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88B" w:rsidRPr="00471A43" w:rsidRDefault="00AA688B" w:rsidP="00AA688B">
      <w:pPr>
        <w:suppressAutoHyphens/>
        <w:spacing w:after="0" w:line="240" w:lineRule="auto"/>
        <w:ind w:right="-625"/>
        <w:jc w:val="center"/>
        <w:rPr>
          <w:lang w:eastAsia="zh-CN"/>
        </w:rPr>
      </w:pPr>
      <w:r w:rsidRPr="00471A43">
        <w:rPr>
          <w:rFonts w:ascii="Times New Roman" w:eastAsia="Times New Roman" w:hAnsi="Times New Roman"/>
          <w:b/>
          <w:sz w:val="24"/>
          <w:szCs w:val="24"/>
          <w:lang w:eastAsia="zh-CN"/>
        </w:rPr>
        <w:t>LĪGUMS Nr. ______________</w:t>
      </w:r>
    </w:p>
    <w:p w:rsidR="00AA688B" w:rsidRPr="00471A43" w:rsidRDefault="00AA688B" w:rsidP="00AA688B">
      <w:pPr>
        <w:suppressAutoHyphens/>
        <w:spacing w:after="0" w:line="240" w:lineRule="auto"/>
        <w:jc w:val="center"/>
        <w:rPr>
          <w:lang w:eastAsia="zh-CN"/>
        </w:rPr>
      </w:pPr>
      <w:r w:rsidRPr="00471A43">
        <w:rPr>
          <w:rFonts w:ascii="Times New Roman" w:eastAsia="Times New Roman" w:hAnsi="Times New Roman"/>
          <w:bCs/>
          <w:i/>
          <w:sz w:val="24"/>
          <w:szCs w:val="24"/>
          <w:lang w:eastAsia="lv-LV"/>
        </w:rPr>
        <w:t xml:space="preserve">Par </w:t>
      </w:r>
      <w:proofErr w:type="spellStart"/>
      <w:r w:rsidRPr="008F76A4">
        <w:rPr>
          <w:rFonts w:ascii="Times New Roman" w:eastAsia="Times New Roman" w:hAnsi="Times New Roman"/>
          <w:bCs/>
          <w:i/>
          <w:sz w:val="24"/>
          <w:szCs w:val="24"/>
          <w:lang w:eastAsia="lv-LV"/>
        </w:rPr>
        <w:t>Ekstrakorporālās</w:t>
      </w:r>
      <w:proofErr w:type="spellEnd"/>
      <w:r w:rsidRPr="008F76A4">
        <w:rPr>
          <w:rFonts w:ascii="Times New Roman" w:eastAsia="Times New Roman" w:hAnsi="Times New Roman"/>
          <w:bCs/>
          <w:i/>
          <w:sz w:val="24"/>
          <w:szCs w:val="24"/>
          <w:lang w:eastAsia="lv-LV"/>
        </w:rPr>
        <w:t xml:space="preserve"> </w:t>
      </w:r>
      <w:proofErr w:type="spellStart"/>
      <w:r w:rsidRPr="008F76A4">
        <w:rPr>
          <w:rFonts w:ascii="Times New Roman" w:eastAsia="Times New Roman" w:hAnsi="Times New Roman"/>
          <w:bCs/>
          <w:i/>
          <w:sz w:val="24"/>
          <w:szCs w:val="24"/>
          <w:lang w:eastAsia="lv-LV"/>
        </w:rPr>
        <w:t>oksigenācijas</w:t>
      </w:r>
      <w:proofErr w:type="spellEnd"/>
      <w:r w:rsidRPr="008F76A4">
        <w:rPr>
          <w:rFonts w:ascii="Times New Roman" w:eastAsia="Times New Roman" w:hAnsi="Times New Roman"/>
          <w:bCs/>
          <w:i/>
          <w:sz w:val="24"/>
          <w:szCs w:val="24"/>
          <w:lang w:eastAsia="lv-LV"/>
        </w:rPr>
        <w:t xml:space="preserve"> sistēmas </w:t>
      </w:r>
      <w:r w:rsidRPr="007B1AED">
        <w:rPr>
          <w:rFonts w:ascii="Times New Roman" w:eastAsia="Times New Roman" w:hAnsi="Times New Roman"/>
          <w:bCs/>
          <w:i/>
          <w:sz w:val="24"/>
          <w:szCs w:val="24"/>
          <w:lang w:eastAsia="lv-LV"/>
        </w:rPr>
        <w:t>piegād</w:t>
      </w:r>
      <w:r>
        <w:rPr>
          <w:rFonts w:ascii="Times New Roman" w:eastAsia="Times New Roman" w:hAnsi="Times New Roman"/>
          <w:bCs/>
          <w:i/>
          <w:sz w:val="24"/>
          <w:szCs w:val="24"/>
          <w:lang w:eastAsia="lv-LV"/>
        </w:rPr>
        <w:t>i</w:t>
      </w:r>
      <w:r w:rsidRPr="007B1AED">
        <w:rPr>
          <w:rFonts w:ascii="Times New Roman" w:eastAsia="Times New Roman" w:hAnsi="Times New Roman"/>
          <w:bCs/>
          <w:i/>
          <w:sz w:val="24"/>
          <w:szCs w:val="24"/>
          <w:lang w:eastAsia="lv-LV"/>
        </w:rPr>
        <w:t xml:space="preserve"> </w:t>
      </w:r>
      <w:r w:rsidRPr="00471A43">
        <w:rPr>
          <w:rFonts w:ascii="Times New Roman" w:eastAsia="Times New Roman" w:hAnsi="Times New Roman"/>
          <w:bCs/>
          <w:i/>
          <w:sz w:val="24"/>
          <w:szCs w:val="24"/>
          <w:lang w:eastAsia="lv-LV"/>
        </w:rPr>
        <w:t xml:space="preserve">VSIA „Paula Stradiņa klīniskā universitātes slimnīca” </w:t>
      </w:r>
    </w:p>
    <w:p w:rsidR="00AA688B" w:rsidRPr="00471A43" w:rsidRDefault="00AA688B" w:rsidP="00AA688B">
      <w:pPr>
        <w:suppressAutoHyphens/>
        <w:spacing w:after="0" w:line="240" w:lineRule="auto"/>
        <w:ind w:right="-625"/>
        <w:jc w:val="both"/>
        <w:rPr>
          <w:rFonts w:ascii="Times New Roman" w:eastAsia="Times New Roman" w:hAnsi="Times New Roman"/>
          <w:bCs/>
          <w:i/>
          <w:sz w:val="24"/>
          <w:szCs w:val="24"/>
          <w:lang w:eastAsia="lv-LV"/>
        </w:rPr>
      </w:pPr>
    </w:p>
    <w:p w:rsidR="00AA688B" w:rsidRPr="00471A43" w:rsidRDefault="00AA688B" w:rsidP="00AA688B">
      <w:pPr>
        <w:suppressAutoHyphens/>
        <w:spacing w:after="0" w:line="240" w:lineRule="auto"/>
        <w:ind w:right="-625"/>
        <w:jc w:val="both"/>
        <w:rPr>
          <w:rFonts w:ascii="Times New Roman" w:eastAsia="Times New Roman" w:hAnsi="Times New Roman"/>
          <w:bCs/>
          <w:i/>
          <w:sz w:val="24"/>
          <w:szCs w:val="24"/>
          <w:lang w:eastAsia="zh-CN"/>
        </w:rPr>
      </w:pPr>
    </w:p>
    <w:p w:rsidR="00AA688B" w:rsidRPr="00471A43" w:rsidRDefault="00AA688B" w:rsidP="00AA688B">
      <w:pPr>
        <w:suppressAutoHyphens/>
        <w:spacing w:after="0" w:line="240" w:lineRule="auto"/>
        <w:jc w:val="both"/>
        <w:rPr>
          <w:lang w:eastAsia="zh-CN"/>
        </w:rPr>
      </w:pPr>
      <w:r w:rsidRPr="00471A43">
        <w:rPr>
          <w:rFonts w:ascii="Times New Roman" w:eastAsia="Times New Roman" w:hAnsi="Times New Roman"/>
          <w:bCs/>
          <w:sz w:val="24"/>
          <w:szCs w:val="24"/>
          <w:lang w:eastAsia="zh-CN"/>
        </w:rPr>
        <w:t>Rīgā,</w:t>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t xml:space="preserve">                   </w:t>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r>
      <w:r w:rsidRPr="00471A43">
        <w:rPr>
          <w:rFonts w:ascii="Times New Roman" w:eastAsia="Times New Roman" w:hAnsi="Times New Roman"/>
          <w:bCs/>
          <w:sz w:val="24"/>
          <w:szCs w:val="24"/>
          <w:lang w:eastAsia="zh-CN"/>
        </w:rPr>
        <w:tab/>
        <w:t>2019. gada __.</w:t>
      </w:r>
      <w:r w:rsidR="00DC0597">
        <w:rPr>
          <w:rFonts w:ascii="Times New Roman" w:eastAsia="Times New Roman" w:hAnsi="Times New Roman"/>
          <w:bCs/>
          <w:sz w:val="24"/>
          <w:szCs w:val="24"/>
          <w:lang w:eastAsia="zh-CN"/>
        </w:rPr>
        <w:t>oktobrī</w:t>
      </w:r>
    </w:p>
    <w:p w:rsidR="00AA688B" w:rsidRPr="00471A43" w:rsidRDefault="00AA688B" w:rsidP="00AA688B">
      <w:pPr>
        <w:suppressAutoHyphens/>
        <w:spacing w:after="0" w:line="240" w:lineRule="auto"/>
        <w:jc w:val="both"/>
        <w:rPr>
          <w:rFonts w:ascii="Times New Roman" w:eastAsia="Times New Roman" w:hAnsi="Times New Roman"/>
          <w:b/>
          <w:bCs/>
          <w:sz w:val="24"/>
          <w:szCs w:val="24"/>
          <w:lang w:eastAsia="zh-CN"/>
        </w:rPr>
      </w:pPr>
    </w:p>
    <w:p w:rsidR="00AA688B" w:rsidRPr="00471A43" w:rsidRDefault="00AA688B" w:rsidP="00AA688B">
      <w:pPr>
        <w:autoSpaceDN w:val="0"/>
        <w:spacing w:after="0" w:line="240" w:lineRule="auto"/>
        <w:ind w:firstLine="720"/>
        <w:jc w:val="both"/>
        <w:rPr>
          <w:rFonts w:ascii="Times New Roman" w:eastAsia="Times New Roman" w:hAnsi="Times New Roman"/>
          <w:bCs/>
          <w:sz w:val="24"/>
          <w:szCs w:val="24"/>
        </w:rPr>
      </w:pPr>
      <w:r w:rsidRPr="00471A43">
        <w:rPr>
          <w:rFonts w:ascii="Times New Roman" w:eastAsia="Times New Roman" w:hAnsi="Times New Roman"/>
          <w:b/>
          <w:bCs/>
          <w:sz w:val="24"/>
          <w:szCs w:val="24"/>
        </w:rPr>
        <w:t>VSIA „Paula Stradiņa klīniskā universitātes slimnīca”</w:t>
      </w:r>
      <w:r w:rsidRPr="00471A43">
        <w:rPr>
          <w:rFonts w:ascii="Times New Roman" w:eastAsia="Times New Roman" w:hAnsi="Times New Roman"/>
          <w:bCs/>
          <w:sz w:val="24"/>
          <w:szCs w:val="24"/>
        </w:rPr>
        <w:t xml:space="preserve">, reģistrācijas Nr.40003457109, kuru saskaņā ar statūtiem pārstāv valdes locekle </w:t>
      </w:r>
      <w:r w:rsidRPr="00471A43">
        <w:rPr>
          <w:rFonts w:ascii="Times New Roman" w:eastAsia="Times New Roman" w:hAnsi="Times New Roman"/>
          <w:b/>
          <w:bCs/>
          <w:sz w:val="24"/>
          <w:szCs w:val="24"/>
        </w:rPr>
        <w:t>Ilze Kreicberga</w:t>
      </w:r>
      <w:r w:rsidRPr="00471A43">
        <w:rPr>
          <w:rFonts w:ascii="Times New Roman" w:eastAsia="Times New Roman" w:hAnsi="Times New Roman"/>
          <w:bCs/>
          <w:sz w:val="24"/>
          <w:szCs w:val="24"/>
        </w:rPr>
        <w:t xml:space="preserve">, valdes locekle </w:t>
      </w:r>
      <w:r w:rsidRPr="00471A43">
        <w:rPr>
          <w:rFonts w:ascii="Times New Roman" w:eastAsia="Times New Roman" w:hAnsi="Times New Roman"/>
          <w:b/>
          <w:bCs/>
          <w:sz w:val="24"/>
          <w:szCs w:val="24"/>
        </w:rPr>
        <w:t>Elita Buša</w:t>
      </w:r>
      <w:r w:rsidRPr="00471A43">
        <w:rPr>
          <w:rFonts w:ascii="Times New Roman" w:eastAsia="Times New Roman" w:hAnsi="Times New Roman"/>
          <w:bCs/>
          <w:sz w:val="24"/>
          <w:szCs w:val="24"/>
        </w:rPr>
        <w:t xml:space="preserve"> un valdes loceklis </w:t>
      </w:r>
      <w:r w:rsidRPr="00471A43">
        <w:rPr>
          <w:rFonts w:ascii="Times New Roman" w:eastAsia="Times New Roman" w:hAnsi="Times New Roman"/>
          <w:b/>
          <w:bCs/>
          <w:sz w:val="24"/>
          <w:szCs w:val="24"/>
        </w:rPr>
        <w:t>Jānis Komisars</w:t>
      </w:r>
      <w:r w:rsidRPr="00471A43">
        <w:rPr>
          <w:rFonts w:ascii="Times New Roman" w:eastAsia="Times New Roman" w:hAnsi="Times New Roman"/>
          <w:bCs/>
          <w:sz w:val="24"/>
          <w:szCs w:val="24"/>
        </w:rPr>
        <w:t xml:space="preserve">, (turpmāk - Pasūtītājs) no vienas puses, un </w:t>
      </w:r>
    </w:p>
    <w:p w:rsidR="00AA688B" w:rsidRPr="00471A43" w:rsidRDefault="00AA688B" w:rsidP="00AA688B">
      <w:pPr>
        <w:suppressAutoHyphens/>
        <w:spacing w:after="0" w:line="240" w:lineRule="auto"/>
        <w:ind w:firstLine="709"/>
        <w:jc w:val="both"/>
        <w:rPr>
          <w:lang w:eastAsia="zh-CN"/>
        </w:rPr>
      </w:pPr>
      <w:bookmarkStart w:id="0" w:name="_Hlk496101768"/>
      <w:r w:rsidRPr="00AA688B">
        <w:rPr>
          <w:rFonts w:ascii="Times New Roman" w:eastAsia="Times New Roman" w:hAnsi="Times New Roman"/>
          <w:b/>
          <w:bCs/>
          <w:sz w:val="24"/>
          <w:szCs w:val="24"/>
          <w:lang w:eastAsia="zh-CN"/>
        </w:rPr>
        <w:t>VESSA Medical OÜ</w:t>
      </w:r>
      <w:r w:rsidRPr="00471A43">
        <w:rPr>
          <w:rFonts w:ascii="Times New Roman" w:eastAsia="Times New Roman" w:hAnsi="Times New Roman"/>
          <w:b/>
          <w:sz w:val="24"/>
          <w:szCs w:val="24"/>
          <w:lang w:eastAsia="zh-CN"/>
        </w:rPr>
        <w:t>,</w:t>
      </w:r>
      <w:r w:rsidRPr="00471A43">
        <w:rPr>
          <w:rFonts w:ascii="Times New Roman" w:eastAsia="Times New Roman" w:hAnsi="Times New Roman"/>
          <w:sz w:val="24"/>
          <w:szCs w:val="24"/>
          <w:lang w:eastAsia="zh-CN"/>
        </w:rPr>
        <w:t xml:space="preserve"> reģistrācijas Nr. </w:t>
      </w:r>
      <w:r w:rsidRPr="00AA688B">
        <w:rPr>
          <w:rFonts w:ascii="Times New Roman" w:eastAsia="Times New Roman" w:hAnsi="Times New Roman"/>
          <w:sz w:val="24"/>
          <w:szCs w:val="24"/>
          <w:lang w:eastAsia="zh-CN"/>
        </w:rPr>
        <w:t>11257802</w:t>
      </w:r>
      <w:r w:rsidRPr="00471A43">
        <w:rPr>
          <w:rFonts w:ascii="Times New Roman" w:eastAsia="Times New Roman" w:hAnsi="Times New Roman"/>
          <w:sz w:val="24"/>
          <w:szCs w:val="24"/>
          <w:lang w:eastAsia="zh-CN"/>
        </w:rPr>
        <w:t>, tās valdes locek</w:t>
      </w:r>
      <w:r>
        <w:rPr>
          <w:rFonts w:ascii="Times New Roman" w:eastAsia="Times New Roman" w:hAnsi="Times New Roman"/>
          <w:sz w:val="24"/>
          <w:szCs w:val="24"/>
          <w:lang w:eastAsia="zh-CN"/>
        </w:rPr>
        <w:t xml:space="preserve">les </w:t>
      </w:r>
      <w:proofErr w:type="spellStart"/>
      <w:r w:rsidRPr="00AA688B">
        <w:rPr>
          <w:rFonts w:ascii="Times New Roman" w:eastAsia="Times New Roman" w:hAnsi="Times New Roman"/>
          <w:b/>
          <w:sz w:val="24"/>
          <w:szCs w:val="24"/>
          <w:lang w:eastAsia="zh-CN"/>
        </w:rPr>
        <w:t>Jelena</w:t>
      </w:r>
      <w:r>
        <w:rPr>
          <w:rFonts w:ascii="Times New Roman" w:eastAsia="Times New Roman" w:hAnsi="Times New Roman"/>
          <w:b/>
          <w:sz w:val="24"/>
          <w:szCs w:val="24"/>
          <w:lang w:eastAsia="zh-CN"/>
        </w:rPr>
        <w:t>s</w:t>
      </w:r>
      <w:proofErr w:type="spellEnd"/>
      <w:r w:rsidRPr="00AA688B">
        <w:rPr>
          <w:rFonts w:ascii="Times New Roman" w:eastAsia="Times New Roman" w:hAnsi="Times New Roman"/>
          <w:b/>
          <w:sz w:val="24"/>
          <w:szCs w:val="24"/>
          <w:lang w:eastAsia="zh-CN"/>
        </w:rPr>
        <w:t xml:space="preserve"> </w:t>
      </w:r>
      <w:proofErr w:type="spellStart"/>
      <w:r w:rsidRPr="00AA688B">
        <w:rPr>
          <w:rFonts w:ascii="Times New Roman" w:eastAsia="Times New Roman" w:hAnsi="Times New Roman"/>
          <w:b/>
          <w:sz w:val="24"/>
          <w:szCs w:val="24"/>
          <w:lang w:eastAsia="zh-CN"/>
        </w:rPr>
        <w:t>Saareoja</w:t>
      </w:r>
      <w:proofErr w:type="spellEnd"/>
      <w:r w:rsidRPr="00471A43">
        <w:rPr>
          <w:rFonts w:ascii="Times New Roman" w:eastAsia="Times New Roman" w:hAnsi="Times New Roman"/>
          <w:sz w:val="24"/>
          <w:szCs w:val="24"/>
          <w:lang w:eastAsia="zh-CN"/>
        </w:rPr>
        <w:t xml:space="preserve"> personā, kur</w:t>
      </w:r>
      <w:r>
        <w:rPr>
          <w:rFonts w:ascii="Times New Roman" w:eastAsia="Times New Roman" w:hAnsi="Times New Roman"/>
          <w:sz w:val="24"/>
          <w:szCs w:val="24"/>
          <w:lang w:eastAsia="zh-CN"/>
        </w:rPr>
        <w:t>a</w:t>
      </w:r>
      <w:r w:rsidRPr="00471A43">
        <w:rPr>
          <w:rFonts w:ascii="Times New Roman" w:eastAsia="Times New Roman" w:hAnsi="Times New Roman"/>
          <w:sz w:val="24"/>
          <w:szCs w:val="24"/>
          <w:lang w:eastAsia="zh-CN"/>
        </w:rPr>
        <w:t xml:space="preserve"> rīkojas saskaņā ar Pilnvaru</w:t>
      </w:r>
      <w:bookmarkEnd w:id="0"/>
      <w:r w:rsidRPr="00471A43">
        <w:rPr>
          <w:rFonts w:ascii="Times New Roman" w:eastAsia="Times New Roman" w:hAnsi="Times New Roman"/>
          <w:sz w:val="24"/>
          <w:szCs w:val="24"/>
          <w:lang w:eastAsia="zh-CN"/>
        </w:rPr>
        <w:t xml:space="preserve"> (turpmāk - Piegādātājs) no otras puses, (visi kopā Puses un katrs atsevišķi - Puse), pamatojoties uz atklātā konkursa  „</w:t>
      </w:r>
      <w:bookmarkStart w:id="1" w:name="_Hlk16511824"/>
      <w:proofErr w:type="spellStart"/>
      <w:r>
        <w:rPr>
          <w:rFonts w:ascii="Times New Roman" w:eastAsia="Times New Roman" w:hAnsi="Times New Roman"/>
          <w:sz w:val="24"/>
          <w:szCs w:val="24"/>
          <w:lang w:eastAsia="zh-CN"/>
        </w:rPr>
        <w:t>Ekstrakorporālās</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oksigenācijas</w:t>
      </w:r>
      <w:proofErr w:type="spellEnd"/>
      <w:r>
        <w:rPr>
          <w:rFonts w:ascii="Times New Roman" w:eastAsia="Times New Roman" w:hAnsi="Times New Roman"/>
          <w:sz w:val="24"/>
          <w:szCs w:val="24"/>
          <w:lang w:eastAsia="zh-CN"/>
        </w:rPr>
        <w:t xml:space="preserve"> sistēmas </w:t>
      </w:r>
      <w:bookmarkEnd w:id="1"/>
      <w:r>
        <w:rPr>
          <w:rFonts w:ascii="Times New Roman" w:eastAsia="Times New Roman" w:hAnsi="Times New Roman"/>
          <w:sz w:val="24"/>
          <w:szCs w:val="24"/>
          <w:lang w:eastAsia="zh-CN"/>
        </w:rPr>
        <w:t>piegāde</w:t>
      </w:r>
      <w:r w:rsidRPr="00471A43">
        <w:rPr>
          <w:rFonts w:ascii="Times New Roman" w:eastAsia="Times New Roman" w:hAnsi="Times New Roman"/>
          <w:sz w:val="24"/>
          <w:szCs w:val="24"/>
          <w:lang w:eastAsia="zh-CN"/>
        </w:rPr>
        <w:t xml:space="preserve">”, ID Nr. PSKUS </w:t>
      </w:r>
      <w:r>
        <w:rPr>
          <w:rFonts w:ascii="Times New Roman" w:eastAsia="Times New Roman" w:hAnsi="Times New Roman"/>
          <w:sz w:val="24"/>
          <w:szCs w:val="24"/>
          <w:lang w:eastAsia="zh-CN"/>
        </w:rPr>
        <w:t>2019/112</w:t>
      </w:r>
      <w:r w:rsidRPr="00471A43">
        <w:rPr>
          <w:rFonts w:ascii="Times New Roman" w:eastAsia="Times New Roman" w:hAnsi="Times New Roman"/>
          <w:sz w:val="24"/>
          <w:szCs w:val="24"/>
          <w:lang w:eastAsia="zh-CN"/>
        </w:rPr>
        <w:t xml:space="preserve"> rezultātiem un, saskaņā ar Piegādātāja iepirkumā iesniegto piedāvājumu, noslēdz šādu līgumu (turpmāk – Līgums):</w:t>
      </w:r>
    </w:p>
    <w:p w:rsidR="00AA688B" w:rsidRPr="00471A43" w:rsidRDefault="00AA688B" w:rsidP="00AA688B">
      <w:pPr>
        <w:suppressAutoHyphens/>
        <w:spacing w:after="0" w:line="240" w:lineRule="auto"/>
        <w:jc w:val="both"/>
        <w:rPr>
          <w:rFonts w:ascii="Times New Roman" w:eastAsia="Times New Roman" w:hAnsi="Times New Roman"/>
          <w:sz w:val="24"/>
          <w:szCs w:val="24"/>
          <w:lang w:eastAsia="zh-CN"/>
        </w:rPr>
      </w:pPr>
    </w:p>
    <w:p w:rsidR="00AA688B" w:rsidRPr="00471A43" w:rsidRDefault="00AA688B" w:rsidP="00AA688B">
      <w:pPr>
        <w:numPr>
          <w:ilvl w:val="0"/>
          <w:numId w:val="2"/>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Līguma priekšmets</w:t>
      </w:r>
    </w:p>
    <w:p w:rsidR="00AA688B" w:rsidRPr="00471A43" w:rsidRDefault="00AA688B" w:rsidP="00AA688B">
      <w:pPr>
        <w:numPr>
          <w:ilvl w:val="1"/>
          <w:numId w:val="2"/>
        </w:numPr>
        <w:suppressAutoHyphens/>
        <w:spacing w:after="0" w:line="240" w:lineRule="auto"/>
        <w:ind w:right="-1" w:hanging="562"/>
        <w:jc w:val="both"/>
        <w:rPr>
          <w:lang w:eastAsia="zh-CN"/>
        </w:rPr>
      </w:pPr>
      <w:r w:rsidRPr="00471A43">
        <w:rPr>
          <w:rFonts w:ascii="Times New Roman" w:eastAsia="Times New Roman" w:hAnsi="Times New Roman"/>
          <w:sz w:val="24"/>
          <w:szCs w:val="24"/>
          <w:lang w:eastAsia="zh-CN"/>
        </w:rPr>
        <w:t xml:space="preserve">Pasūtītājs </w:t>
      </w:r>
      <w:proofErr w:type="spellStart"/>
      <w:r w:rsidRPr="00471A43">
        <w:rPr>
          <w:rFonts w:ascii="Times New Roman" w:eastAsia="Times New Roman" w:hAnsi="Times New Roman"/>
          <w:sz w:val="24"/>
          <w:szCs w:val="24"/>
          <w:lang w:eastAsia="zh-CN"/>
        </w:rPr>
        <w:t>pasūta</w:t>
      </w:r>
      <w:proofErr w:type="spellEnd"/>
      <w:r w:rsidRPr="00471A43">
        <w:rPr>
          <w:rFonts w:ascii="Times New Roman" w:eastAsia="Times New Roman" w:hAnsi="Times New Roman"/>
          <w:sz w:val="24"/>
          <w:szCs w:val="24"/>
          <w:lang w:eastAsia="zh-CN"/>
        </w:rPr>
        <w:t xml:space="preserve"> un Piegādātājs piegādā un nodod ekspluatācijā </w:t>
      </w:r>
      <w:proofErr w:type="spellStart"/>
      <w:r w:rsidRPr="008F76A4">
        <w:rPr>
          <w:rFonts w:ascii="Times New Roman" w:eastAsia="Times New Roman" w:hAnsi="Times New Roman"/>
          <w:sz w:val="24"/>
          <w:szCs w:val="24"/>
          <w:lang w:eastAsia="zh-CN"/>
        </w:rPr>
        <w:t>Ekstrakorporālās</w:t>
      </w:r>
      <w:proofErr w:type="spellEnd"/>
      <w:r w:rsidRPr="008F76A4">
        <w:rPr>
          <w:rFonts w:ascii="Times New Roman" w:eastAsia="Times New Roman" w:hAnsi="Times New Roman"/>
          <w:sz w:val="24"/>
          <w:szCs w:val="24"/>
          <w:lang w:eastAsia="zh-CN"/>
        </w:rPr>
        <w:t xml:space="preserve"> </w:t>
      </w:r>
      <w:proofErr w:type="spellStart"/>
      <w:r w:rsidRPr="008F76A4">
        <w:rPr>
          <w:rFonts w:ascii="Times New Roman" w:eastAsia="Times New Roman" w:hAnsi="Times New Roman"/>
          <w:sz w:val="24"/>
          <w:szCs w:val="24"/>
          <w:lang w:eastAsia="zh-CN"/>
        </w:rPr>
        <w:t>oksigenācijas</w:t>
      </w:r>
      <w:proofErr w:type="spellEnd"/>
      <w:r w:rsidRPr="008F76A4">
        <w:rPr>
          <w:rFonts w:ascii="Times New Roman" w:eastAsia="Times New Roman" w:hAnsi="Times New Roman"/>
          <w:sz w:val="24"/>
          <w:szCs w:val="24"/>
          <w:lang w:eastAsia="zh-CN"/>
        </w:rPr>
        <w:t xml:space="preserve"> sistēmas </w:t>
      </w:r>
      <w:r w:rsidRPr="00471A43">
        <w:rPr>
          <w:rFonts w:ascii="Times New Roman" w:eastAsia="Times New Roman" w:hAnsi="Times New Roman"/>
          <w:sz w:val="24"/>
          <w:szCs w:val="24"/>
          <w:lang w:eastAsia="zh-CN"/>
        </w:rPr>
        <w:t xml:space="preserve">(turpmāk – </w:t>
      </w:r>
      <w:bookmarkStart w:id="2" w:name="_Hlk534293940"/>
      <w:r w:rsidRPr="00471A43">
        <w:rPr>
          <w:rFonts w:ascii="Times New Roman" w:eastAsia="Times New Roman" w:hAnsi="Times New Roman"/>
          <w:sz w:val="24"/>
          <w:szCs w:val="24"/>
          <w:lang w:eastAsia="zh-CN"/>
        </w:rPr>
        <w:t>Iekārta</w:t>
      </w:r>
      <w:bookmarkEnd w:id="2"/>
      <w:r w:rsidRPr="00471A43">
        <w:rPr>
          <w:rFonts w:ascii="Times New Roman" w:eastAsia="Times New Roman" w:hAnsi="Times New Roman"/>
          <w:sz w:val="24"/>
          <w:szCs w:val="24"/>
          <w:lang w:eastAsia="zh-CN"/>
        </w:rPr>
        <w:t>) atbilstoši Līguma, tā pielikumu noteikumiem</w:t>
      </w:r>
      <w:r w:rsidRPr="00471A43">
        <w:rPr>
          <w:rFonts w:ascii="Times New Roman" w:hAnsi="Times New Roman"/>
          <w:i/>
          <w:sz w:val="24"/>
          <w:szCs w:val="24"/>
          <w:lang w:eastAsia="zh-CN"/>
        </w:rPr>
        <w:t>.</w:t>
      </w:r>
    </w:p>
    <w:p w:rsidR="00AA688B" w:rsidRPr="00471A43" w:rsidRDefault="00AA688B" w:rsidP="00AA688B">
      <w:pPr>
        <w:numPr>
          <w:ilvl w:val="1"/>
          <w:numId w:val="2"/>
        </w:numPr>
        <w:suppressAutoHyphens/>
        <w:spacing w:after="0" w:line="240" w:lineRule="auto"/>
        <w:ind w:right="-1" w:hanging="562"/>
        <w:jc w:val="both"/>
        <w:rPr>
          <w:lang w:eastAsia="zh-CN"/>
        </w:rPr>
      </w:pPr>
      <w:r w:rsidRPr="00471A43">
        <w:rPr>
          <w:rFonts w:ascii="Times New Roman" w:hAnsi="Times New Roman"/>
          <w:sz w:val="24"/>
          <w:szCs w:val="24"/>
          <w:lang w:eastAsia="zh-CN"/>
        </w:rPr>
        <w:t>Piegādātājs</w:t>
      </w:r>
      <w:r w:rsidRPr="00471A43">
        <w:rPr>
          <w:rFonts w:ascii="Times New Roman" w:eastAsia="Times New Roman" w:hAnsi="Times New Roman"/>
          <w:sz w:val="24"/>
          <w:szCs w:val="24"/>
          <w:lang w:eastAsia="zh-CN"/>
        </w:rPr>
        <w:t xml:space="preserve"> nodrošina lietotāju apmācību (tai skaitā atkārtotu pēc pieprasījuma)</w:t>
      </w:r>
      <w:r w:rsidRPr="00471A43">
        <w:rPr>
          <w:rFonts w:ascii="Times New Roman" w:eastAsia="Times New Roman" w:hAnsi="Times New Roman"/>
          <w:bCs/>
          <w:sz w:val="24"/>
          <w:szCs w:val="24"/>
          <w:lang w:eastAsia="zh-CN"/>
        </w:rPr>
        <w:t xml:space="preserve">, </w:t>
      </w:r>
      <w:r w:rsidRPr="00471A43">
        <w:rPr>
          <w:rFonts w:ascii="Times New Roman" w:eastAsia="Times New Roman" w:hAnsi="Times New Roman"/>
          <w:sz w:val="24"/>
          <w:szCs w:val="24"/>
          <w:lang w:eastAsia="zh-CN"/>
        </w:rPr>
        <w:t xml:space="preserve">Iekārtas garantiju 2 gadi </w:t>
      </w:r>
      <w:r w:rsidRPr="007D063C">
        <w:rPr>
          <w:rFonts w:ascii="Times New Roman" w:eastAsia="Times New Roman" w:hAnsi="Times New Roman"/>
          <w:sz w:val="24"/>
          <w:szCs w:val="24"/>
          <w:lang w:eastAsia="zh-CN"/>
        </w:rPr>
        <w:t xml:space="preserve">un pilna servisa pakalpojumus </w:t>
      </w:r>
      <w:proofErr w:type="spellStart"/>
      <w:r w:rsidRPr="007D063C">
        <w:rPr>
          <w:rFonts w:ascii="Times New Roman" w:eastAsia="Times New Roman" w:hAnsi="Times New Roman"/>
          <w:sz w:val="24"/>
          <w:szCs w:val="24"/>
          <w:lang w:eastAsia="zh-CN"/>
        </w:rPr>
        <w:t>pēcgarantijas</w:t>
      </w:r>
      <w:proofErr w:type="spellEnd"/>
      <w:r w:rsidRPr="007D063C">
        <w:rPr>
          <w:rFonts w:ascii="Times New Roman" w:eastAsia="Times New Roman" w:hAnsi="Times New Roman"/>
          <w:sz w:val="24"/>
          <w:szCs w:val="24"/>
          <w:lang w:eastAsia="zh-CN"/>
        </w:rPr>
        <w:t xml:space="preserve"> 3 gadu periodā.</w:t>
      </w:r>
    </w:p>
    <w:p w:rsidR="00AA688B" w:rsidRPr="00471A43" w:rsidRDefault="00AA688B" w:rsidP="00AA688B">
      <w:pPr>
        <w:numPr>
          <w:ilvl w:val="1"/>
          <w:numId w:val="2"/>
        </w:numPr>
        <w:suppressAutoHyphens/>
        <w:spacing w:after="0" w:line="240" w:lineRule="auto"/>
        <w:ind w:hanging="562"/>
        <w:jc w:val="both"/>
        <w:rPr>
          <w:lang w:eastAsia="zh-CN"/>
        </w:rPr>
      </w:pPr>
      <w:r w:rsidRPr="00471A43">
        <w:rPr>
          <w:rFonts w:ascii="Times New Roman" w:eastAsia="Times New Roman" w:hAnsi="Times New Roman"/>
          <w:sz w:val="24"/>
          <w:szCs w:val="24"/>
          <w:lang w:eastAsia="zh-CN"/>
        </w:rPr>
        <w:t xml:space="preserve">Iekārtas piegādes vieta: VSIA “Paula Stradiņa klīniskā universitātes slimnīca” Pilsoņu iela 13, Rīga, LV – 1002. </w:t>
      </w:r>
    </w:p>
    <w:p w:rsidR="00AA688B" w:rsidRPr="00471A43" w:rsidRDefault="00AA688B" w:rsidP="00AA688B">
      <w:pPr>
        <w:tabs>
          <w:tab w:val="left" w:pos="720"/>
        </w:tabs>
        <w:suppressAutoHyphens/>
        <w:spacing w:after="0" w:line="240" w:lineRule="auto"/>
        <w:jc w:val="both"/>
        <w:rPr>
          <w:rFonts w:ascii="Times New Roman" w:eastAsia="Times New Roman" w:hAnsi="Times New Roman"/>
          <w:sz w:val="24"/>
          <w:szCs w:val="24"/>
          <w:lang w:eastAsia="zh-CN"/>
        </w:rPr>
      </w:pPr>
    </w:p>
    <w:p w:rsidR="00AA688B" w:rsidRPr="00471A43" w:rsidRDefault="00AA688B" w:rsidP="00AA688B">
      <w:pPr>
        <w:numPr>
          <w:ilvl w:val="0"/>
          <w:numId w:val="2"/>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Līguma summa un norēķinu kārtība</w:t>
      </w:r>
    </w:p>
    <w:p w:rsidR="00AA688B" w:rsidRPr="00471A43" w:rsidRDefault="00AA688B" w:rsidP="00AA688B">
      <w:pPr>
        <w:numPr>
          <w:ilvl w:val="1"/>
          <w:numId w:val="2"/>
        </w:numPr>
        <w:suppressAutoHyphens/>
        <w:spacing w:after="0" w:line="240" w:lineRule="auto"/>
        <w:ind w:hanging="562"/>
        <w:jc w:val="both"/>
        <w:rPr>
          <w:lang w:eastAsia="zh-CN"/>
        </w:rPr>
      </w:pPr>
      <w:r w:rsidRPr="00471A43">
        <w:rPr>
          <w:rFonts w:ascii="Times New Roman" w:eastAsia="Times New Roman" w:hAnsi="Times New Roman"/>
          <w:sz w:val="24"/>
          <w:szCs w:val="24"/>
          <w:lang w:eastAsia="zh-CN"/>
        </w:rPr>
        <w:t xml:space="preserve">Līguma kopējā summa ir </w:t>
      </w:r>
      <w:r>
        <w:rPr>
          <w:rFonts w:ascii="Times New Roman" w:eastAsia="Times New Roman" w:hAnsi="Times New Roman"/>
          <w:b/>
          <w:sz w:val="24"/>
          <w:szCs w:val="24"/>
          <w:lang w:eastAsia="zh-CN"/>
        </w:rPr>
        <w:t>186 000.00</w:t>
      </w:r>
      <w:r w:rsidRPr="00471A43">
        <w:rPr>
          <w:rFonts w:ascii="Times New Roman" w:eastAsia="Times New Roman" w:hAnsi="Times New Roman"/>
          <w:b/>
          <w:bCs/>
          <w:sz w:val="24"/>
          <w:szCs w:val="24"/>
          <w:lang w:eastAsia="zh-CN"/>
        </w:rPr>
        <w:t xml:space="preserve"> EUR</w:t>
      </w:r>
      <w:r w:rsidRPr="00471A43">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 xml:space="preserve">viens simts astoņdesmit seši tūkstoši </w:t>
      </w:r>
      <w:proofErr w:type="spellStart"/>
      <w:r w:rsidRPr="00471A43">
        <w:rPr>
          <w:rFonts w:ascii="Times New Roman" w:eastAsia="Times New Roman" w:hAnsi="Times New Roman"/>
          <w:sz w:val="24"/>
          <w:szCs w:val="24"/>
          <w:lang w:eastAsia="zh-CN"/>
        </w:rPr>
        <w:t>euro</w:t>
      </w:r>
      <w:proofErr w:type="spellEnd"/>
      <w:r w:rsidRPr="00471A43">
        <w:rPr>
          <w:rFonts w:ascii="Times New Roman" w:eastAsia="Times New Roman" w:hAnsi="Times New Roman"/>
          <w:sz w:val="24"/>
          <w:szCs w:val="24"/>
          <w:lang w:eastAsia="zh-CN"/>
        </w:rPr>
        <w:t xml:space="preserve"> un 00 centi) bez pievienotās vērtības nodokļa (turpmāk – PVN),</w:t>
      </w:r>
      <w:r w:rsidRPr="00471A43">
        <w:rPr>
          <w:rFonts w:ascii="Times New Roman" w:hAnsi="Times New Roman"/>
          <w:sz w:val="24"/>
          <w:szCs w:val="24"/>
          <w:lang w:eastAsia="zh-CN"/>
        </w:rPr>
        <w:t xml:space="preserve"> </w:t>
      </w:r>
      <w:r w:rsidRPr="00471A43">
        <w:rPr>
          <w:rFonts w:ascii="Times New Roman" w:eastAsia="Times New Roman" w:hAnsi="Times New Roman"/>
          <w:sz w:val="24"/>
          <w:szCs w:val="24"/>
          <w:lang w:eastAsia="zh-CN"/>
        </w:rPr>
        <w:t>kas sastāv no:</w:t>
      </w:r>
    </w:p>
    <w:p w:rsidR="00AA688B" w:rsidRPr="00471A43" w:rsidRDefault="00AA688B" w:rsidP="00AA688B">
      <w:pPr>
        <w:suppressAutoHyphens/>
        <w:spacing w:after="0" w:line="240" w:lineRule="auto"/>
        <w:ind w:left="562" w:hanging="562"/>
        <w:jc w:val="both"/>
        <w:rPr>
          <w:lang w:eastAsia="zh-CN"/>
        </w:rPr>
      </w:pPr>
      <w:r w:rsidRPr="00471A43">
        <w:rPr>
          <w:rFonts w:ascii="Times New Roman" w:eastAsia="Times New Roman" w:hAnsi="Times New Roman"/>
          <w:sz w:val="24"/>
          <w:szCs w:val="24"/>
          <w:lang w:eastAsia="zh-CN"/>
        </w:rPr>
        <w:t>2.1.1. samaksas par iekārtas piegādi + divu gadu garantiju un nodošanu ekspluatācijā EUR</w:t>
      </w:r>
      <w:r>
        <w:rPr>
          <w:rFonts w:ascii="Times New Roman" w:eastAsia="Times New Roman" w:hAnsi="Times New Roman"/>
          <w:sz w:val="24"/>
          <w:szCs w:val="24"/>
          <w:lang w:eastAsia="zh-CN"/>
        </w:rPr>
        <w:t xml:space="preserve"> </w:t>
      </w:r>
      <w:r w:rsidRPr="00AA688B">
        <w:rPr>
          <w:rFonts w:ascii="Times New Roman" w:eastAsia="Times New Roman" w:hAnsi="Times New Roman"/>
          <w:sz w:val="24"/>
          <w:szCs w:val="24"/>
          <w:lang w:eastAsia="zh-CN"/>
        </w:rPr>
        <w:t xml:space="preserve">136 000.00 </w:t>
      </w:r>
      <w:r>
        <w:rPr>
          <w:rFonts w:ascii="Times New Roman" w:eastAsia="Times New Roman" w:hAnsi="Times New Roman"/>
          <w:sz w:val="24"/>
          <w:szCs w:val="24"/>
          <w:lang w:eastAsia="zh-CN"/>
        </w:rPr>
        <w:t xml:space="preserve">(viens simts trīsdesmit seši tūkstoši </w:t>
      </w:r>
      <w:proofErr w:type="spellStart"/>
      <w:r w:rsidRPr="00DC0597">
        <w:rPr>
          <w:rFonts w:ascii="Times New Roman" w:eastAsia="Times New Roman" w:hAnsi="Times New Roman"/>
          <w:i/>
          <w:iCs/>
          <w:sz w:val="24"/>
          <w:szCs w:val="24"/>
          <w:lang w:eastAsia="zh-CN"/>
        </w:rPr>
        <w:t>euro</w:t>
      </w:r>
      <w:proofErr w:type="spellEnd"/>
      <w:r>
        <w:rPr>
          <w:rFonts w:ascii="Times New Roman" w:eastAsia="Times New Roman" w:hAnsi="Times New Roman"/>
          <w:sz w:val="24"/>
          <w:szCs w:val="24"/>
          <w:lang w:eastAsia="zh-CN"/>
        </w:rPr>
        <w:t xml:space="preserve"> un 00 centi)</w:t>
      </w:r>
      <w:r w:rsidRPr="00471A43">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bez PVN</w:t>
      </w:r>
      <w:r w:rsidRPr="00471A43">
        <w:rPr>
          <w:rFonts w:ascii="Times New Roman" w:eastAsia="Times New Roman" w:hAnsi="Times New Roman"/>
          <w:sz w:val="24"/>
          <w:szCs w:val="24"/>
          <w:lang w:eastAsia="zh-CN"/>
        </w:rPr>
        <w:t>;</w:t>
      </w:r>
    </w:p>
    <w:p w:rsidR="00AA688B" w:rsidRPr="00471A43" w:rsidRDefault="00AA688B" w:rsidP="00AA688B">
      <w:pPr>
        <w:suppressAutoHyphens/>
        <w:spacing w:after="0" w:line="240" w:lineRule="auto"/>
        <w:ind w:left="562" w:hanging="562"/>
        <w:jc w:val="both"/>
        <w:rPr>
          <w:lang w:eastAsia="zh-CN"/>
        </w:rPr>
      </w:pPr>
      <w:r w:rsidRPr="00471A43">
        <w:rPr>
          <w:rFonts w:ascii="Times New Roman" w:eastAsia="Times New Roman" w:hAnsi="Times New Roman"/>
          <w:sz w:val="24"/>
          <w:szCs w:val="24"/>
          <w:lang w:eastAsia="zh-CN"/>
        </w:rPr>
        <w:t xml:space="preserve">2.1.2. </w:t>
      </w:r>
      <w:r w:rsidRPr="007D063C">
        <w:rPr>
          <w:rFonts w:ascii="Times New Roman" w:eastAsia="Times New Roman" w:hAnsi="Times New Roman"/>
          <w:sz w:val="24"/>
          <w:szCs w:val="24"/>
          <w:lang w:eastAsia="zh-CN"/>
        </w:rPr>
        <w:t>samaksas par pēc garantijas periodā trīs gadu pilna servisa pakalpojuma nodrošināšanu EUR</w:t>
      </w:r>
      <w:r>
        <w:rPr>
          <w:rFonts w:ascii="Times New Roman" w:eastAsia="Times New Roman" w:hAnsi="Times New Roman"/>
          <w:sz w:val="24"/>
          <w:szCs w:val="24"/>
          <w:lang w:eastAsia="zh-CN"/>
        </w:rPr>
        <w:t xml:space="preserve"> 50 000.00 (piecdesmit tūkstoši </w:t>
      </w:r>
      <w:proofErr w:type="spellStart"/>
      <w:r w:rsidR="00DC0597" w:rsidRPr="00DC0597">
        <w:rPr>
          <w:rFonts w:ascii="Times New Roman" w:eastAsia="Times New Roman" w:hAnsi="Times New Roman"/>
          <w:i/>
          <w:iCs/>
          <w:sz w:val="24"/>
          <w:szCs w:val="24"/>
          <w:lang w:eastAsia="zh-CN"/>
        </w:rPr>
        <w:t>euro</w:t>
      </w:r>
      <w:proofErr w:type="spellEnd"/>
      <w:r w:rsidR="00DC0597">
        <w:rPr>
          <w:rFonts w:ascii="Times New Roman" w:eastAsia="Times New Roman" w:hAnsi="Times New Roman"/>
          <w:sz w:val="24"/>
          <w:szCs w:val="24"/>
          <w:lang w:eastAsia="zh-CN"/>
        </w:rPr>
        <w:t xml:space="preserve"> un 00 centi</w:t>
      </w:r>
      <w:r>
        <w:rPr>
          <w:rFonts w:ascii="Times New Roman" w:eastAsia="Times New Roman" w:hAnsi="Times New Roman"/>
          <w:sz w:val="24"/>
          <w:szCs w:val="24"/>
          <w:lang w:eastAsia="zh-CN"/>
        </w:rPr>
        <w:t>)</w:t>
      </w:r>
      <w:r w:rsidRPr="007D063C">
        <w:rPr>
          <w:rFonts w:ascii="Times New Roman" w:eastAsia="Times New Roman" w:hAnsi="Times New Roman"/>
          <w:sz w:val="24"/>
          <w:szCs w:val="24"/>
          <w:lang w:eastAsia="zh-CN"/>
        </w:rPr>
        <w:t>.</w:t>
      </w:r>
    </w:p>
    <w:p w:rsidR="00AA688B" w:rsidRPr="00471A43" w:rsidRDefault="00AA688B" w:rsidP="00AA688B">
      <w:pPr>
        <w:numPr>
          <w:ilvl w:val="1"/>
          <w:numId w:val="2"/>
        </w:numPr>
        <w:suppressAutoHyphens/>
        <w:spacing w:after="0" w:line="240" w:lineRule="auto"/>
        <w:ind w:hanging="562"/>
        <w:jc w:val="both"/>
        <w:rPr>
          <w:lang w:eastAsia="zh-CN"/>
        </w:rPr>
      </w:pPr>
      <w:r w:rsidRPr="00471A43">
        <w:rPr>
          <w:rFonts w:ascii="Times New Roman" w:eastAsia="Times New Roman" w:hAnsi="Times New Roman"/>
          <w:sz w:val="24"/>
          <w:szCs w:val="24"/>
          <w:lang w:eastAsia="zh-CN"/>
        </w:rPr>
        <w:t xml:space="preserve">Līguma 2.1.1.punktā norādītajā kopējā summā ir ietverti visi Piegādātāja izdevumi, kas tam rodas saistībā ar Līguma izpildi, tajā skaitā izdevumi, kas saistīti ar Iekārtas piegādi Pasūtītājam uz Līguma 1.3.punktā norādīto adresi, Iekārtas pārbaudi, tajā skaitā </w:t>
      </w:r>
      <w:r w:rsidRPr="00471A43">
        <w:rPr>
          <w:rFonts w:ascii="Times New Roman" w:hAnsi="Times New Roman"/>
          <w:sz w:val="24"/>
          <w:szCs w:val="24"/>
          <w:lang w:eastAsia="zh-CN"/>
        </w:rPr>
        <w:t>transporta izmaksas, darbs, materiāli, lietotāju apmācību u.c. saistītās izmaksas</w:t>
      </w:r>
      <w:r w:rsidRPr="00471A43">
        <w:rPr>
          <w:rFonts w:ascii="Times New Roman" w:eastAsia="Times New Roman" w:hAnsi="Times New Roman"/>
          <w:sz w:val="24"/>
          <w:szCs w:val="24"/>
          <w:lang w:eastAsia="zh-CN"/>
        </w:rPr>
        <w:t xml:space="preserve">. </w:t>
      </w:r>
      <w:bookmarkStart w:id="3" w:name="_Hlk483986137"/>
      <w:r w:rsidRPr="00471A43">
        <w:rPr>
          <w:rFonts w:ascii="Times New Roman" w:eastAsia="Times New Roman" w:hAnsi="Times New Roman"/>
          <w:sz w:val="24"/>
          <w:szCs w:val="24"/>
          <w:lang w:eastAsia="zh-CN"/>
        </w:rPr>
        <w:t>Piegādātājs Iekārtas piegādi līdz Pasūtītāja norādītajai uzstādīšanas vietai veic ar saviem resursiem</w:t>
      </w:r>
      <w:bookmarkEnd w:id="3"/>
      <w:r w:rsidRPr="00471A43">
        <w:rPr>
          <w:rFonts w:ascii="Times New Roman" w:eastAsia="Times New Roman" w:hAnsi="Times New Roman"/>
          <w:sz w:val="24"/>
          <w:szCs w:val="24"/>
          <w:lang w:eastAsia="zh-CN"/>
        </w:rPr>
        <w:t>.</w:t>
      </w:r>
    </w:p>
    <w:p w:rsidR="00AA688B" w:rsidRPr="00471A43" w:rsidRDefault="00AA688B" w:rsidP="00AA688B">
      <w:pPr>
        <w:numPr>
          <w:ilvl w:val="1"/>
          <w:numId w:val="2"/>
        </w:numPr>
        <w:suppressAutoHyphens/>
        <w:spacing w:after="0" w:line="240" w:lineRule="auto"/>
        <w:ind w:left="561" w:hanging="562"/>
        <w:jc w:val="both"/>
        <w:rPr>
          <w:lang w:eastAsia="zh-CN"/>
        </w:rPr>
      </w:pPr>
      <w:r w:rsidRPr="00471A43">
        <w:rPr>
          <w:rFonts w:ascii="Times New Roman" w:eastAsia="Times New Roman" w:hAnsi="Times New Roman"/>
          <w:sz w:val="24"/>
          <w:szCs w:val="24"/>
          <w:u w:val="single"/>
          <w:lang w:eastAsia="zh-CN"/>
        </w:rPr>
        <w:t>Rēķins par piegādāto Iekārtu tiek sagatavots un abpusēji saskaņots tikai pēc Iekārtas pieņemšanas – nodošanas fakta</w:t>
      </w:r>
      <w:r w:rsidRPr="00471A43">
        <w:rPr>
          <w:rFonts w:ascii="Times New Roman" w:eastAsia="Times New Roman" w:hAnsi="Times New Roman"/>
          <w:sz w:val="24"/>
          <w:szCs w:val="24"/>
          <w:lang w:eastAsia="zh-CN"/>
        </w:rPr>
        <w:t>.</w:t>
      </w:r>
    </w:p>
    <w:p w:rsidR="00AA688B" w:rsidRPr="00471A43" w:rsidRDefault="00AA688B" w:rsidP="00AA688B">
      <w:pPr>
        <w:numPr>
          <w:ilvl w:val="1"/>
          <w:numId w:val="2"/>
        </w:numPr>
        <w:suppressAutoHyphens/>
        <w:spacing w:after="0" w:line="240" w:lineRule="auto"/>
        <w:ind w:left="561" w:hanging="562"/>
        <w:jc w:val="both"/>
        <w:rPr>
          <w:lang w:eastAsia="zh-CN"/>
        </w:rPr>
      </w:pPr>
      <w:r w:rsidRPr="00471A43">
        <w:rPr>
          <w:rFonts w:ascii="Times New Roman" w:eastAsia="Times New Roman" w:hAnsi="Times New Roman"/>
          <w:sz w:val="24"/>
          <w:szCs w:val="24"/>
          <w:lang w:eastAsia="zh-CN"/>
        </w:rPr>
        <w:t>Pasūtītājs iekārtas cenu, kas iekļauj 2 (divu) gadu pilno garantiju, maksā pēc pieņemšanas – nodošanas akta abpusējas parakstīšanas un Piegādātāja izrakstītas Iekārtas pavadzīmes saņemšanas kā pēcapmaksu 60 (sešdesmit) dienu laikā, veicot samaksu bezskaidras naudas norēķinu veidā uz Piegādātāja Līgumā norādīto kontu kredītiestādē. Par samaksas brīdi tiek uzskatīta diena, kad Pasūtītājs veicis pārskaitījumu uz Piegādātāja kontu.</w:t>
      </w:r>
    </w:p>
    <w:p w:rsidR="00AA688B" w:rsidRPr="007D063C" w:rsidRDefault="00AA688B" w:rsidP="00AA688B">
      <w:pPr>
        <w:numPr>
          <w:ilvl w:val="1"/>
          <w:numId w:val="2"/>
        </w:numPr>
        <w:suppressAutoHyphens/>
        <w:spacing w:after="0" w:line="240" w:lineRule="auto"/>
        <w:ind w:left="561" w:hanging="562"/>
        <w:jc w:val="both"/>
        <w:rPr>
          <w:lang w:eastAsia="zh-CN"/>
        </w:rPr>
      </w:pPr>
      <w:r w:rsidRPr="007D063C">
        <w:rPr>
          <w:rFonts w:ascii="Times New Roman" w:eastAsia="Times New Roman" w:hAnsi="Times New Roman"/>
          <w:sz w:val="24"/>
          <w:szCs w:val="24"/>
          <w:lang w:eastAsia="zh-CN"/>
        </w:rPr>
        <w:lastRenderedPageBreak/>
        <w:t xml:space="preserve">Pēc garantijas termiņā Pasūtītājs katru mēnesi Piegādātajam maksās ikmēneša pilna servisa pakalpojumu maksu 60 (sešdesmit) dienu laikā no rēķina saņemšanas. Pilna servisa pakalpojumu summā Tehniskajā/ finanšu piedāvājumā ir jāietver visi ar iekārtas uzturēšanu, apkalpošanu, remontu (ieskaitot rezerves daļas, </w:t>
      </w:r>
      <w:proofErr w:type="spellStart"/>
      <w:r w:rsidRPr="007D063C">
        <w:rPr>
          <w:rFonts w:ascii="Times New Roman" w:eastAsia="Times New Roman" w:hAnsi="Times New Roman"/>
          <w:sz w:val="24"/>
          <w:szCs w:val="24"/>
          <w:lang w:eastAsia="zh-CN"/>
        </w:rPr>
        <w:t>defektācijas</w:t>
      </w:r>
      <w:proofErr w:type="spellEnd"/>
      <w:r w:rsidRPr="007D063C">
        <w:rPr>
          <w:rFonts w:ascii="Times New Roman" w:eastAsia="Times New Roman" w:hAnsi="Times New Roman"/>
          <w:sz w:val="24"/>
          <w:szCs w:val="24"/>
          <w:lang w:eastAsia="zh-CN"/>
        </w:rPr>
        <w:t xml:space="preserve"> fakta konstatēšanu, izsaukumu un cilvēkstundas), apkopēm un lietotāju apmācību saistītie izdevumi.</w:t>
      </w:r>
    </w:p>
    <w:p w:rsidR="00AA688B" w:rsidRPr="00471A43" w:rsidRDefault="00AA688B" w:rsidP="00AA688B">
      <w:pPr>
        <w:numPr>
          <w:ilvl w:val="1"/>
          <w:numId w:val="2"/>
        </w:numPr>
        <w:suppressAutoHyphens/>
        <w:spacing w:after="0" w:line="240" w:lineRule="auto"/>
        <w:ind w:left="561" w:hanging="562"/>
        <w:jc w:val="both"/>
        <w:rPr>
          <w:lang w:eastAsia="zh-CN"/>
        </w:rPr>
      </w:pPr>
      <w:r w:rsidRPr="00471A43">
        <w:rPr>
          <w:rFonts w:ascii="Times New Roman" w:hAnsi="Times New Roman"/>
          <w:sz w:val="24"/>
          <w:szCs w:val="24"/>
          <w:lang w:eastAsia="zh-CN"/>
        </w:rPr>
        <w:t xml:space="preserve">2 (divus) mēnešus pirms līguma termiņa beigām, Piegādātajam jāveic pilna Iekārtas tehniskā novērtēšana, un tā jāsaskaņo ar Pasūtītāju. Visi konstatētie Iekārtas bojājumi ir jāsalabo </w:t>
      </w:r>
      <w:bookmarkStart w:id="4" w:name="_Hlk505950182"/>
      <w:r w:rsidRPr="00471A43">
        <w:rPr>
          <w:rFonts w:ascii="Times New Roman" w:hAnsi="Times New Roman"/>
          <w:sz w:val="24"/>
          <w:szCs w:val="24"/>
          <w:lang w:eastAsia="zh-CN"/>
        </w:rPr>
        <w:t>par saviem līdzekļiem</w:t>
      </w:r>
      <w:bookmarkEnd w:id="4"/>
      <w:r w:rsidRPr="00471A43">
        <w:rPr>
          <w:rFonts w:ascii="Times New Roman" w:hAnsi="Times New Roman"/>
          <w:sz w:val="24"/>
          <w:szCs w:val="24"/>
          <w:lang w:eastAsia="zh-CN"/>
        </w:rPr>
        <w:t xml:space="preserve">. </w:t>
      </w:r>
    </w:p>
    <w:p w:rsidR="00AA688B" w:rsidRPr="00471A43" w:rsidRDefault="00AA688B" w:rsidP="00AA688B">
      <w:pPr>
        <w:numPr>
          <w:ilvl w:val="1"/>
          <w:numId w:val="2"/>
        </w:numPr>
        <w:suppressAutoHyphens/>
        <w:spacing w:after="0" w:line="240" w:lineRule="auto"/>
        <w:ind w:left="561" w:hanging="562"/>
        <w:jc w:val="both"/>
        <w:rPr>
          <w:lang w:eastAsia="zh-CN"/>
        </w:rPr>
      </w:pPr>
      <w:r w:rsidRPr="00471A43">
        <w:rPr>
          <w:rFonts w:ascii="Times New Roman" w:eastAsia="Times New Roman" w:hAnsi="Times New Roman"/>
          <w:sz w:val="24"/>
          <w:szCs w:val="24"/>
          <w:lang w:eastAsia="zh-CN"/>
        </w:rPr>
        <w:t>Pasūtītājam nav pienākums apmaksāt Piegādātāja rēķinus vai segt jebkādas Piegādātāja izmaksas vai zaudējumus par piegādēm, kas nav veiktas un/vai par Līguma prasībām neatbilstošas kvalitātes vai bojātas Iekārtas piegādi.</w:t>
      </w:r>
    </w:p>
    <w:p w:rsidR="00AA688B" w:rsidRPr="00471A43" w:rsidRDefault="00AA688B" w:rsidP="00AA688B">
      <w:pPr>
        <w:numPr>
          <w:ilvl w:val="1"/>
          <w:numId w:val="2"/>
        </w:numPr>
        <w:suppressAutoHyphens/>
        <w:spacing w:after="0" w:line="240" w:lineRule="auto"/>
        <w:ind w:left="561" w:hanging="562"/>
        <w:jc w:val="both"/>
        <w:rPr>
          <w:lang w:eastAsia="zh-CN"/>
        </w:rPr>
      </w:pPr>
      <w:r w:rsidRPr="00471A43">
        <w:rPr>
          <w:rFonts w:ascii="Times New Roman" w:eastAsia="Times New Roman" w:hAnsi="Times New Roman"/>
          <w:sz w:val="24"/>
          <w:szCs w:val="24"/>
          <w:lang w:eastAsia="zh-CN"/>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471A43">
          <w:rPr>
            <w:rFonts w:ascii="Times New Roman" w:eastAsia="Times New Roman" w:hAnsi="Times New Roman"/>
            <w:color w:val="0000FF"/>
            <w:sz w:val="24"/>
            <w:szCs w:val="24"/>
            <w:u w:val="single"/>
            <w:lang w:eastAsia="zh-CN"/>
          </w:rPr>
          <w:t>rekini@stradini.lv</w:t>
        </w:r>
      </w:hyperlink>
      <w:r w:rsidRPr="00471A43">
        <w:rPr>
          <w:rFonts w:ascii="Times New Roman" w:eastAsia="Times New Roman" w:hAnsi="Times New Roman"/>
          <w:sz w:val="24"/>
          <w:szCs w:val="24"/>
          <w:lang w:eastAsia="zh-CN"/>
        </w:rPr>
        <w:t xml:space="preserve">. </w:t>
      </w:r>
    </w:p>
    <w:p w:rsidR="00AA688B" w:rsidRPr="00471A43" w:rsidRDefault="00AA688B" w:rsidP="00AA688B">
      <w:pPr>
        <w:numPr>
          <w:ilvl w:val="1"/>
          <w:numId w:val="2"/>
        </w:numPr>
        <w:suppressAutoHyphens/>
        <w:spacing w:after="0" w:line="240" w:lineRule="auto"/>
        <w:ind w:left="561" w:hanging="562"/>
        <w:jc w:val="both"/>
        <w:rPr>
          <w:lang w:eastAsia="zh-CN"/>
        </w:rPr>
      </w:pPr>
      <w:r w:rsidRPr="00471A43">
        <w:rPr>
          <w:rFonts w:ascii="Times New Roman" w:hAnsi="Times New Roman"/>
          <w:sz w:val="24"/>
          <w:szCs w:val="24"/>
          <w:lang w:eastAsia="ar-SA"/>
        </w:rPr>
        <w:t>Ja Piegādātāja iesniegtajā rēķinā nav norādīts Iekārtas nosaukums (Pakalpojuma veids),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AA688B" w:rsidRPr="00471A43" w:rsidRDefault="00AA688B" w:rsidP="00AA688B">
      <w:pPr>
        <w:numPr>
          <w:ilvl w:val="1"/>
          <w:numId w:val="2"/>
        </w:numPr>
        <w:suppressAutoHyphens/>
        <w:spacing w:after="0" w:line="240" w:lineRule="auto"/>
        <w:ind w:left="561" w:hanging="562"/>
        <w:jc w:val="both"/>
        <w:rPr>
          <w:lang w:eastAsia="zh-CN"/>
        </w:rPr>
      </w:pPr>
      <w:r w:rsidRPr="00471A43">
        <w:rPr>
          <w:rFonts w:ascii="Times New Roman" w:eastAsia="Times New Roman" w:hAnsi="Times New Roman"/>
          <w:sz w:val="24"/>
          <w:szCs w:val="24"/>
          <w:lang w:eastAsia="zh-CN"/>
        </w:rPr>
        <w:t>Samaksa uzskatāma par veiktu ar brīdi, kad Pasūtītājs veicis pārskaitījumu uz Piegādātāja norādīto norēķinu kontu.</w:t>
      </w:r>
    </w:p>
    <w:p w:rsidR="00AA688B" w:rsidRPr="00471A43" w:rsidRDefault="00AA688B" w:rsidP="00AA688B">
      <w:pPr>
        <w:suppressAutoHyphens/>
        <w:spacing w:after="0" w:line="240" w:lineRule="auto"/>
        <w:jc w:val="both"/>
        <w:rPr>
          <w:rFonts w:ascii="Times New Roman" w:eastAsia="Times New Roman" w:hAnsi="Times New Roman"/>
          <w:sz w:val="24"/>
          <w:szCs w:val="24"/>
          <w:lang w:eastAsia="zh-CN"/>
        </w:rPr>
      </w:pPr>
    </w:p>
    <w:p w:rsidR="00AA688B" w:rsidRPr="00471A43" w:rsidRDefault="00AA688B" w:rsidP="00AA688B">
      <w:pPr>
        <w:numPr>
          <w:ilvl w:val="0"/>
          <w:numId w:val="2"/>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Līguma darbības termiņš un spēkā esamība</w:t>
      </w:r>
    </w:p>
    <w:p w:rsidR="00AA688B" w:rsidRPr="00471A43" w:rsidRDefault="00AA688B" w:rsidP="00AA688B">
      <w:pPr>
        <w:numPr>
          <w:ilvl w:val="1"/>
          <w:numId w:val="2"/>
        </w:numPr>
        <w:suppressAutoHyphens/>
        <w:spacing w:after="0" w:line="240" w:lineRule="auto"/>
        <w:ind w:left="567" w:hanging="567"/>
        <w:jc w:val="both"/>
        <w:rPr>
          <w:rFonts w:ascii="Times New Roman" w:eastAsia="Times New Roman" w:hAnsi="Times New Roman"/>
          <w:sz w:val="24"/>
          <w:szCs w:val="24"/>
          <w:lang w:eastAsia="zh-CN"/>
        </w:rPr>
      </w:pPr>
      <w:r w:rsidRPr="00471A43">
        <w:rPr>
          <w:rFonts w:ascii="Times New Roman" w:eastAsia="Times New Roman" w:hAnsi="Times New Roman"/>
          <w:sz w:val="24"/>
          <w:szCs w:val="24"/>
          <w:lang w:eastAsia="lv-LV"/>
        </w:rPr>
        <w:t>Līgums stājas spēkā tā abpusējas parakstīšanas</w:t>
      </w:r>
      <w:r w:rsidRPr="00471A43">
        <w:rPr>
          <w:rFonts w:ascii="Times New Roman" w:eastAsia="Times New Roman" w:hAnsi="Times New Roman"/>
          <w:sz w:val="24"/>
          <w:szCs w:val="24"/>
          <w:lang w:eastAsia="zh-CN"/>
        </w:rPr>
        <w:t xml:space="preserve"> brīdī un ir spēkā līdz pilnīgai saistību izpildei.</w:t>
      </w:r>
    </w:p>
    <w:p w:rsidR="00AA688B" w:rsidRPr="00471A43" w:rsidRDefault="00AA688B" w:rsidP="00AA688B">
      <w:pPr>
        <w:numPr>
          <w:ilvl w:val="1"/>
          <w:numId w:val="2"/>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Pusēm ir tiesības jebkurā brīdī izbeigt Līgumu, par to rakstiski vienojoties.</w:t>
      </w:r>
    </w:p>
    <w:p w:rsidR="00AA688B" w:rsidRPr="00471A43" w:rsidRDefault="00AA688B" w:rsidP="00AA688B">
      <w:pPr>
        <w:numPr>
          <w:ilvl w:val="1"/>
          <w:numId w:val="2"/>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Pasūtītājam ir tiesības vienpusēji atkāpties no Līguma, 30 (trīsdesmit) kalendārās dienas iepriekš rakstiski par to brīdinot Piegādātāju, ja:</w:t>
      </w:r>
    </w:p>
    <w:p w:rsidR="00AA688B" w:rsidRPr="00471A43" w:rsidRDefault="00AA688B" w:rsidP="00AA688B">
      <w:pPr>
        <w:numPr>
          <w:ilvl w:val="2"/>
          <w:numId w:val="2"/>
        </w:numPr>
        <w:suppressAutoHyphens/>
        <w:spacing w:after="0" w:line="240" w:lineRule="auto"/>
        <w:ind w:left="567" w:right="-1" w:hanging="567"/>
        <w:jc w:val="both"/>
        <w:rPr>
          <w:lang w:eastAsia="zh-CN"/>
        </w:rPr>
      </w:pPr>
      <w:r w:rsidRPr="00471A43">
        <w:rPr>
          <w:rFonts w:ascii="Times New Roman" w:eastAsia="Times New Roman" w:hAnsi="Times New Roman"/>
          <w:bCs/>
          <w:sz w:val="24"/>
          <w:szCs w:val="24"/>
          <w:lang w:eastAsia="zh-CN"/>
        </w:rPr>
        <w:t>Piegādātājs ilgāk kā 2 mēnešus nepilda savas Līgumā noteiktās saistības un Pasūtītājs rakstiski par to ir informējis Piegādātāju</w:t>
      </w:r>
      <w:r w:rsidRPr="00471A43">
        <w:rPr>
          <w:rFonts w:ascii="Times New Roman" w:hAnsi="Times New Roman"/>
          <w:sz w:val="24"/>
          <w:szCs w:val="24"/>
          <w:lang w:eastAsia="zh-CN"/>
        </w:rPr>
        <w:t xml:space="preserve">; </w:t>
      </w:r>
    </w:p>
    <w:p w:rsidR="00AA688B" w:rsidRPr="00471A43" w:rsidRDefault="00AA688B" w:rsidP="00AA688B">
      <w:pPr>
        <w:numPr>
          <w:ilvl w:val="2"/>
          <w:numId w:val="2"/>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Piegādātājs Līguma noslēgšanas vai Līguma izpildes laikā sniedzis nepatiesas vai nepilnīgas ziņas vai apliecinājumus; </w:t>
      </w:r>
    </w:p>
    <w:p w:rsidR="00AA688B" w:rsidRPr="00471A43" w:rsidRDefault="00AA688B" w:rsidP="00AA688B">
      <w:pPr>
        <w:numPr>
          <w:ilvl w:val="2"/>
          <w:numId w:val="2"/>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notikusi Piegādātāja likvidācija; </w:t>
      </w:r>
    </w:p>
    <w:p w:rsidR="00AA688B" w:rsidRPr="00471A43" w:rsidRDefault="00AA688B" w:rsidP="00AA688B">
      <w:pPr>
        <w:numPr>
          <w:ilvl w:val="2"/>
          <w:numId w:val="2"/>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pret Piegādātāju uzsākta maksātnespējas procedūra.</w:t>
      </w:r>
    </w:p>
    <w:p w:rsidR="00AA688B" w:rsidRPr="00471A43" w:rsidRDefault="00AA688B" w:rsidP="00AA688B">
      <w:pPr>
        <w:numPr>
          <w:ilvl w:val="1"/>
          <w:numId w:val="2"/>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Par vienpusēju atkāpšanos no Līguma Pasūtītājs Līguma 3.3.punktā noteiktajā termiņā </w:t>
      </w:r>
      <w:proofErr w:type="spellStart"/>
      <w:r w:rsidRPr="00471A43">
        <w:rPr>
          <w:rFonts w:ascii="Times New Roman" w:eastAsia="Times New Roman" w:hAnsi="Times New Roman"/>
          <w:sz w:val="24"/>
          <w:szCs w:val="24"/>
          <w:lang w:eastAsia="zh-CN"/>
        </w:rPr>
        <w:t>nosūta</w:t>
      </w:r>
      <w:proofErr w:type="spellEnd"/>
      <w:r w:rsidRPr="00471A43">
        <w:rPr>
          <w:rFonts w:ascii="Times New Roman" w:eastAsia="Times New Roman" w:hAnsi="Times New Roman"/>
          <w:sz w:val="24"/>
          <w:szCs w:val="24"/>
          <w:lang w:eastAsia="zh-CN"/>
        </w:rPr>
        <w:t xml:space="preserve"> Piegādātājam rakstisku paziņojumu. Līgums uzskatāms par izbeigtu trīsdesmitajā dienā pēc Pasūtītāja rakstiska paziņojuma nosūtīšanas.</w:t>
      </w:r>
    </w:p>
    <w:p w:rsidR="00AA688B" w:rsidRPr="00471A43" w:rsidRDefault="00AA688B" w:rsidP="00AA688B">
      <w:pPr>
        <w:numPr>
          <w:ilvl w:val="1"/>
          <w:numId w:val="2"/>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Piegādātājs ir tiesīgs vienpusēji atkāpties no Līguma, nosūtot par to rakstisku paziņojumu uz Pasūtītāja juridisko adresi 30 (trīsdesmit) kalendārās dienas iepriekš, ja iestājies kāds no šādiem apstākļiem:</w:t>
      </w:r>
    </w:p>
    <w:p w:rsidR="00AA688B" w:rsidRPr="00471A43" w:rsidRDefault="00AA688B" w:rsidP="00AA688B">
      <w:pPr>
        <w:numPr>
          <w:ilvl w:val="2"/>
          <w:numId w:val="2"/>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iestājušies apstākļi, kas apgrūtina vai padara neiespējamu Piegādātāja Līgumā noteikto saistību izpildi;</w:t>
      </w:r>
    </w:p>
    <w:p w:rsidR="00AA688B" w:rsidRPr="00471A43" w:rsidRDefault="00AA688B" w:rsidP="00AA688B">
      <w:pPr>
        <w:numPr>
          <w:ilvl w:val="2"/>
          <w:numId w:val="2"/>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AA688B" w:rsidRPr="00471A43" w:rsidRDefault="00AA688B" w:rsidP="00AA688B">
      <w:pPr>
        <w:numPr>
          <w:ilvl w:val="1"/>
          <w:numId w:val="2"/>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lastRenderedPageBreak/>
        <w:t>Līguma saistību izbeigšanas gadījumā Pasūtītājs veic pilnu norēķinu un samaksā visus Piegādātāja pamatoti iesniegtos rēķinus par faktiski veikto piegādi līdz līgumsaistību pilnīgai izbeigšanai.</w:t>
      </w:r>
    </w:p>
    <w:p w:rsidR="00AA688B" w:rsidRPr="00471A43" w:rsidRDefault="00AA688B" w:rsidP="00AA688B">
      <w:pPr>
        <w:numPr>
          <w:ilvl w:val="0"/>
          <w:numId w:val="2"/>
        </w:numPr>
        <w:suppressAutoHyphens/>
        <w:spacing w:before="120" w:after="120" w:line="240" w:lineRule="auto"/>
        <w:ind w:right="-1"/>
        <w:jc w:val="center"/>
        <w:rPr>
          <w:lang w:eastAsia="zh-CN"/>
        </w:rPr>
      </w:pPr>
      <w:r w:rsidRPr="00471A43">
        <w:rPr>
          <w:rFonts w:ascii="Times New Roman" w:hAnsi="Times New Roman"/>
          <w:b/>
          <w:bCs/>
          <w:sz w:val="24"/>
          <w:szCs w:val="24"/>
          <w:lang w:eastAsia="zh-CN"/>
        </w:rPr>
        <w:t xml:space="preserve">Garantija </w:t>
      </w:r>
      <w:r w:rsidRPr="007D063C">
        <w:rPr>
          <w:rFonts w:ascii="Times New Roman" w:hAnsi="Times New Roman"/>
          <w:b/>
          <w:bCs/>
          <w:sz w:val="24"/>
          <w:szCs w:val="24"/>
          <w:lang w:eastAsia="zh-CN"/>
        </w:rPr>
        <w:t>un pilnā servisa pakalpojumi</w:t>
      </w:r>
    </w:p>
    <w:p w:rsidR="00AA688B" w:rsidRPr="00471A43" w:rsidRDefault="00AA688B" w:rsidP="00AA688B">
      <w:pPr>
        <w:suppressAutoHyphens/>
        <w:spacing w:after="0" w:line="240" w:lineRule="auto"/>
        <w:ind w:left="567" w:hanging="567"/>
        <w:jc w:val="both"/>
        <w:rPr>
          <w:lang w:eastAsia="zh-CN"/>
        </w:rPr>
      </w:pPr>
      <w:r w:rsidRPr="00471A43">
        <w:rPr>
          <w:rFonts w:ascii="Times New Roman" w:hAnsi="Times New Roman"/>
          <w:sz w:val="24"/>
          <w:szCs w:val="24"/>
          <w:lang w:eastAsia="zh-CN"/>
        </w:rPr>
        <w:t xml:space="preserve">4.1. </w:t>
      </w:r>
      <w:r w:rsidRPr="00471A43">
        <w:rPr>
          <w:rFonts w:ascii="Times New Roman" w:hAnsi="Times New Roman"/>
          <w:sz w:val="24"/>
          <w:szCs w:val="24"/>
          <w:lang w:eastAsia="zh-CN"/>
        </w:rPr>
        <w:tab/>
        <w:t>Iekārtas garantijas laiks ir 24 (divdesmit četri) mēneši no pieņemšanas – nodošanas akta abpusējas parakstīšanas dienas.</w:t>
      </w:r>
    </w:p>
    <w:p w:rsidR="00AA688B" w:rsidRPr="00471A43" w:rsidRDefault="00AA688B" w:rsidP="00AA688B">
      <w:pPr>
        <w:suppressAutoHyphens/>
        <w:spacing w:after="0" w:line="240" w:lineRule="auto"/>
        <w:ind w:left="567" w:hanging="567"/>
        <w:jc w:val="both"/>
        <w:rPr>
          <w:lang w:eastAsia="zh-CN"/>
        </w:rPr>
      </w:pPr>
      <w:r w:rsidRPr="00471A43">
        <w:rPr>
          <w:rFonts w:ascii="Times New Roman" w:hAnsi="Times New Roman"/>
          <w:sz w:val="24"/>
          <w:szCs w:val="24"/>
          <w:lang w:eastAsia="zh-CN"/>
        </w:rPr>
        <w:t>4.2.</w:t>
      </w:r>
      <w:r w:rsidRPr="00471A43">
        <w:rPr>
          <w:rFonts w:ascii="Times New Roman" w:hAnsi="Times New Roman"/>
          <w:sz w:val="24"/>
          <w:szCs w:val="24"/>
          <w:lang w:eastAsia="zh-CN"/>
        </w:rPr>
        <w:tab/>
        <w:t xml:space="preserve">Piegādātājs apņemas bez </w:t>
      </w:r>
      <w:r>
        <w:rPr>
          <w:rFonts w:ascii="Times New Roman" w:hAnsi="Times New Roman"/>
          <w:sz w:val="24"/>
          <w:szCs w:val="24"/>
          <w:lang w:eastAsia="zh-CN"/>
        </w:rPr>
        <w:t xml:space="preserve">papildus </w:t>
      </w:r>
      <w:r w:rsidRPr="00471A43">
        <w:rPr>
          <w:rFonts w:ascii="Times New Roman" w:hAnsi="Times New Roman"/>
          <w:sz w:val="24"/>
          <w:szCs w:val="24"/>
          <w:lang w:eastAsia="zh-CN"/>
        </w:rPr>
        <w:t>maksas novērst jebkuru Iekārtas defektu (veicot pārbaudi, tehnisko apkopi, remontu, rezerves daļu nomaiņu), ja defekts ir atklāts Iekārtas garantijas laikā.</w:t>
      </w:r>
    </w:p>
    <w:p w:rsidR="00AA688B" w:rsidRPr="00471A43" w:rsidRDefault="00AA688B" w:rsidP="00AA688B">
      <w:pPr>
        <w:numPr>
          <w:ilvl w:val="1"/>
          <w:numId w:val="3"/>
        </w:num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Iekārtas garantija neattiecas uz defektiem, kas radušies:</w:t>
      </w:r>
    </w:p>
    <w:p w:rsidR="00AA688B" w:rsidRPr="00471A43" w:rsidRDefault="00AA688B" w:rsidP="00AA688B">
      <w:pPr>
        <w:suppressAutoHyphens/>
        <w:spacing w:after="0" w:line="240" w:lineRule="auto"/>
        <w:ind w:left="567" w:hanging="567"/>
        <w:jc w:val="both"/>
        <w:rPr>
          <w:lang w:eastAsia="zh-CN"/>
        </w:rPr>
      </w:pPr>
      <w:r w:rsidRPr="00471A43">
        <w:rPr>
          <w:rFonts w:ascii="Times New Roman" w:hAnsi="Times New Roman"/>
          <w:sz w:val="24"/>
          <w:szCs w:val="24"/>
          <w:lang w:eastAsia="zh-CN"/>
        </w:rPr>
        <w:t>4.3.1.</w:t>
      </w:r>
      <w:r w:rsidRPr="00471A43">
        <w:rPr>
          <w:rFonts w:ascii="Times New Roman" w:hAnsi="Times New Roman"/>
          <w:sz w:val="24"/>
          <w:szCs w:val="24"/>
          <w:lang w:eastAsia="zh-CN"/>
        </w:rPr>
        <w:tab/>
        <w:t>ekspluatējot Iekārtu neatbilstoši tās ekspluatācijas noteikumiem (ražotāja instrukcijām);</w:t>
      </w:r>
    </w:p>
    <w:p w:rsidR="00AA688B" w:rsidRPr="00471A43" w:rsidRDefault="00AA688B" w:rsidP="00AA688B">
      <w:pPr>
        <w:numPr>
          <w:ilvl w:val="2"/>
          <w:numId w:val="5"/>
        </w:num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pierādāmu lietotāju nolaidības, nepareizas Iekārtas lietošanas vai apzinātu bojājumu konstatēšanas gadījumā;</w:t>
      </w:r>
    </w:p>
    <w:p w:rsidR="00AA688B" w:rsidRPr="00471A43" w:rsidRDefault="00AA688B" w:rsidP="00AA688B">
      <w:pPr>
        <w:numPr>
          <w:ilvl w:val="2"/>
          <w:numId w:val="5"/>
        </w:numPr>
        <w:suppressAutoHyphens/>
        <w:spacing w:after="0" w:line="240" w:lineRule="auto"/>
        <w:ind w:left="567" w:right="-1" w:hanging="567"/>
        <w:contextualSpacing/>
        <w:jc w:val="both"/>
        <w:rPr>
          <w:lang w:eastAsia="zh-CN"/>
        </w:rPr>
      </w:pPr>
      <w:r w:rsidRPr="00471A43">
        <w:rPr>
          <w:rFonts w:ascii="Times New Roman" w:hAnsi="Times New Roman"/>
          <w:sz w:val="24"/>
          <w:szCs w:val="24"/>
          <w:lang w:eastAsia="zh-CN"/>
        </w:rPr>
        <w:t>neatļautu izmaiņu veikšanas, Pasūtītāja pašrocīgas remontēšanas, neapstiprinātu detaļu lietošanas Iekārtai vai Iekārtas lietošanu tādā veidā, kas ir pretrunā ar Iekārtas ražotāja instrukcijām;</w:t>
      </w:r>
    </w:p>
    <w:p w:rsidR="00AA688B" w:rsidRPr="00471A43" w:rsidRDefault="00AA688B" w:rsidP="00AA688B">
      <w:pPr>
        <w:numPr>
          <w:ilvl w:val="2"/>
          <w:numId w:val="5"/>
        </w:numPr>
        <w:suppressAutoHyphens/>
        <w:spacing w:after="0" w:line="240" w:lineRule="auto"/>
        <w:ind w:left="567" w:right="-1" w:hanging="567"/>
        <w:jc w:val="both"/>
        <w:rPr>
          <w:lang w:eastAsia="zh-CN"/>
        </w:rPr>
      </w:pPr>
      <w:r w:rsidRPr="00471A43">
        <w:rPr>
          <w:rFonts w:ascii="Times New Roman" w:hAnsi="Times New Roman"/>
          <w:sz w:val="24"/>
          <w:szCs w:val="24"/>
          <w:lang w:eastAsia="zh-CN"/>
        </w:rPr>
        <w:t xml:space="preserve">nepārvaramas varas apstākļu rezultātā. </w:t>
      </w:r>
    </w:p>
    <w:p w:rsidR="00AA688B" w:rsidRPr="00471A43" w:rsidRDefault="00AA688B" w:rsidP="00AA688B">
      <w:pPr>
        <w:numPr>
          <w:ilvl w:val="1"/>
          <w:numId w:val="5"/>
        </w:numPr>
        <w:suppressAutoHyphens/>
        <w:spacing w:after="0" w:line="240" w:lineRule="auto"/>
        <w:ind w:left="567" w:right="-1" w:hanging="567"/>
        <w:contextualSpacing/>
        <w:jc w:val="both"/>
        <w:rPr>
          <w:lang w:eastAsia="zh-CN"/>
        </w:rPr>
      </w:pPr>
      <w:r w:rsidRPr="00471A43">
        <w:rPr>
          <w:rFonts w:ascii="Times New Roman" w:hAnsi="Times New Roman"/>
          <w:sz w:val="24"/>
          <w:szCs w:val="24"/>
          <w:lang w:eastAsia="zh-CN"/>
        </w:rPr>
        <w:t>Par jebkuru Iekārtas bojājumu vai darbības traucējumu, kas jānovērš Iekārtas garantijas ietvaros vai pilnā servisa pakalpojuma ietvaros, Pasūtītājs sastāda defektu aktu, kas ir saistošs Piegādātājam, un nekavējoties iesniedz Piegādātājam. Piegādātājam ne vēlāk kā 1 (vienas) darba dienu laikā no paziņošanas brīža jāierodas uz abpusēju defektu akta sastādīšanu. Ja Piegādātājs minētajā termiņā neierodas, Pasūtītājs vienpusēji sagatavo Iekārtas defektu aktu, kas ir saistošs Piegādātajam.</w:t>
      </w:r>
    </w:p>
    <w:p w:rsidR="00AA688B" w:rsidRPr="00471A43" w:rsidRDefault="00AA688B" w:rsidP="00AA688B">
      <w:pPr>
        <w:numPr>
          <w:ilvl w:val="1"/>
          <w:numId w:val="5"/>
        </w:numPr>
        <w:suppressAutoHyphens/>
        <w:spacing w:after="0" w:line="240" w:lineRule="auto"/>
        <w:ind w:left="567" w:right="-1" w:hanging="567"/>
        <w:contextualSpacing/>
        <w:jc w:val="both"/>
        <w:rPr>
          <w:lang w:eastAsia="zh-CN"/>
        </w:rPr>
      </w:pPr>
      <w:r w:rsidRPr="00471A43">
        <w:rPr>
          <w:rFonts w:ascii="Times New Roman" w:hAnsi="Times New Roman"/>
          <w:sz w:val="24"/>
          <w:szCs w:val="24"/>
          <w:lang w:eastAsia="zh-CN"/>
        </w:rPr>
        <w:t>Jautājumu par Iekārtas defekta aktā norādītā pamatotību izlemj Pušu pilnvarotie pārstāvji defektu akta sastādīšanas brīdī. Ja Pušu pārstāvji nevar vienoties, Pusēm ir tiesības pieaicināt neatkarīgu ekspertu, kura pakalpojumu apmaksā Piegādātājs gadījumā, ja tiek konstatēts, ka Iekārtas bojājuma rašanās iemesls nav Pasūtītāja vaina. Ja neatkarīgais eksperts konstatē, ka Iekārtas bojājums radies Pasūtītāja vainas dēļ, neatkarīgā eksperta pakalpojumus apmaksā Pasūtītājs.</w:t>
      </w:r>
    </w:p>
    <w:p w:rsidR="00AA688B" w:rsidRPr="007D063C" w:rsidRDefault="00AA688B" w:rsidP="00AA688B">
      <w:pPr>
        <w:numPr>
          <w:ilvl w:val="1"/>
          <w:numId w:val="5"/>
        </w:numPr>
        <w:suppressAutoHyphens/>
        <w:spacing w:after="0" w:line="240" w:lineRule="auto"/>
        <w:ind w:left="567" w:right="-1" w:hanging="567"/>
        <w:contextualSpacing/>
        <w:jc w:val="both"/>
        <w:rPr>
          <w:lang w:eastAsia="zh-CN"/>
        </w:rPr>
      </w:pPr>
      <w:r w:rsidRPr="007D063C">
        <w:rPr>
          <w:rFonts w:ascii="Times New Roman" w:hAnsi="Times New Roman"/>
          <w:sz w:val="24"/>
          <w:szCs w:val="24"/>
          <w:lang w:eastAsia="zh-CN"/>
        </w:rPr>
        <w:t xml:space="preserve">Gan garantijas, gan </w:t>
      </w:r>
      <w:proofErr w:type="spellStart"/>
      <w:r w:rsidRPr="007D063C">
        <w:rPr>
          <w:rFonts w:ascii="Times New Roman" w:hAnsi="Times New Roman"/>
          <w:sz w:val="24"/>
          <w:szCs w:val="24"/>
          <w:lang w:eastAsia="zh-CN"/>
        </w:rPr>
        <w:t>pēcgarantijas</w:t>
      </w:r>
      <w:proofErr w:type="spellEnd"/>
      <w:r w:rsidRPr="007D063C">
        <w:rPr>
          <w:rFonts w:ascii="Times New Roman" w:hAnsi="Times New Roman"/>
          <w:sz w:val="24"/>
          <w:szCs w:val="24"/>
          <w:lang w:eastAsia="zh-CN"/>
        </w:rPr>
        <w:t xml:space="preserve"> pilnā servisa periodā Piegādātājs uz Pasūtītāja izsaukumiem par Iekārtas darbības traucējumiem reaģē 4 stundu laikā, ierodas pie Iekārtas 8 stundu laikā, ieskaitot ārpus darba laiku, brīvdienas un svētku dienas.</w:t>
      </w:r>
    </w:p>
    <w:p w:rsidR="00AA688B" w:rsidRPr="007D063C" w:rsidRDefault="00AA688B" w:rsidP="00AA688B">
      <w:pPr>
        <w:numPr>
          <w:ilvl w:val="1"/>
          <w:numId w:val="5"/>
        </w:numPr>
        <w:suppressAutoHyphens/>
        <w:spacing w:after="0" w:line="240" w:lineRule="auto"/>
        <w:ind w:left="567" w:right="-1" w:hanging="567"/>
        <w:contextualSpacing/>
        <w:jc w:val="both"/>
        <w:rPr>
          <w:lang w:eastAsia="zh-CN"/>
        </w:rPr>
      </w:pPr>
      <w:r w:rsidRPr="007D063C">
        <w:rPr>
          <w:rFonts w:ascii="Times New Roman" w:hAnsi="Times New Roman"/>
          <w:sz w:val="24"/>
          <w:szCs w:val="24"/>
          <w:lang w:eastAsia="zh-CN"/>
        </w:rPr>
        <w:t>Piegādātājs remontdarbus veic savlaicīgi un kvalitatīvi, ne ilgāk kā  5 darba dienu laikā. Ja šajā laikā nav iespējams novērst radušos iekārtas bojājumus, vienojoties ar Pasūtītāju, remontdarbu laiks var tikt pagarināts, bet ne ilgāk kā līdz 7 darba dienām.</w:t>
      </w:r>
    </w:p>
    <w:p w:rsidR="00AA688B" w:rsidRPr="007D063C" w:rsidRDefault="00AA688B" w:rsidP="00AA688B">
      <w:pPr>
        <w:suppressAutoHyphens/>
        <w:spacing w:after="0" w:line="240" w:lineRule="auto"/>
        <w:ind w:left="567" w:hanging="567"/>
        <w:contextualSpacing/>
        <w:jc w:val="both"/>
        <w:rPr>
          <w:lang w:eastAsia="zh-CN"/>
        </w:rPr>
      </w:pPr>
      <w:r w:rsidRPr="007D063C">
        <w:rPr>
          <w:rFonts w:ascii="Times New Roman" w:hAnsi="Times New Roman"/>
          <w:sz w:val="24"/>
          <w:szCs w:val="24"/>
          <w:lang w:eastAsia="zh-CN"/>
        </w:rPr>
        <w:t>4.8.</w:t>
      </w:r>
      <w:r w:rsidRPr="007D063C">
        <w:rPr>
          <w:rFonts w:ascii="Times New Roman" w:hAnsi="Times New Roman"/>
          <w:sz w:val="24"/>
          <w:szCs w:val="24"/>
          <w:lang w:eastAsia="zh-CN"/>
        </w:rPr>
        <w:tab/>
        <w:t xml:space="preserve">Ja dīkstāve ilgāka par 7 darba dienām, par šo dīkstāves laiku pagarinās garantijas laiks/ pilnā servisa termiņš un Piegādātājs atmaksā Pasūtītājam zaudējumus un kompensāciju par dīkstāvi. </w:t>
      </w:r>
    </w:p>
    <w:p w:rsidR="00AA688B" w:rsidRPr="00471A43" w:rsidRDefault="00AA688B" w:rsidP="00AA688B">
      <w:p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4.9.</w:t>
      </w:r>
      <w:r w:rsidRPr="00471A43">
        <w:rPr>
          <w:rFonts w:ascii="Times New Roman" w:hAnsi="Times New Roman"/>
          <w:sz w:val="24"/>
          <w:szCs w:val="24"/>
          <w:lang w:eastAsia="zh-CN"/>
        </w:rPr>
        <w:tab/>
        <w:t xml:space="preserve">Ja </w:t>
      </w:r>
      <w:bookmarkStart w:id="5" w:name="_Hlk534295216"/>
      <w:r w:rsidRPr="00471A43">
        <w:rPr>
          <w:rFonts w:ascii="Times New Roman" w:hAnsi="Times New Roman"/>
          <w:sz w:val="24"/>
          <w:szCs w:val="24"/>
          <w:lang w:eastAsia="zh-CN"/>
        </w:rPr>
        <w:t>Iekārtas</w:t>
      </w:r>
      <w:bookmarkEnd w:id="5"/>
      <w:r w:rsidRPr="00471A43">
        <w:rPr>
          <w:rFonts w:ascii="Times New Roman" w:hAnsi="Times New Roman"/>
          <w:sz w:val="24"/>
          <w:szCs w:val="24"/>
          <w:lang w:eastAsia="zh-CN"/>
        </w:rPr>
        <w:t xml:space="preserve"> bojājums radies Pasūtītāja vainas dēļ, Iekārtas remontu apmaksā Pasūtītājs, iepriekš saskaņojot ar Piegādātāju Iekārtas remonta darbu apjomu, cenu un laiku.</w:t>
      </w:r>
    </w:p>
    <w:p w:rsidR="00AA688B" w:rsidRPr="00471A43" w:rsidRDefault="00AA688B" w:rsidP="00AA688B">
      <w:p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4.10.</w:t>
      </w:r>
      <w:r w:rsidRPr="00471A43">
        <w:rPr>
          <w:rFonts w:ascii="Times New Roman" w:hAnsi="Times New Roman"/>
          <w:sz w:val="24"/>
          <w:szCs w:val="24"/>
          <w:lang w:eastAsia="zh-CN"/>
        </w:rPr>
        <w:tab/>
        <w:t xml:space="preserve">Piegādātājs garantijas laikā un pilnā servisa pakalpojumu laikā veic iekārtas kvalificētu tehnisko uzraudzību, regulārās servisa apkopes, remontus, nepieciešamo rezerves daļu piegādi un nomaiņu atbilstoši ražotāja noteiktajām prasībām un iekārtas tehniskajai dokumentācijai. </w:t>
      </w:r>
    </w:p>
    <w:p w:rsidR="00AA688B" w:rsidRPr="00471A43" w:rsidRDefault="00AA688B" w:rsidP="00AA688B">
      <w:pPr>
        <w:suppressAutoHyphens/>
        <w:spacing w:after="0" w:line="240" w:lineRule="auto"/>
        <w:ind w:left="567" w:hanging="567"/>
        <w:contextualSpacing/>
        <w:jc w:val="both"/>
        <w:rPr>
          <w:lang w:eastAsia="zh-CN"/>
        </w:rPr>
      </w:pPr>
    </w:p>
    <w:p w:rsidR="00AA688B" w:rsidRPr="00471A43" w:rsidRDefault="00AA688B" w:rsidP="00AA688B">
      <w:pPr>
        <w:suppressAutoHyphens/>
        <w:spacing w:after="0" w:line="240" w:lineRule="auto"/>
        <w:ind w:left="562"/>
        <w:jc w:val="both"/>
        <w:rPr>
          <w:rFonts w:ascii="Times New Roman" w:eastAsia="Times New Roman" w:hAnsi="Times New Roman"/>
          <w:sz w:val="24"/>
          <w:szCs w:val="24"/>
          <w:lang w:eastAsia="zh-CN"/>
        </w:rPr>
      </w:pPr>
    </w:p>
    <w:p w:rsidR="00AA688B" w:rsidRPr="00471A43" w:rsidRDefault="00AA688B" w:rsidP="00AA688B">
      <w:pPr>
        <w:numPr>
          <w:ilvl w:val="0"/>
          <w:numId w:val="2"/>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Iekārtas piegādes, saņemšanas un uzstādīšanas kārtība</w:t>
      </w:r>
    </w:p>
    <w:p w:rsidR="00AA688B" w:rsidRPr="00471A43" w:rsidRDefault="00AA688B" w:rsidP="00AA688B">
      <w:pPr>
        <w:numPr>
          <w:ilvl w:val="1"/>
          <w:numId w:val="2"/>
        </w:numPr>
        <w:suppressAutoHyphens/>
        <w:spacing w:after="0" w:line="240" w:lineRule="auto"/>
        <w:ind w:hanging="562"/>
        <w:contextualSpacing/>
        <w:jc w:val="both"/>
        <w:rPr>
          <w:lang w:eastAsia="zh-CN"/>
        </w:rPr>
      </w:pPr>
      <w:r w:rsidRPr="00471A43">
        <w:rPr>
          <w:rFonts w:ascii="Times New Roman" w:hAnsi="Times New Roman"/>
          <w:bCs/>
          <w:sz w:val="24"/>
          <w:szCs w:val="24"/>
          <w:lang w:eastAsia="zh-CN"/>
        </w:rPr>
        <w:t xml:space="preserve">Pasūtītājs Iekārtas pasūtīšanu veic elektroniski ne vēlāk kā 6 mēnešu laikā pēc Līguma noslēgšanas dienas. </w:t>
      </w:r>
    </w:p>
    <w:p w:rsidR="00AA688B" w:rsidRPr="00471A43" w:rsidRDefault="00AA688B" w:rsidP="00AA688B">
      <w:pPr>
        <w:numPr>
          <w:ilvl w:val="1"/>
          <w:numId w:val="2"/>
        </w:numPr>
        <w:suppressAutoHyphens/>
        <w:spacing w:after="0" w:line="240" w:lineRule="auto"/>
        <w:ind w:left="561" w:hanging="561"/>
        <w:jc w:val="both"/>
        <w:rPr>
          <w:lang w:eastAsia="zh-CN"/>
        </w:rPr>
      </w:pPr>
      <w:r w:rsidRPr="00471A43">
        <w:rPr>
          <w:rFonts w:ascii="Times New Roman" w:hAnsi="Times New Roman"/>
          <w:bCs/>
          <w:sz w:val="24"/>
          <w:szCs w:val="24"/>
          <w:lang w:eastAsia="zh-CN"/>
        </w:rPr>
        <w:t xml:space="preserve">Piegādātājs piegādā Iekārtu ne vēlāk </w:t>
      </w:r>
      <w:r w:rsidRPr="005B537D">
        <w:rPr>
          <w:rFonts w:ascii="Times New Roman" w:hAnsi="Times New Roman"/>
          <w:bCs/>
          <w:sz w:val="24"/>
          <w:szCs w:val="24"/>
          <w:lang w:eastAsia="zh-CN"/>
        </w:rPr>
        <w:t xml:space="preserve">kā </w:t>
      </w:r>
      <w:r>
        <w:rPr>
          <w:rFonts w:ascii="Times New Roman" w:hAnsi="Times New Roman"/>
          <w:bCs/>
          <w:sz w:val="24"/>
          <w:szCs w:val="24"/>
          <w:lang w:eastAsia="zh-CN"/>
        </w:rPr>
        <w:t>2</w:t>
      </w:r>
      <w:r w:rsidRPr="005B537D">
        <w:rPr>
          <w:rFonts w:ascii="Times New Roman" w:hAnsi="Times New Roman"/>
          <w:bCs/>
          <w:sz w:val="24"/>
          <w:szCs w:val="24"/>
          <w:lang w:eastAsia="zh-CN"/>
        </w:rPr>
        <w:t xml:space="preserve"> (</w:t>
      </w:r>
      <w:r>
        <w:rPr>
          <w:rFonts w:ascii="Times New Roman" w:hAnsi="Times New Roman"/>
          <w:bCs/>
          <w:sz w:val="24"/>
          <w:szCs w:val="24"/>
          <w:lang w:eastAsia="zh-CN"/>
        </w:rPr>
        <w:t>divu</w:t>
      </w:r>
      <w:r w:rsidRPr="005B537D">
        <w:rPr>
          <w:rFonts w:ascii="Times New Roman" w:hAnsi="Times New Roman"/>
          <w:bCs/>
          <w:sz w:val="24"/>
          <w:szCs w:val="24"/>
          <w:lang w:eastAsia="zh-CN"/>
        </w:rPr>
        <w:t xml:space="preserve">) </w:t>
      </w:r>
      <w:r>
        <w:rPr>
          <w:rFonts w:ascii="Times New Roman" w:hAnsi="Times New Roman"/>
          <w:bCs/>
          <w:sz w:val="24"/>
          <w:szCs w:val="24"/>
          <w:lang w:eastAsia="zh-CN"/>
        </w:rPr>
        <w:t>mēnešu</w:t>
      </w:r>
      <w:r w:rsidRPr="005B537D">
        <w:rPr>
          <w:rFonts w:ascii="Times New Roman" w:hAnsi="Times New Roman"/>
          <w:bCs/>
          <w:sz w:val="24"/>
          <w:szCs w:val="24"/>
          <w:lang w:eastAsia="zh-CN"/>
        </w:rPr>
        <w:t xml:space="preserve"> laikā</w:t>
      </w:r>
      <w:r w:rsidRPr="00471A43">
        <w:rPr>
          <w:rFonts w:ascii="Times New Roman" w:hAnsi="Times New Roman"/>
          <w:bCs/>
          <w:sz w:val="24"/>
          <w:szCs w:val="24"/>
          <w:lang w:eastAsia="zh-CN"/>
        </w:rPr>
        <w:t xml:space="preserve"> no pasūtījuma nosūtīšanas dienas. Par pasūtīšanas laiku ir uzskatāma diena, kad Pasūtītāja līgumā minētā kontaktpersona ir nosūtījusi pieprasījumu uz Piegādātāja Līgumā minēto e-pastu. Piegādātājam 1 (vienas) darba dienas laikā jāapstiprina pasūtījuma saņemšanu</w:t>
      </w:r>
      <w:r w:rsidRPr="00471A43">
        <w:rPr>
          <w:rFonts w:ascii="Times New Roman" w:eastAsia="Times New Roman" w:hAnsi="Times New Roman"/>
          <w:bCs/>
          <w:sz w:val="24"/>
          <w:szCs w:val="24"/>
          <w:lang w:eastAsia="zh-CN"/>
        </w:rPr>
        <w:t xml:space="preserve">. </w:t>
      </w:r>
    </w:p>
    <w:p w:rsidR="00AA688B" w:rsidRPr="005B537D" w:rsidRDefault="00AA688B" w:rsidP="00AA688B">
      <w:pPr>
        <w:numPr>
          <w:ilvl w:val="1"/>
          <w:numId w:val="2"/>
        </w:numPr>
        <w:suppressAutoHyphens/>
        <w:spacing w:after="0" w:line="240" w:lineRule="auto"/>
        <w:ind w:left="561" w:hanging="561"/>
        <w:jc w:val="both"/>
        <w:rPr>
          <w:lang w:eastAsia="zh-CN"/>
        </w:rPr>
      </w:pPr>
      <w:bookmarkStart w:id="6" w:name="_Hlk9601786"/>
      <w:r w:rsidRPr="005B537D">
        <w:rPr>
          <w:rFonts w:ascii="Times New Roman" w:hAnsi="Times New Roman"/>
          <w:bCs/>
          <w:sz w:val="24"/>
          <w:szCs w:val="24"/>
          <w:lang w:eastAsia="zh-CN"/>
        </w:rPr>
        <w:t>Iekārtas testēšana un pārbaude tiek veikta ne vēlāk kā 14 (četrpadsmit) kalendāro dienu laikā pēc tās piegādes.</w:t>
      </w:r>
    </w:p>
    <w:bookmarkEnd w:id="6"/>
    <w:p w:rsidR="00AA688B" w:rsidRPr="00471A43" w:rsidRDefault="00AA688B" w:rsidP="00AA688B">
      <w:pPr>
        <w:numPr>
          <w:ilvl w:val="1"/>
          <w:numId w:val="2"/>
        </w:numPr>
        <w:suppressAutoHyphens/>
        <w:spacing w:after="0" w:line="240" w:lineRule="auto"/>
        <w:ind w:left="561" w:hanging="561"/>
        <w:jc w:val="both"/>
        <w:rPr>
          <w:lang w:eastAsia="zh-CN"/>
        </w:rPr>
      </w:pPr>
      <w:r w:rsidRPr="00471A43">
        <w:rPr>
          <w:rFonts w:ascii="Times New Roman" w:hAnsi="Times New Roman"/>
          <w:bCs/>
          <w:sz w:val="24"/>
          <w:szCs w:val="24"/>
          <w:lang w:eastAsia="zh-CN"/>
        </w:rPr>
        <w:t>Veicot pasūtījumu, Pasūtītājs norāda pasūtījuma veidu, nepieciešamo piegādes datumu un piegādes vietu.</w:t>
      </w:r>
    </w:p>
    <w:p w:rsidR="00AA688B" w:rsidRPr="00471A43" w:rsidRDefault="00AA688B" w:rsidP="00AA688B">
      <w:pPr>
        <w:numPr>
          <w:ilvl w:val="1"/>
          <w:numId w:val="2"/>
        </w:numPr>
        <w:suppressAutoHyphens/>
        <w:spacing w:after="0" w:line="240" w:lineRule="auto"/>
        <w:ind w:left="561" w:hanging="561"/>
        <w:jc w:val="both"/>
        <w:rPr>
          <w:lang w:eastAsia="zh-CN"/>
        </w:rPr>
      </w:pPr>
      <w:r w:rsidRPr="00471A43">
        <w:rPr>
          <w:rFonts w:ascii="Times New Roman" w:eastAsia="Times New Roman" w:hAnsi="Times New Roman"/>
          <w:sz w:val="24"/>
          <w:szCs w:val="24"/>
          <w:lang w:eastAsia="zh-CN"/>
        </w:rPr>
        <w:t>Piegādātājs izpilda pasūtījumu, piegādājot visu pasūtījumā norādīto Līgumā noteiktajos termiņos.</w:t>
      </w:r>
    </w:p>
    <w:p w:rsidR="00AA688B" w:rsidRPr="00471A43" w:rsidRDefault="00AA688B" w:rsidP="00AA688B">
      <w:pPr>
        <w:numPr>
          <w:ilvl w:val="1"/>
          <w:numId w:val="2"/>
        </w:numPr>
        <w:suppressAutoHyphens/>
        <w:spacing w:after="0" w:line="240" w:lineRule="auto"/>
        <w:ind w:left="561" w:hanging="561"/>
        <w:jc w:val="both"/>
        <w:rPr>
          <w:lang w:eastAsia="zh-CN"/>
        </w:rPr>
      </w:pPr>
      <w:r w:rsidRPr="00471A43">
        <w:rPr>
          <w:rFonts w:ascii="Times New Roman" w:eastAsia="Times New Roman" w:hAnsi="Times New Roman"/>
          <w:bCs/>
          <w:sz w:val="24"/>
          <w:szCs w:val="24"/>
          <w:lang w:eastAsia="zh-CN"/>
        </w:rPr>
        <w:t>Piegādātājs Iekārtas piegādi veic, Pasūtītājam iesniedzot Iekārtas pārvietošanas dokumentu (piegādes akts/pārvietošanas pavadzīme).</w:t>
      </w:r>
    </w:p>
    <w:p w:rsidR="00AA688B" w:rsidRPr="00471A43" w:rsidRDefault="00AA688B" w:rsidP="00AA688B">
      <w:pPr>
        <w:numPr>
          <w:ilvl w:val="1"/>
          <w:numId w:val="2"/>
        </w:numPr>
        <w:suppressAutoHyphens/>
        <w:spacing w:after="0" w:line="240" w:lineRule="auto"/>
        <w:ind w:left="561" w:hanging="561"/>
        <w:jc w:val="both"/>
        <w:rPr>
          <w:lang w:eastAsia="zh-CN"/>
        </w:rPr>
      </w:pPr>
      <w:r w:rsidRPr="00471A43">
        <w:rPr>
          <w:rFonts w:ascii="Times New Roman" w:eastAsia="Times New Roman" w:hAnsi="Times New Roman"/>
          <w:sz w:val="24"/>
          <w:szCs w:val="24"/>
          <w:lang w:eastAsia="zh-CN"/>
        </w:rPr>
        <w:t>Iekārtas piegādi, izkraušanu, novietošanu Pasūtītāja telpās nodrošina Piegādātājs, izmantojot savu transportu un darbaspēku. Piegādātājs</w:t>
      </w:r>
      <w:r w:rsidRPr="00471A43">
        <w:rPr>
          <w:rFonts w:ascii="Times New Roman" w:eastAsia="Times New Roman" w:hAnsi="Times New Roman"/>
          <w:b/>
          <w:sz w:val="24"/>
          <w:szCs w:val="24"/>
          <w:lang w:eastAsia="zh-CN"/>
        </w:rPr>
        <w:t xml:space="preserve"> </w:t>
      </w:r>
      <w:r w:rsidRPr="00471A43">
        <w:rPr>
          <w:rFonts w:ascii="Times New Roman" w:eastAsia="Times New Roman" w:hAnsi="Times New Roman"/>
          <w:sz w:val="24"/>
          <w:szCs w:val="24"/>
          <w:lang w:eastAsia="zh-CN"/>
        </w:rPr>
        <w:t xml:space="preserve">ir atbildīgs par transportēšanas izdevumiem. </w:t>
      </w:r>
    </w:p>
    <w:p w:rsidR="00AA688B" w:rsidRPr="00471A43" w:rsidRDefault="00AA688B" w:rsidP="00AA688B">
      <w:pPr>
        <w:numPr>
          <w:ilvl w:val="1"/>
          <w:numId w:val="2"/>
        </w:numPr>
        <w:suppressAutoHyphens/>
        <w:spacing w:after="0" w:line="240" w:lineRule="auto"/>
        <w:ind w:left="561" w:hanging="561"/>
        <w:jc w:val="both"/>
        <w:rPr>
          <w:lang w:eastAsia="zh-CN"/>
        </w:rPr>
      </w:pPr>
      <w:r w:rsidRPr="00471A43">
        <w:rPr>
          <w:rFonts w:ascii="Times New Roman" w:eastAsia="Times New Roman" w:hAnsi="Times New Roman"/>
          <w:sz w:val="24"/>
          <w:szCs w:val="24"/>
          <w:lang w:eastAsia="zh-CN"/>
        </w:rPr>
        <w:t xml:space="preserve">Piegādātājs veic Iekārtas </w:t>
      </w:r>
      <w:r>
        <w:rPr>
          <w:rFonts w:ascii="Times New Roman" w:eastAsia="Times New Roman" w:hAnsi="Times New Roman"/>
          <w:sz w:val="24"/>
          <w:szCs w:val="24"/>
          <w:lang w:eastAsia="zh-CN"/>
        </w:rPr>
        <w:t>piegādi</w:t>
      </w:r>
      <w:r w:rsidRPr="00471A43">
        <w:rPr>
          <w:rFonts w:ascii="Times New Roman" w:eastAsia="Times New Roman" w:hAnsi="Times New Roman"/>
          <w:sz w:val="24"/>
          <w:szCs w:val="24"/>
          <w:lang w:eastAsia="zh-CN"/>
        </w:rPr>
        <w:t xml:space="preserve"> nenodarot bojājumus Telpām vai Pasūtītāja mantai, bet gadījumā, ja bojājumi nodarīti, nekavējoties tos novērst par saviem līdzekļiem un atlīdzināt Pasūtītājam zaudējumus. </w:t>
      </w:r>
    </w:p>
    <w:p w:rsidR="00AA688B" w:rsidRPr="00E00E68" w:rsidRDefault="00AA688B" w:rsidP="00AA688B">
      <w:pPr>
        <w:numPr>
          <w:ilvl w:val="1"/>
          <w:numId w:val="2"/>
        </w:numPr>
        <w:suppressAutoHyphens/>
        <w:spacing w:after="0" w:line="240" w:lineRule="auto"/>
        <w:ind w:left="561" w:hanging="561"/>
        <w:jc w:val="both"/>
        <w:rPr>
          <w:lang w:eastAsia="zh-CN"/>
        </w:rPr>
      </w:pPr>
      <w:r w:rsidRPr="00471A43">
        <w:rPr>
          <w:rFonts w:ascii="Times New Roman" w:eastAsia="Times New Roman" w:hAnsi="Times New Roman"/>
          <w:sz w:val="24"/>
          <w:szCs w:val="24"/>
          <w:lang w:eastAsia="zh-CN"/>
        </w:rPr>
        <w:t>Piegādātājs nodrošina piegādei un uzstādīšanai izmantoto materiālu, metožu, paņēmienu, kā arī darbus pārraugošo un izpildošo darbinieku kvalifikācijas atbilstību Latvijas Republikas spēkā esošo normatīvo aktu prasībām.</w:t>
      </w:r>
    </w:p>
    <w:p w:rsidR="00AA688B" w:rsidRPr="00471A43" w:rsidRDefault="00AA688B" w:rsidP="00AA688B">
      <w:pPr>
        <w:numPr>
          <w:ilvl w:val="1"/>
          <w:numId w:val="2"/>
        </w:numPr>
        <w:suppressAutoHyphens/>
        <w:spacing w:after="0" w:line="240" w:lineRule="auto"/>
        <w:ind w:left="561" w:hanging="561"/>
        <w:jc w:val="both"/>
        <w:rPr>
          <w:lang w:eastAsia="zh-CN"/>
        </w:rPr>
      </w:pPr>
      <w:r w:rsidRPr="00471A43">
        <w:rPr>
          <w:rFonts w:ascii="Times New Roman" w:eastAsia="Times New Roman" w:hAnsi="Times New Roman"/>
          <w:bCs/>
          <w:sz w:val="24"/>
          <w:szCs w:val="24"/>
          <w:lang w:eastAsia="zh-CN"/>
        </w:rPr>
        <w:t>Par Iekārtas nodošanu Piegādātājs sastāda un abas Puses paraksta pieņemšanas – nodošanas aktu (Līguma 2.pielikums), kas apliecina to, ka Piegādātājs savas saistības pret Pasūtītāju ir izpildījis.</w:t>
      </w:r>
    </w:p>
    <w:p w:rsidR="00AA688B" w:rsidRPr="00471A43" w:rsidRDefault="00AA688B" w:rsidP="00AA688B">
      <w:pPr>
        <w:numPr>
          <w:ilvl w:val="1"/>
          <w:numId w:val="2"/>
        </w:numPr>
        <w:suppressAutoHyphens/>
        <w:spacing w:after="0" w:line="240" w:lineRule="auto"/>
        <w:ind w:left="561" w:hanging="561"/>
        <w:jc w:val="both"/>
        <w:rPr>
          <w:lang w:eastAsia="zh-CN"/>
        </w:rPr>
      </w:pPr>
      <w:r w:rsidRPr="00471A43">
        <w:rPr>
          <w:rFonts w:ascii="Times New Roman" w:eastAsia="Times New Roman" w:hAnsi="Times New Roman"/>
          <w:bCs/>
          <w:sz w:val="24"/>
          <w:szCs w:val="24"/>
          <w:lang w:eastAsia="zh-CN"/>
        </w:rPr>
        <w:t>Pasūtītājs paraksta Iekārtas pieņemšanas – nodošanas aktu tikai pēc tam, kad Piegādātājs ir izpildījis Līguma prasības, iesniedzot pieņemšanas – nodošanas aktu Līgumā norādītajai Pasūtītāja kontaktpersonai. Pieņemšanas – nodošanas akts jānodod kopā ar visiem tajā minētajiem dokumentiem.</w:t>
      </w:r>
    </w:p>
    <w:p w:rsidR="00AA688B" w:rsidRPr="00471A43" w:rsidRDefault="00AA688B" w:rsidP="00AA688B">
      <w:pPr>
        <w:suppressAutoHyphens/>
        <w:spacing w:after="0" w:line="240" w:lineRule="auto"/>
        <w:ind w:left="561"/>
        <w:jc w:val="both"/>
        <w:rPr>
          <w:rFonts w:ascii="Times New Roman" w:hAnsi="Times New Roman"/>
          <w:b/>
          <w:bCs/>
          <w:sz w:val="24"/>
          <w:szCs w:val="24"/>
          <w:lang w:eastAsia="zh-CN"/>
        </w:rPr>
      </w:pPr>
    </w:p>
    <w:p w:rsidR="00AA688B" w:rsidRPr="00471A43" w:rsidRDefault="00AA688B" w:rsidP="00AA688B">
      <w:pPr>
        <w:suppressAutoHyphens/>
        <w:spacing w:after="0" w:line="240" w:lineRule="auto"/>
        <w:jc w:val="both"/>
        <w:rPr>
          <w:rFonts w:ascii="Times New Roman" w:eastAsia="Times New Roman" w:hAnsi="Times New Roman"/>
          <w:b/>
          <w:bCs/>
          <w:sz w:val="24"/>
          <w:szCs w:val="24"/>
          <w:lang w:eastAsia="zh-CN"/>
        </w:rPr>
      </w:pPr>
    </w:p>
    <w:p w:rsidR="00AA688B" w:rsidRPr="00471A43" w:rsidRDefault="00AA688B" w:rsidP="00AA688B">
      <w:pPr>
        <w:numPr>
          <w:ilvl w:val="0"/>
          <w:numId w:val="7"/>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Iekārtas kvalitātes prasības</w:t>
      </w:r>
    </w:p>
    <w:p w:rsidR="00AA688B" w:rsidRPr="00471A43" w:rsidRDefault="00AA688B" w:rsidP="00AA688B">
      <w:pPr>
        <w:suppressAutoHyphens/>
        <w:spacing w:after="0" w:line="240" w:lineRule="auto"/>
        <w:ind w:left="567" w:hanging="567"/>
        <w:jc w:val="both"/>
        <w:rPr>
          <w:lang w:eastAsia="zh-CN"/>
        </w:rPr>
      </w:pPr>
      <w:r w:rsidRPr="00471A43">
        <w:rPr>
          <w:rFonts w:ascii="Times New Roman" w:eastAsia="Times New Roman" w:hAnsi="Times New Roman"/>
          <w:bCs/>
          <w:sz w:val="24"/>
          <w:szCs w:val="24"/>
          <w:lang w:eastAsia="zh-CN"/>
        </w:rPr>
        <w:t xml:space="preserve">6.1. </w:t>
      </w:r>
      <w:r w:rsidRPr="00471A43">
        <w:rPr>
          <w:rFonts w:ascii="Times New Roman" w:eastAsia="Times New Roman" w:hAnsi="Times New Roman"/>
          <w:bCs/>
          <w:sz w:val="24"/>
          <w:szCs w:val="24"/>
          <w:lang w:eastAsia="zh-CN"/>
        </w:rPr>
        <w:tab/>
      </w:r>
      <w:r w:rsidRPr="00471A43">
        <w:rPr>
          <w:rFonts w:ascii="Times New Roman" w:eastAsia="Times New Roman" w:hAnsi="Times New Roman"/>
          <w:sz w:val="24"/>
          <w:szCs w:val="24"/>
          <w:lang w:eastAsia="zh-CN"/>
        </w:rPr>
        <w:t>Piegādātā Iekārta ir jauna, augstas kvalitātes, iepriekš nelietota un nav izmantota demonstrācijās, tā nesatur iepriekš lietotas vai atjaunotas sastāvdaļas vai komponentes, un Iekārta ražota ne agrāk kā 2019.gadā.</w:t>
      </w:r>
    </w:p>
    <w:p w:rsidR="00AA688B" w:rsidRPr="00471A43" w:rsidRDefault="00AA688B" w:rsidP="00AA688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6.2.</w:t>
      </w:r>
      <w:r w:rsidRPr="00471A43">
        <w:rPr>
          <w:rFonts w:ascii="Times New Roman" w:eastAsia="Times New Roman" w:hAnsi="Times New Roman"/>
          <w:sz w:val="24"/>
          <w:szCs w:val="24"/>
          <w:lang w:eastAsia="zh-CN"/>
        </w:rPr>
        <w:tab/>
        <w:t>Iekārta ir marķēta ar ražotāja firmas zīmi, tai ir CE marķējums un pievienota lietošanas instrukcija latviešu valodā.</w:t>
      </w:r>
    </w:p>
    <w:p w:rsidR="00AA688B" w:rsidRPr="00471A43" w:rsidRDefault="00AA688B" w:rsidP="00AA688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6.3.</w:t>
      </w:r>
      <w:r w:rsidRPr="00471A43">
        <w:rPr>
          <w:rFonts w:ascii="Times New Roman" w:eastAsia="Times New Roman" w:hAnsi="Times New Roman"/>
          <w:sz w:val="24"/>
          <w:szCs w:val="24"/>
          <w:lang w:eastAsia="zh-CN"/>
        </w:rPr>
        <w:tab/>
        <w:t>Piegādātājs garantē, ka Iekārta atbilst Līguma noteikumiem un ir derīga ekspluatācijai, kā arī to, ka tās izmantošana, atbilstoši tās uzdevumiem, nenodarīs kaitējumu cilvēka veselībai un dzīvībai.</w:t>
      </w:r>
    </w:p>
    <w:p w:rsidR="00AA688B" w:rsidRPr="00471A43" w:rsidRDefault="00AA688B" w:rsidP="00AA688B">
      <w:pPr>
        <w:suppressAutoHyphens/>
        <w:spacing w:after="0" w:line="240" w:lineRule="auto"/>
        <w:ind w:left="567" w:hanging="567"/>
        <w:jc w:val="both"/>
        <w:rPr>
          <w:rFonts w:ascii="Times New Roman" w:eastAsia="Times New Roman" w:hAnsi="Times New Roman"/>
          <w:bCs/>
          <w:sz w:val="24"/>
          <w:szCs w:val="24"/>
          <w:lang w:eastAsia="zh-CN"/>
        </w:rPr>
      </w:pPr>
    </w:p>
    <w:p w:rsidR="00AA688B" w:rsidRPr="00471A43" w:rsidRDefault="00AA688B" w:rsidP="00AA688B">
      <w:pPr>
        <w:numPr>
          <w:ilvl w:val="0"/>
          <w:numId w:val="7"/>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Pušu saistības</w:t>
      </w:r>
    </w:p>
    <w:p w:rsidR="00AA688B" w:rsidRPr="00471A43" w:rsidRDefault="00AA688B" w:rsidP="00AA688B">
      <w:pPr>
        <w:numPr>
          <w:ilvl w:val="1"/>
          <w:numId w:val="4"/>
        </w:numPr>
        <w:suppressAutoHyphens/>
        <w:spacing w:after="0" w:line="240" w:lineRule="auto"/>
        <w:ind w:left="567" w:hanging="567"/>
        <w:jc w:val="both"/>
        <w:rPr>
          <w:lang w:eastAsia="zh-CN"/>
        </w:rPr>
      </w:pPr>
      <w:r w:rsidRPr="00471A43">
        <w:rPr>
          <w:rFonts w:ascii="Times New Roman" w:hAnsi="Times New Roman"/>
          <w:sz w:val="24"/>
          <w:szCs w:val="24"/>
          <w:lang w:eastAsia="zh-CN"/>
        </w:rPr>
        <w:t>Piegādātāja pienākumi:</w:t>
      </w:r>
    </w:p>
    <w:p w:rsidR="00AA688B" w:rsidRPr="00471A43" w:rsidRDefault="00AA688B" w:rsidP="00AA688B">
      <w:pPr>
        <w:numPr>
          <w:ilvl w:val="2"/>
          <w:numId w:val="4"/>
        </w:numPr>
        <w:suppressAutoHyphens/>
        <w:spacing w:after="0" w:line="240" w:lineRule="auto"/>
        <w:ind w:left="567" w:hanging="567"/>
        <w:jc w:val="both"/>
        <w:rPr>
          <w:lang w:eastAsia="zh-CN"/>
        </w:rPr>
      </w:pPr>
      <w:r w:rsidRPr="00471A43">
        <w:rPr>
          <w:rFonts w:ascii="Times New Roman" w:hAnsi="Times New Roman"/>
          <w:sz w:val="24"/>
          <w:szCs w:val="24"/>
          <w:lang w:eastAsia="zh-CN"/>
        </w:rPr>
        <w:t>saskaņot piegādes laiku ne mazāk kā 1 (vienas) darba dienas pirms piegādes veikšanas ar Līgumā norādīto kontaktpersonu par Iekārtas saņemšanu;</w:t>
      </w:r>
    </w:p>
    <w:p w:rsidR="00AA688B" w:rsidRPr="00471A43" w:rsidRDefault="00AA688B" w:rsidP="00AA688B">
      <w:pPr>
        <w:numPr>
          <w:ilvl w:val="2"/>
          <w:numId w:val="4"/>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lastRenderedPageBreak/>
        <w:t>sagatavot un nodot Pasūtītājam Iekārtas piegādes apliecinošu dokumentu;</w:t>
      </w:r>
    </w:p>
    <w:p w:rsidR="00AA688B" w:rsidRPr="00471A43" w:rsidRDefault="00AA688B" w:rsidP="00AA688B">
      <w:pPr>
        <w:numPr>
          <w:ilvl w:val="2"/>
          <w:numId w:val="4"/>
        </w:numPr>
        <w:suppressAutoHyphens/>
        <w:spacing w:after="0" w:line="240" w:lineRule="auto"/>
        <w:ind w:left="567" w:hanging="567"/>
        <w:jc w:val="both"/>
        <w:rPr>
          <w:lang w:eastAsia="zh-CN"/>
        </w:rPr>
      </w:pPr>
      <w:r w:rsidRPr="00471A43">
        <w:rPr>
          <w:rFonts w:ascii="Times New Roman" w:eastAsia="Times New Roman" w:hAnsi="Times New Roman"/>
          <w:bCs/>
          <w:sz w:val="24"/>
          <w:szCs w:val="24"/>
          <w:lang w:eastAsia="zh-CN"/>
        </w:rPr>
        <w:t>transportējot Iekārtu, nodrošināt Iekārtas un apkārtējās vides drošību pret iespējamajiem bojājumiem;</w:t>
      </w:r>
    </w:p>
    <w:p w:rsidR="00AA688B" w:rsidRPr="00471A43" w:rsidRDefault="00AA688B" w:rsidP="00AA688B">
      <w:pPr>
        <w:numPr>
          <w:ilvl w:val="2"/>
          <w:numId w:val="4"/>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Vismaz, 10 (desmit) darba dienas pirms Iekārtas piegādes termiņa iestāšanās, informēt Pasūtītāju par iespējamiem vai paredzamiem kavējumiem Līguma izpildē un apstākļiem, notikumiem un problēmām, kas kavē piegādi noteiktajā laikā. Pasūtītājs ir tiesīgs izvērtēt Piegādātāja sniegto informāciju, kā arī lemt par Līguma 8.3.punkta piemērošanu šajā gadījumā. Uz šo punktu nav attiecināmi Līguma 9.punkta noteikumi;</w:t>
      </w:r>
    </w:p>
    <w:p w:rsidR="00AA688B" w:rsidRDefault="00AA688B" w:rsidP="00AA688B">
      <w:pPr>
        <w:numPr>
          <w:ilvl w:val="2"/>
          <w:numId w:val="4"/>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veikt vides sakārtošanu pēc Iekārtas piegādes, nodrošinot visu iepakojuma materiālu izvešanu no teritorijas;</w:t>
      </w:r>
    </w:p>
    <w:p w:rsidR="00AA688B" w:rsidRPr="007D063C" w:rsidRDefault="00AA688B" w:rsidP="00AA688B">
      <w:pPr>
        <w:numPr>
          <w:ilvl w:val="2"/>
          <w:numId w:val="4"/>
        </w:numPr>
        <w:shd w:val="clear" w:color="auto" w:fill="FFFFFF" w:themeFill="background1"/>
        <w:suppressAutoHyphens/>
        <w:spacing w:after="0" w:line="240" w:lineRule="auto"/>
        <w:ind w:left="567" w:hanging="567"/>
        <w:jc w:val="both"/>
        <w:rPr>
          <w:lang w:eastAsia="zh-CN"/>
        </w:rPr>
      </w:pPr>
      <w:r w:rsidRPr="007D063C">
        <w:rPr>
          <w:rFonts w:ascii="Times New Roman" w:eastAsia="Times New Roman" w:hAnsi="Times New Roman"/>
          <w:sz w:val="24"/>
          <w:szCs w:val="24"/>
          <w:lang w:eastAsia="zh-CN"/>
        </w:rPr>
        <w:t xml:space="preserve">nodrošināt remonta pieteikuma gadījumā 4 stundu reaģēšanas laiku un tehniķa ierašanos Iekārtas neprecīzas darbības vai salūšanas gadījumā  1 (vienas) dienas laikā no izsaukuma brīža; </w:t>
      </w:r>
      <w:r w:rsidRPr="007D063C">
        <w:rPr>
          <w:rFonts w:ascii="Times New Roman" w:hAnsi="Times New Roman"/>
          <w:sz w:val="24"/>
          <w:szCs w:val="24"/>
          <w:lang w:eastAsia="zh-CN"/>
        </w:rPr>
        <w:t xml:space="preserve">Gan garantijas, gan </w:t>
      </w:r>
      <w:proofErr w:type="spellStart"/>
      <w:r w:rsidRPr="007D063C">
        <w:rPr>
          <w:rFonts w:ascii="Times New Roman" w:hAnsi="Times New Roman"/>
          <w:sz w:val="24"/>
          <w:szCs w:val="24"/>
          <w:lang w:eastAsia="zh-CN"/>
        </w:rPr>
        <w:t>pēcgarantijas</w:t>
      </w:r>
      <w:proofErr w:type="spellEnd"/>
      <w:r w:rsidRPr="007D063C">
        <w:rPr>
          <w:rFonts w:ascii="Times New Roman" w:hAnsi="Times New Roman"/>
          <w:sz w:val="24"/>
          <w:szCs w:val="24"/>
          <w:lang w:eastAsia="zh-CN"/>
        </w:rPr>
        <w:t xml:space="preserve"> pilnā servisa periodā Piegādātājs uz Pasūtītāja izsaukumiem par Iekārtas darbības traucējumiem reaģē 2 stundu laikā, tehniķis ierodas pie Iekārtas 8 stundu laikā, ieskaitot ārpus darba laiku, brīvdienas un svētku dienas.</w:t>
      </w:r>
    </w:p>
    <w:p w:rsidR="00AA688B" w:rsidRPr="00471A43" w:rsidRDefault="00AA688B" w:rsidP="00AA688B">
      <w:pPr>
        <w:numPr>
          <w:ilvl w:val="2"/>
          <w:numId w:val="4"/>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veikt ražotāja noteiktās Iekārtas pirmreizējās un regulārās pārbaudes uzstādot Iekārtu un tās garantijas un pilna servisa laikā, nododot attiecīgus pārskatus Pasūtītājam;</w:t>
      </w:r>
    </w:p>
    <w:p w:rsidR="00AA688B" w:rsidRPr="00471A43" w:rsidRDefault="00AA688B" w:rsidP="00AA688B">
      <w:pPr>
        <w:numPr>
          <w:ilvl w:val="2"/>
          <w:numId w:val="4"/>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veikt Iekārtas tehniskajā dokumentācijā pieprasītā garantētā elektroapgādes režīma un telpas atbilstības pārbaudi;</w:t>
      </w:r>
    </w:p>
    <w:p w:rsidR="00AA688B" w:rsidRPr="00471A43" w:rsidRDefault="00AA688B" w:rsidP="00AA688B">
      <w:pPr>
        <w:numPr>
          <w:ilvl w:val="2"/>
          <w:numId w:val="4"/>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pēc abpusējas pieņemšanas – nodošanas akta parakstīšanas, sagatavot un nodot Pasūtītājam rēķinu;</w:t>
      </w:r>
    </w:p>
    <w:p w:rsidR="00AA688B" w:rsidRPr="007D063C" w:rsidRDefault="00AA688B" w:rsidP="00AA688B">
      <w:pPr>
        <w:numPr>
          <w:ilvl w:val="2"/>
          <w:numId w:val="4"/>
        </w:numPr>
        <w:suppressAutoHyphens/>
        <w:spacing w:after="0" w:line="240" w:lineRule="auto"/>
        <w:ind w:left="567" w:hanging="567"/>
        <w:jc w:val="both"/>
        <w:rPr>
          <w:lang w:eastAsia="zh-CN"/>
        </w:rPr>
      </w:pPr>
      <w:r w:rsidRPr="007D063C">
        <w:rPr>
          <w:rFonts w:ascii="Times New Roman" w:eastAsia="Times New Roman" w:hAnsi="Times New Roman"/>
          <w:sz w:val="24"/>
          <w:szCs w:val="24"/>
          <w:lang w:eastAsia="zh-CN"/>
        </w:rPr>
        <w:t xml:space="preserve">nodrošināt piedāvātās programmatūras pastāvīgu lietošanu – (nav pieļaujama programmatūras </w:t>
      </w:r>
      <w:proofErr w:type="spellStart"/>
      <w:r w:rsidRPr="007D063C">
        <w:rPr>
          <w:rFonts w:ascii="Times New Roman" w:eastAsia="Times New Roman" w:hAnsi="Times New Roman"/>
          <w:i/>
          <w:sz w:val="24"/>
          <w:szCs w:val="24"/>
          <w:lang w:eastAsia="zh-CN"/>
        </w:rPr>
        <w:t>demo</w:t>
      </w:r>
      <w:proofErr w:type="spellEnd"/>
      <w:r w:rsidRPr="007D063C">
        <w:rPr>
          <w:rFonts w:ascii="Times New Roman" w:eastAsia="Times New Roman" w:hAnsi="Times New Roman"/>
          <w:sz w:val="24"/>
          <w:szCs w:val="24"/>
          <w:lang w:eastAsia="zh-CN"/>
        </w:rPr>
        <w:t xml:space="preserve"> versija);</w:t>
      </w:r>
    </w:p>
    <w:p w:rsidR="00AA688B" w:rsidRPr="00471A43" w:rsidRDefault="00AA688B" w:rsidP="00AA688B">
      <w:pPr>
        <w:numPr>
          <w:ilvl w:val="2"/>
          <w:numId w:val="4"/>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veikt Līguma izpildi ar saviem spēkiem, resursiem un līdzekļiem.</w:t>
      </w:r>
    </w:p>
    <w:p w:rsidR="00AA688B" w:rsidRPr="00471A43" w:rsidRDefault="00AA688B" w:rsidP="00AA688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7.2.    Piegādātāja tiesības:</w:t>
      </w:r>
    </w:p>
    <w:p w:rsidR="00AA688B" w:rsidRPr="00471A43" w:rsidRDefault="00AA688B" w:rsidP="00AA688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7.2.1.</w:t>
      </w:r>
      <w:r w:rsidRPr="00471A43">
        <w:rPr>
          <w:rFonts w:ascii="Times New Roman" w:eastAsia="Times New Roman" w:hAnsi="Times New Roman"/>
          <w:sz w:val="24"/>
          <w:szCs w:val="24"/>
          <w:lang w:eastAsia="zh-CN"/>
        </w:rPr>
        <w:tab/>
        <w:t>par Līguma noteikumu savlaicīgu un kvalitatīvu izpildi saņemt Līgumā noteikto samaksu;</w:t>
      </w:r>
    </w:p>
    <w:p w:rsidR="00AA688B" w:rsidRPr="00471A43" w:rsidRDefault="00AA688B" w:rsidP="00AA688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7.2.2.</w:t>
      </w:r>
      <w:r w:rsidRPr="00471A43">
        <w:rPr>
          <w:rFonts w:ascii="Times New Roman" w:eastAsia="Times New Roman" w:hAnsi="Times New Roman"/>
          <w:sz w:val="24"/>
          <w:szCs w:val="24"/>
          <w:lang w:eastAsia="zh-CN"/>
        </w:rPr>
        <w:tab/>
        <w:t>saņemt no Pasūtītāja saistību izpildei nepieciešamo informāciju.</w:t>
      </w:r>
    </w:p>
    <w:p w:rsidR="00AA688B" w:rsidRPr="00471A43" w:rsidRDefault="00AA688B" w:rsidP="00AA688B">
      <w:p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7.3.    Pasūtītāja pienākumi:</w:t>
      </w:r>
    </w:p>
    <w:p w:rsidR="00AA688B" w:rsidRPr="00471A43" w:rsidRDefault="00AA688B" w:rsidP="00AA688B">
      <w:pPr>
        <w:numPr>
          <w:ilvl w:val="2"/>
          <w:numId w:val="6"/>
        </w:numPr>
        <w:suppressAutoHyphens/>
        <w:spacing w:after="0" w:line="240" w:lineRule="auto"/>
        <w:ind w:left="567" w:hanging="567"/>
        <w:jc w:val="both"/>
        <w:rPr>
          <w:lang w:eastAsia="zh-CN"/>
        </w:rPr>
      </w:pPr>
      <w:r w:rsidRPr="00471A43">
        <w:rPr>
          <w:rFonts w:ascii="Times New Roman" w:hAnsi="Times New Roman"/>
          <w:sz w:val="24"/>
          <w:szCs w:val="24"/>
          <w:lang w:eastAsia="zh-CN"/>
        </w:rPr>
        <w:t>pārbaudīt piegādātās Iekārtas kvalitāti un atbilstību Līguma noteikumiem;</w:t>
      </w:r>
    </w:p>
    <w:p w:rsidR="00AA688B" w:rsidRPr="00471A43" w:rsidRDefault="00AA688B" w:rsidP="00AA688B">
      <w:pPr>
        <w:numPr>
          <w:ilvl w:val="2"/>
          <w:numId w:val="6"/>
        </w:numPr>
        <w:suppressAutoHyphens/>
        <w:spacing w:after="0" w:line="240" w:lineRule="auto"/>
        <w:ind w:left="567" w:hanging="567"/>
        <w:jc w:val="both"/>
        <w:rPr>
          <w:lang w:eastAsia="zh-CN"/>
        </w:rPr>
      </w:pPr>
      <w:r w:rsidRPr="00471A43">
        <w:rPr>
          <w:rFonts w:ascii="Times New Roman" w:hAnsi="Times New Roman"/>
          <w:sz w:val="24"/>
          <w:szCs w:val="24"/>
          <w:lang w:eastAsia="zh-CN"/>
        </w:rPr>
        <w:t>Līgumā noteiktajā kārtībā savlaicīgi samaksāt par kvalitatīvu un savlaicīgu Līguma izpildi.</w:t>
      </w:r>
    </w:p>
    <w:p w:rsidR="00AA688B" w:rsidRPr="00471A43" w:rsidRDefault="00AA688B" w:rsidP="00AA688B">
      <w:pPr>
        <w:numPr>
          <w:ilvl w:val="1"/>
          <w:numId w:val="6"/>
        </w:numPr>
        <w:tabs>
          <w:tab w:val="left" w:pos="426"/>
        </w:tabs>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   </w:t>
      </w:r>
      <w:r w:rsidRPr="00471A43">
        <w:rPr>
          <w:rFonts w:ascii="Times New Roman" w:hAnsi="Times New Roman"/>
          <w:sz w:val="24"/>
          <w:szCs w:val="24"/>
          <w:lang w:eastAsia="zh-CN"/>
        </w:rPr>
        <w:t>Pasūtītāja tiesības:</w:t>
      </w:r>
    </w:p>
    <w:p w:rsidR="00AA688B" w:rsidRPr="00471A43" w:rsidRDefault="00AA688B" w:rsidP="00AA688B">
      <w:pPr>
        <w:numPr>
          <w:ilvl w:val="2"/>
          <w:numId w:val="6"/>
        </w:numPr>
        <w:suppressAutoHyphens/>
        <w:spacing w:after="0" w:line="240" w:lineRule="auto"/>
        <w:ind w:left="567" w:hanging="567"/>
        <w:contextualSpacing/>
        <w:jc w:val="both"/>
        <w:rPr>
          <w:lang w:eastAsia="zh-CN"/>
        </w:rPr>
      </w:pPr>
      <w:r w:rsidRPr="00471A43">
        <w:rPr>
          <w:rFonts w:ascii="Times New Roman" w:eastAsia="Times New Roman" w:hAnsi="Times New Roman"/>
          <w:sz w:val="24"/>
          <w:szCs w:val="24"/>
          <w:lang w:eastAsia="zh-CN"/>
        </w:rPr>
        <w:t>savlaicīgi veikt Iekārtas pasūtīšanu, elektroniski nosūtot pieprasījumu uz Līgumā norādīto Piegādātāja kontaktpersonas elektronisko pasta adresi;</w:t>
      </w:r>
    </w:p>
    <w:p w:rsidR="00AA688B" w:rsidRPr="00471A43" w:rsidRDefault="00AA688B" w:rsidP="00AA688B">
      <w:pPr>
        <w:numPr>
          <w:ilvl w:val="2"/>
          <w:numId w:val="6"/>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dot Piegādātājam saistošus norādījumus attiecībā uz Līguma izpildi;</w:t>
      </w:r>
    </w:p>
    <w:p w:rsidR="00AA688B" w:rsidRPr="00471A43" w:rsidRDefault="00AA688B" w:rsidP="00AA688B">
      <w:pPr>
        <w:numPr>
          <w:ilvl w:val="2"/>
          <w:numId w:val="6"/>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saņemt no Piegādātāja informāciju un paskaidrojumus par Līguma izpildes gaitu un citiem Līguma izpildes jautājumiem;</w:t>
      </w:r>
    </w:p>
    <w:p w:rsidR="00AA688B" w:rsidRPr="00471A43" w:rsidRDefault="00AA688B" w:rsidP="00AA688B">
      <w:pPr>
        <w:numPr>
          <w:ilvl w:val="2"/>
          <w:numId w:val="6"/>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pieņemt, saskaņā ar Līguma noteikumiem piegādāto, Līguma prasībām atbilstošu, kvalitatīvu Iekārtu;</w:t>
      </w:r>
    </w:p>
    <w:p w:rsidR="00AA688B" w:rsidRPr="00471A43" w:rsidRDefault="00AA688B" w:rsidP="00AA688B">
      <w:pPr>
        <w:numPr>
          <w:ilvl w:val="2"/>
          <w:numId w:val="6"/>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laicīgi saņemt no Piegādātāja informāciju un paskaidrojumus par iespējamajiem vai paredzamajiem kavējumiem Līguma izpildē;</w:t>
      </w:r>
    </w:p>
    <w:p w:rsidR="00AA688B" w:rsidRPr="00471A43" w:rsidRDefault="00AA688B" w:rsidP="00AA688B">
      <w:pPr>
        <w:numPr>
          <w:ilvl w:val="2"/>
          <w:numId w:val="6"/>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apturēt Līguma izpildi Līgumā noteiktajos gadījumos;</w:t>
      </w:r>
    </w:p>
    <w:p w:rsidR="00AA688B" w:rsidRPr="00471A43" w:rsidRDefault="00AA688B" w:rsidP="00AA688B">
      <w:pPr>
        <w:numPr>
          <w:ilvl w:val="2"/>
          <w:numId w:val="6"/>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apturēt un atlikt Līgumā paredzēto maksājumu ārējā normatīvajā aktā vai Līgumā noteiktajos gadījumos.</w:t>
      </w:r>
    </w:p>
    <w:p w:rsidR="00AA688B" w:rsidRPr="00471A43" w:rsidRDefault="00AA688B" w:rsidP="00AA688B">
      <w:pPr>
        <w:numPr>
          <w:ilvl w:val="1"/>
          <w:numId w:val="6"/>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lastRenderedPageBreak/>
        <w:t>Pasūtītājs atsaka pieņemt Līguma izpildījumu, ja piegādāta nekvalitatīva un Līguma noteikumiem neatbilstoša Iekārta un ir tiesīgs rīkoties saskaņā ar Līguma 8.</w:t>
      </w:r>
      <w:r>
        <w:rPr>
          <w:rFonts w:ascii="Times New Roman" w:eastAsia="Times New Roman" w:hAnsi="Times New Roman"/>
          <w:sz w:val="24"/>
          <w:szCs w:val="24"/>
          <w:lang w:eastAsia="zh-CN"/>
        </w:rPr>
        <w:t>3</w:t>
      </w:r>
      <w:r w:rsidRPr="00471A43">
        <w:rPr>
          <w:rFonts w:ascii="Times New Roman" w:eastAsia="Times New Roman" w:hAnsi="Times New Roman"/>
          <w:sz w:val="24"/>
          <w:szCs w:val="24"/>
          <w:lang w:eastAsia="zh-CN"/>
        </w:rPr>
        <w:t>.punktā noteikto.</w:t>
      </w:r>
    </w:p>
    <w:p w:rsidR="00AA688B" w:rsidRPr="00471A43" w:rsidRDefault="00AA688B" w:rsidP="00AA688B">
      <w:pPr>
        <w:suppressAutoHyphens/>
        <w:spacing w:after="0" w:line="240" w:lineRule="auto"/>
        <w:jc w:val="both"/>
        <w:rPr>
          <w:rFonts w:ascii="Times New Roman" w:eastAsia="Times New Roman" w:hAnsi="Times New Roman"/>
          <w:sz w:val="24"/>
          <w:szCs w:val="24"/>
          <w:lang w:eastAsia="zh-CN"/>
        </w:rPr>
      </w:pPr>
    </w:p>
    <w:p w:rsidR="00AA688B" w:rsidRPr="00471A43" w:rsidRDefault="00AA688B" w:rsidP="00AA688B">
      <w:pPr>
        <w:numPr>
          <w:ilvl w:val="0"/>
          <w:numId w:val="6"/>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Pušu atbildība</w:t>
      </w:r>
    </w:p>
    <w:p w:rsidR="00AA688B" w:rsidRPr="00471A43" w:rsidRDefault="00AA688B" w:rsidP="00AA688B">
      <w:pPr>
        <w:numPr>
          <w:ilvl w:val="1"/>
          <w:numId w:val="8"/>
        </w:numPr>
        <w:suppressAutoHyphens/>
        <w:spacing w:after="0" w:line="240" w:lineRule="auto"/>
        <w:ind w:left="567" w:hanging="567"/>
        <w:contextualSpacing/>
        <w:jc w:val="both"/>
        <w:rPr>
          <w:lang w:eastAsia="zh-CN"/>
        </w:rPr>
      </w:pPr>
      <w:r w:rsidRPr="00471A43">
        <w:rPr>
          <w:rFonts w:ascii="Times New Roman" w:hAnsi="Times New Roman"/>
          <w:sz w:val="24"/>
          <w:szCs w:val="24"/>
          <w:lang w:eastAsia="zh-CN"/>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AA688B" w:rsidRPr="007D063C" w:rsidRDefault="00AA688B" w:rsidP="00AA688B">
      <w:pPr>
        <w:numPr>
          <w:ilvl w:val="1"/>
          <w:numId w:val="8"/>
        </w:numPr>
        <w:shd w:val="clear" w:color="auto" w:fill="FFFFFF" w:themeFill="background1"/>
        <w:suppressAutoHyphens/>
        <w:spacing w:after="0" w:line="240" w:lineRule="auto"/>
        <w:ind w:left="567" w:hanging="567"/>
        <w:contextualSpacing/>
        <w:jc w:val="both"/>
        <w:rPr>
          <w:lang w:eastAsia="zh-CN"/>
        </w:rPr>
      </w:pPr>
      <w:r w:rsidRPr="007D063C">
        <w:rPr>
          <w:rFonts w:ascii="Times New Roman" w:eastAsia="Times New Roman" w:hAnsi="Times New Roman"/>
          <w:sz w:val="24"/>
          <w:szCs w:val="24"/>
          <w:lang w:eastAsia="zh-CN"/>
        </w:rPr>
        <w:t>Ja Piegādātāja vainas dēļ Pasūtītājs nevar lietot Iekārtu ilgāk par 7 (septiņām) kalendārajām dienām (Iekārtas garantijas vai pilna servisa  laikā bojājumu vai remonta dēļ Iekārtas dīkstāve ir ilgāka par 7 (septiņām) kalendārajām dienām), Pasūtītājs šādā gadījumā ir tiesīgs piemērot Piegādātājam līgumsodu 100.00 EUR apmērā par katru dīkstāves dienu (sākot ar 8.dienu), bet ne vairāk kā 10% no kopējās Iekārtas vērtības.</w:t>
      </w:r>
    </w:p>
    <w:p w:rsidR="00AA688B" w:rsidRPr="00471A43" w:rsidRDefault="00AA688B" w:rsidP="00AA688B">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Par Iekārtas piegādes un/vai uzstādīšanas termiņa (t.sk. Līguma 4.7.punktā noteikto) kavēšanu vai citu Līgumā noteikto saistību nepildīšanu Pasūtītājs ir tiesīgs piemērot Piegādātājam līgumsodu 0,1% apmērā no kopējās Līguma summas par katru nokavējuma dienu, bet ne vairāk kā 10% no kopējās Līguma summas. </w:t>
      </w:r>
    </w:p>
    <w:p w:rsidR="00AA688B" w:rsidRPr="00471A43" w:rsidRDefault="00AA688B" w:rsidP="00AA688B">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Par Līgumā noteikto maksājumu termiņu kavējumu </w:t>
      </w:r>
      <w:bookmarkStart w:id="7" w:name="_Hlk534294361"/>
      <w:r w:rsidRPr="00471A43">
        <w:rPr>
          <w:rFonts w:ascii="Times New Roman" w:eastAsia="Times New Roman" w:hAnsi="Times New Roman"/>
          <w:sz w:val="24"/>
          <w:szCs w:val="24"/>
          <w:lang w:eastAsia="zh-CN"/>
        </w:rPr>
        <w:t>Piegādātājs</w:t>
      </w:r>
      <w:bookmarkEnd w:id="7"/>
      <w:r w:rsidRPr="00471A43">
        <w:rPr>
          <w:rFonts w:ascii="Times New Roman" w:eastAsia="Times New Roman" w:hAnsi="Times New Roman"/>
          <w:sz w:val="24"/>
          <w:szCs w:val="24"/>
          <w:lang w:eastAsia="zh-CN"/>
        </w:rPr>
        <w:t xml:space="preserve"> ir tiesīgs piemērot Pasūtītājam līgumsodu  0,1% apmērā no termiņā nesamaksātās summas par katru maksājuma nokavējuma dienu, bet ne vairāk kā 10% no kavētā maksājuma summas. </w:t>
      </w:r>
    </w:p>
    <w:p w:rsidR="00AA688B" w:rsidRPr="00471A43" w:rsidRDefault="00AA688B" w:rsidP="00AA688B">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Ja Piegādātājs vienpusēji atkāpjas no Līguma pirms termiņa tādu iemeslu dēļ, kas nav saistīti ar Pasūtītāja pienākumu neizpildi, tad no Piegādātāja var pieprasīt līgumsodu 10% apmērā no Līguma kopējās summas. Piegādātājs apņemas 10 (desmit) darba dienu laikā no Līguma izbeigšanas dienas, pārskaitīt naudas summu uz Pasūtītāja norādīto norēķinu kontu, kā arī atlīdzināt visus ar to radītos zaudējumus Pasūtītājam. </w:t>
      </w:r>
    </w:p>
    <w:p w:rsidR="00AA688B" w:rsidRPr="00471A43" w:rsidRDefault="00AA688B" w:rsidP="00AA688B">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Līgumā noteikto līgumsodu apmaksas tiek veikta 30 (trīsdesmit) dienu laikā pēc attiecīgās puses rēķina par līgumsoda samaksu saņemšanas. </w:t>
      </w:r>
    </w:p>
    <w:p w:rsidR="00AA688B" w:rsidRPr="00471A43" w:rsidRDefault="00AA688B" w:rsidP="00AA688B">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Līgumsoda samaksa neatbrīvo Puses no turpmākas saistību izpildes pienākuma un netiek ieskaitīta zaudējumu atlīdzībā.</w:t>
      </w:r>
    </w:p>
    <w:p w:rsidR="00AA688B" w:rsidRPr="00471A43" w:rsidRDefault="00AA688B" w:rsidP="00AA688B">
      <w:pPr>
        <w:suppressAutoHyphens/>
        <w:spacing w:after="0" w:line="240" w:lineRule="auto"/>
        <w:ind w:left="567"/>
        <w:jc w:val="both"/>
        <w:rPr>
          <w:rFonts w:ascii="Times New Roman" w:eastAsia="Times New Roman" w:hAnsi="Times New Roman"/>
          <w:sz w:val="24"/>
          <w:szCs w:val="24"/>
          <w:lang w:eastAsia="zh-CN"/>
        </w:rPr>
      </w:pPr>
    </w:p>
    <w:p w:rsidR="00AA688B" w:rsidRPr="00471A43" w:rsidRDefault="00AA688B" w:rsidP="00AA688B">
      <w:pPr>
        <w:numPr>
          <w:ilvl w:val="0"/>
          <w:numId w:val="8"/>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Nepārvarama vara</w:t>
      </w:r>
    </w:p>
    <w:p w:rsidR="00AA688B" w:rsidRPr="00471A43" w:rsidRDefault="00AA688B" w:rsidP="00AA688B">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AA688B" w:rsidRPr="00471A43" w:rsidRDefault="00AA688B" w:rsidP="00AA688B">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Par nepārvaramas varas apstākli nevar tikt atzīts Piegādātāja un citu iesaistīto personu saistību neizpilde vai nesavlaicīga izpilde.</w:t>
      </w:r>
    </w:p>
    <w:p w:rsidR="00AA688B" w:rsidRPr="00471A43" w:rsidRDefault="00AA688B" w:rsidP="00AA688B">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Puse, kas nokļuvusi nepārvaramas varas apstākļos, nekavējoties, bet ne vēlāk kā 3 (trīs) darba dienu laikā pēc nepārvaramas varas apstākļu iestāšanās dienas, </w:t>
      </w:r>
      <w:r w:rsidRPr="00471A43">
        <w:rPr>
          <w:rFonts w:ascii="Times New Roman" w:eastAsia="Times New Roman" w:hAnsi="Times New Roman"/>
          <w:sz w:val="24"/>
          <w:szCs w:val="24"/>
          <w:lang w:eastAsia="zh-CN"/>
        </w:rPr>
        <w:lastRenderedPageBreak/>
        <w:t>rakstiski jāinformē par to otra Puse un, ja tas ir iespējams, ziņojumam jāpievieno izziņa, kuru izsniegušas kompetentas iestādes un kura satur nepārvaramas varas apstākļu apstiprinājumu un raksturojumu.</w:t>
      </w:r>
    </w:p>
    <w:p w:rsidR="00AA688B" w:rsidRPr="00471A43" w:rsidRDefault="00AA688B" w:rsidP="00AA688B">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iCs/>
          <w:sz w:val="24"/>
          <w:szCs w:val="24"/>
          <w:lang w:eastAsia="zh-CN"/>
        </w:rPr>
        <w:t xml:space="preserve">Ar rakstisku vienošanos </w:t>
      </w:r>
      <w:r w:rsidRPr="00471A43">
        <w:rPr>
          <w:rFonts w:ascii="Times New Roman" w:eastAsia="Times New Roman" w:hAnsi="Times New Roman"/>
          <w:bCs/>
          <w:iCs/>
          <w:sz w:val="24"/>
          <w:szCs w:val="24"/>
          <w:lang w:eastAsia="zh-CN"/>
        </w:rPr>
        <w:t>Puses</w:t>
      </w:r>
      <w:r w:rsidRPr="00471A43">
        <w:rPr>
          <w:rFonts w:ascii="Times New Roman" w:eastAsia="Times New Roman" w:hAnsi="Times New Roman"/>
          <w:iCs/>
          <w:sz w:val="24"/>
          <w:szCs w:val="24"/>
          <w:lang w:eastAsia="zh-CN"/>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471A43">
        <w:rPr>
          <w:rFonts w:ascii="Times New Roman" w:eastAsia="Times New Roman" w:hAnsi="Times New Roman"/>
          <w:bCs/>
          <w:iCs/>
          <w:sz w:val="24"/>
          <w:szCs w:val="24"/>
          <w:lang w:eastAsia="zh-CN"/>
        </w:rPr>
        <w:t>Puses</w:t>
      </w:r>
      <w:r w:rsidRPr="00471A43">
        <w:rPr>
          <w:rFonts w:ascii="Times New Roman" w:eastAsia="Times New Roman" w:hAnsi="Times New Roman"/>
          <w:b/>
          <w:bCs/>
          <w:iCs/>
          <w:sz w:val="24"/>
          <w:szCs w:val="24"/>
          <w:lang w:eastAsia="zh-CN"/>
        </w:rPr>
        <w:t xml:space="preserve"> </w:t>
      </w:r>
      <w:r w:rsidRPr="00471A43">
        <w:rPr>
          <w:rFonts w:ascii="Times New Roman" w:eastAsia="Times New Roman" w:hAnsi="Times New Roman"/>
          <w:iCs/>
          <w:sz w:val="24"/>
          <w:szCs w:val="24"/>
          <w:lang w:eastAsia="zh-CN"/>
        </w:rPr>
        <w:t>apņemas līgumsaistību termiņu pagarināt atbilstoši tam laika posmam, kas būs vienāds ar iepriekš minēto apstākļu izraisīto kavēšanos.</w:t>
      </w:r>
    </w:p>
    <w:p w:rsidR="00AA688B" w:rsidRPr="00471A43" w:rsidRDefault="00AA688B" w:rsidP="00AA688B">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iCs/>
          <w:sz w:val="24"/>
          <w:szCs w:val="24"/>
          <w:lang w:eastAsia="zh-CN"/>
        </w:rPr>
        <w:t xml:space="preserve">Ja nepārvaramas varas apstākļu dēļ saistības nav iespējams izpildīt ilgāk par 30 kalendārajām dienām, tad Pusēm ir tiesības atteikties no Līguma izpildes. Līguma izbeigšanas gadījumā katrai </w:t>
      </w:r>
      <w:r w:rsidRPr="00471A43">
        <w:rPr>
          <w:rFonts w:ascii="Times New Roman" w:eastAsia="Times New Roman" w:hAnsi="Times New Roman"/>
          <w:bCs/>
          <w:iCs/>
          <w:sz w:val="24"/>
          <w:szCs w:val="24"/>
          <w:lang w:eastAsia="zh-CN"/>
        </w:rPr>
        <w:t>Pusei</w:t>
      </w:r>
      <w:r w:rsidRPr="00471A43">
        <w:rPr>
          <w:rFonts w:ascii="Times New Roman" w:eastAsia="Times New Roman" w:hAnsi="Times New Roman"/>
          <w:b/>
          <w:bCs/>
          <w:iCs/>
          <w:sz w:val="24"/>
          <w:szCs w:val="24"/>
          <w:lang w:eastAsia="zh-CN"/>
        </w:rPr>
        <w:t xml:space="preserve"> </w:t>
      </w:r>
      <w:r w:rsidRPr="00471A43">
        <w:rPr>
          <w:rFonts w:ascii="Times New Roman" w:eastAsia="Times New Roman" w:hAnsi="Times New Roman"/>
          <w:iCs/>
          <w:sz w:val="24"/>
          <w:szCs w:val="24"/>
          <w:lang w:eastAsia="zh-CN"/>
        </w:rPr>
        <w:t>ir jāatdod otrai tas, ko tā izpildījusi vai par izpildīto jāatlīdzina.</w:t>
      </w:r>
    </w:p>
    <w:p w:rsidR="00AA688B" w:rsidRPr="00471A43" w:rsidRDefault="00AA688B" w:rsidP="00AA688B">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Par zaudējumiem, kas radušies nepārvaramas varas apstākļu dēļ, neviena no Pusēm atbildību nenes, ja Puse ir informējusi otru Pusi atbilstoši Līguma 9.3.punktam.</w:t>
      </w:r>
    </w:p>
    <w:p w:rsidR="00AA688B" w:rsidRPr="00471A43" w:rsidRDefault="00AA688B" w:rsidP="00AA688B">
      <w:pPr>
        <w:suppressAutoHyphens/>
        <w:spacing w:after="0" w:line="240" w:lineRule="auto"/>
        <w:jc w:val="both"/>
        <w:rPr>
          <w:rFonts w:ascii="Times New Roman" w:eastAsia="Times New Roman" w:hAnsi="Times New Roman"/>
          <w:sz w:val="24"/>
          <w:szCs w:val="24"/>
          <w:lang w:eastAsia="zh-CN"/>
        </w:rPr>
      </w:pPr>
    </w:p>
    <w:p w:rsidR="00AA688B" w:rsidRPr="00471A43" w:rsidRDefault="00AA688B" w:rsidP="00AA688B">
      <w:pPr>
        <w:numPr>
          <w:ilvl w:val="0"/>
          <w:numId w:val="8"/>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Strīdu izskatīšanas kārtība</w:t>
      </w:r>
    </w:p>
    <w:p w:rsidR="00AA688B" w:rsidRPr="00471A43" w:rsidRDefault="00AA688B" w:rsidP="00AA688B">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Strīdus, kas rodas Līguma izpildes gaitā vai sakarā ar Līgumu, Puses risina savstarpēju pārrunu ceļā. Vienošanās par strīda atrisināšanu noformējama </w:t>
      </w:r>
      <w:proofErr w:type="spellStart"/>
      <w:r w:rsidRPr="00471A43">
        <w:rPr>
          <w:rFonts w:ascii="Times New Roman" w:eastAsia="Times New Roman" w:hAnsi="Times New Roman"/>
          <w:sz w:val="24"/>
          <w:szCs w:val="24"/>
          <w:lang w:eastAsia="zh-CN"/>
        </w:rPr>
        <w:t>rakstveidā</w:t>
      </w:r>
      <w:proofErr w:type="spellEnd"/>
      <w:r w:rsidRPr="00471A43">
        <w:rPr>
          <w:rFonts w:ascii="Times New Roman" w:eastAsia="Times New Roman" w:hAnsi="Times New Roman"/>
          <w:sz w:val="24"/>
          <w:szCs w:val="24"/>
          <w:lang w:eastAsia="zh-CN"/>
        </w:rPr>
        <w:t xml:space="preserve"> un Puses to abpusēji paraksta. Minētā vienošanās pievienojama pie Līguma. Ja vienošanās netiek panākta 30 dienu laikā, tad strīdus risina Latvijas Republikas tiesā Latvijas Republikas normatīvajos aktos noteiktajā kārtībā.</w:t>
      </w:r>
    </w:p>
    <w:p w:rsidR="00AA688B" w:rsidRPr="00471A43" w:rsidRDefault="00AA688B" w:rsidP="00AA688B">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Jautājumos, kas nav tiešā veidā paredzēti Līgumā, Puses risina saskaņā ar Latvijas Republikā spēkā esošajiem normatīvajiem aktiem.</w:t>
      </w:r>
    </w:p>
    <w:p w:rsidR="00AA688B" w:rsidRPr="00471A43" w:rsidRDefault="00AA688B" w:rsidP="00AA688B">
      <w:pPr>
        <w:suppressAutoHyphens/>
        <w:spacing w:after="0" w:line="240" w:lineRule="auto"/>
        <w:jc w:val="both"/>
        <w:rPr>
          <w:rFonts w:ascii="Times New Roman" w:eastAsia="Times New Roman" w:hAnsi="Times New Roman"/>
          <w:sz w:val="24"/>
          <w:szCs w:val="24"/>
          <w:lang w:eastAsia="zh-CN"/>
        </w:rPr>
      </w:pPr>
    </w:p>
    <w:p w:rsidR="00AA688B" w:rsidRPr="00471A43" w:rsidRDefault="00AA688B" w:rsidP="00AA688B">
      <w:pPr>
        <w:numPr>
          <w:ilvl w:val="0"/>
          <w:numId w:val="8"/>
        </w:numPr>
        <w:suppressAutoHyphens/>
        <w:spacing w:after="0" w:line="240" w:lineRule="auto"/>
        <w:jc w:val="center"/>
        <w:rPr>
          <w:lang w:eastAsia="zh-CN"/>
        </w:rPr>
      </w:pPr>
      <w:r w:rsidRPr="00471A43">
        <w:rPr>
          <w:rFonts w:ascii="Times New Roman" w:eastAsia="Times New Roman" w:hAnsi="Times New Roman"/>
          <w:b/>
          <w:bCs/>
          <w:sz w:val="24"/>
          <w:szCs w:val="24"/>
          <w:lang w:eastAsia="zh-CN"/>
        </w:rPr>
        <w:t>Citi noteikumi</w:t>
      </w:r>
    </w:p>
    <w:p w:rsidR="00AA688B" w:rsidRPr="00471A43" w:rsidRDefault="00AA688B" w:rsidP="00AA688B">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Ja kāds no Līguma nosacījumiem zaudē spēku normatīvo aktu grozījumu rezultātā, Līgums nezaudē spēku tā pārējos punktos un šajā gadījumā Puses piemēro Līgumu, atbilstoši spēkā esošajiem normatīvajiem aktiem.</w:t>
      </w:r>
    </w:p>
    <w:p w:rsidR="00AA688B" w:rsidRPr="00471A43" w:rsidRDefault="00AA688B" w:rsidP="00AA688B">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Puses ir tiesīgas veikt Līguma grozījumus, ja Piegādātāju aizstāj ar citu, atbilstoši komerctiesību jomas normatīvo aktu noteikumiem par komersantu reorganizāciju un uzņēmuma pāreju.</w:t>
      </w:r>
    </w:p>
    <w:p w:rsidR="00AA688B" w:rsidRPr="00471A43" w:rsidRDefault="00AA688B" w:rsidP="00AA688B">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Jebkuri Līguma grozījumi tiek noformēti </w:t>
      </w:r>
      <w:proofErr w:type="spellStart"/>
      <w:r w:rsidRPr="00471A43">
        <w:rPr>
          <w:rFonts w:ascii="Times New Roman" w:eastAsia="Times New Roman" w:hAnsi="Times New Roman"/>
          <w:sz w:val="24"/>
          <w:szCs w:val="24"/>
          <w:lang w:eastAsia="zh-CN"/>
        </w:rPr>
        <w:t>rakstveidā</w:t>
      </w:r>
      <w:proofErr w:type="spellEnd"/>
      <w:r w:rsidRPr="00471A43">
        <w:rPr>
          <w:rFonts w:ascii="Times New Roman" w:eastAsia="Times New Roman" w:hAnsi="Times New Roman"/>
          <w:sz w:val="24"/>
          <w:szCs w:val="24"/>
          <w:lang w:eastAsia="zh-CN"/>
        </w:rPr>
        <w:t xml:space="preserve"> un kļūst par Līguma neatņemamu sastāvdaļu. Puses ir tiesīgas veikt Līguma grozījumus saskaņā ar Publisko iepirkumu likuma 61.pantā  noteikto. </w:t>
      </w:r>
    </w:p>
    <w:p w:rsidR="00AA688B" w:rsidRPr="00471A43" w:rsidRDefault="00AA688B" w:rsidP="00AA688B">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Puses apliecina un garantē, ka tām ir tiesības parakstīt Līgumu un tās uzņemas visas ar Līgumu noteiktās saistības un pienākumus. Ja Līgumu parakstījusi persona bez paraksta tiesībām, tā uzņemas pilnu atbildību pret otru Pusi, tajā skaitā par radītajiem zaudējumiem, ja tādi radušies.</w:t>
      </w:r>
    </w:p>
    <w:p w:rsidR="00AA688B" w:rsidRPr="00471A43" w:rsidRDefault="00AA688B" w:rsidP="00AA688B">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Ja kādai no Pusēm tiek mainīti rekvizīti vai Līgumā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AA688B" w:rsidRPr="00471A43" w:rsidRDefault="00AA688B" w:rsidP="00AA688B">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Gadījumā, ja notiek Pasūtītāja reorganizācija, Līgums paliek spēkā un tā nosacījumi ir saistoši tā tiesību un saistību pārņēmējam. Pasūtītājs par šādu apstākļu iestāšanos 10 (desmit) dienas iepriekš rakstiski brīdina Piegādātāju.</w:t>
      </w:r>
    </w:p>
    <w:p w:rsidR="00AA688B" w:rsidRPr="00471A43" w:rsidRDefault="00AA688B" w:rsidP="00AA688B">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lastRenderedPageBreak/>
        <w:t>Informācijas apmaiņa starp Pusēm var notikt arī izmantojot e-pasta saraksti, kas kļūst par Līguma neatņemamu sastāvdaļu.</w:t>
      </w:r>
    </w:p>
    <w:p w:rsidR="00AA688B" w:rsidRPr="00471A43" w:rsidRDefault="00AA688B" w:rsidP="00AA688B">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Puses nav tiesīgas nodot savas tiesības un saistības, kas saistītas ar Līgumu un izriet no tā, trešajai personai.</w:t>
      </w:r>
    </w:p>
    <w:p w:rsidR="00AA688B" w:rsidRPr="00471A43" w:rsidRDefault="00AA688B" w:rsidP="00AA688B">
      <w:pPr>
        <w:numPr>
          <w:ilvl w:val="1"/>
          <w:numId w:val="8"/>
        </w:numPr>
        <w:suppressAutoHyphens/>
        <w:spacing w:after="0" w:line="240" w:lineRule="auto"/>
        <w:ind w:left="567" w:hanging="567"/>
        <w:jc w:val="both"/>
        <w:rPr>
          <w:lang w:eastAsia="zh-CN"/>
        </w:rPr>
      </w:pPr>
      <w:r w:rsidRPr="00471A43">
        <w:rPr>
          <w:rFonts w:ascii="Times New Roman" w:eastAsia="Times New Roman" w:hAnsi="Times New Roman"/>
          <w:sz w:val="24"/>
          <w:szCs w:val="24"/>
          <w:lang w:eastAsia="zh-CN"/>
        </w:rPr>
        <w:t xml:space="preserve">Pušu kontaktpersonas: </w:t>
      </w:r>
    </w:p>
    <w:p w:rsidR="00AA688B" w:rsidRPr="00471A43" w:rsidRDefault="00AA688B" w:rsidP="00AA688B">
      <w:pPr>
        <w:suppressAutoHyphens/>
        <w:spacing w:after="0" w:line="240" w:lineRule="auto"/>
        <w:ind w:left="709" w:hanging="709"/>
        <w:jc w:val="both"/>
        <w:rPr>
          <w:lang w:eastAsia="zh-CN"/>
        </w:rPr>
      </w:pPr>
      <w:r w:rsidRPr="00471A43">
        <w:rPr>
          <w:rFonts w:ascii="Times New Roman" w:eastAsia="Times New Roman" w:hAnsi="Times New Roman"/>
          <w:sz w:val="24"/>
          <w:szCs w:val="24"/>
          <w:lang w:eastAsia="zh-CN"/>
        </w:rPr>
        <w:t>11.9.1.</w:t>
      </w:r>
      <w:r w:rsidRPr="00471A43">
        <w:rPr>
          <w:lang w:eastAsia="zh-CN"/>
        </w:rPr>
        <w:t xml:space="preserve"> </w:t>
      </w:r>
      <w:r w:rsidR="007F2CE7" w:rsidRPr="007F2CE7">
        <w:rPr>
          <w:rFonts w:ascii="Times New Roman" w:eastAsia="Times New Roman" w:hAnsi="Times New Roman"/>
          <w:sz w:val="24"/>
          <w:szCs w:val="24"/>
          <w:lang w:eastAsia="zh-CN"/>
        </w:rPr>
        <w:t>par Līguma izpildi un par Iekārtas pieņemšanu ekspluatācijā no Pasūtītāja puses: medicīnas tehnoloģiju daļas vadītājs Uldis Jaspers, tālruņa numurs: 67069996, e-pasta adrese: uldis.jaspers@stradini.lv.</w:t>
      </w:r>
      <w:bookmarkStart w:id="8" w:name="_GoBack"/>
      <w:bookmarkEnd w:id="8"/>
    </w:p>
    <w:p w:rsidR="00AA688B" w:rsidRPr="00471A43" w:rsidRDefault="00AA688B" w:rsidP="00AA688B">
      <w:pPr>
        <w:suppressAutoHyphens/>
        <w:spacing w:after="0" w:line="240" w:lineRule="auto"/>
        <w:ind w:left="709" w:right="-1" w:hanging="709"/>
        <w:jc w:val="both"/>
        <w:rPr>
          <w:lang w:eastAsia="zh-CN"/>
        </w:rPr>
      </w:pPr>
      <w:r w:rsidRPr="00471A43">
        <w:rPr>
          <w:rFonts w:ascii="Times New Roman" w:eastAsia="Times New Roman" w:hAnsi="Times New Roman"/>
          <w:sz w:val="24"/>
          <w:szCs w:val="24"/>
          <w:lang w:eastAsia="zh-CN"/>
        </w:rPr>
        <w:t xml:space="preserve">11.9.3.par Līguma izpildi no Piegādātāja puses: </w:t>
      </w:r>
      <w:r w:rsidRPr="00471A43">
        <w:rPr>
          <w:rFonts w:ascii="Times New Roman" w:hAnsi="Times New Roman"/>
          <w:sz w:val="24"/>
          <w:szCs w:val="24"/>
          <w:lang w:eastAsia="zh-CN"/>
        </w:rPr>
        <w:t>tālruņa numurs:, e-pasta adrese:.</w:t>
      </w:r>
    </w:p>
    <w:p w:rsidR="00AA688B" w:rsidRPr="00471A43" w:rsidRDefault="00AA688B" w:rsidP="00AA688B">
      <w:pPr>
        <w:numPr>
          <w:ilvl w:val="1"/>
          <w:numId w:val="8"/>
        </w:numPr>
        <w:suppressAutoHyphens/>
        <w:spacing w:after="0" w:line="240" w:lineRule="auto"/>
        <w:ind w:left="709" w:hanging="709"/>
        <w:jc w:val="both"/>
        <w:rPr>
          <w:lang w:eastAsia="zh-CN"/>
        </w:rPr>
      </w:pPr>
      <w:r w:rsidRPr="00471A43">
        <w:rPr>
          <w:rFonts w:ascii="Times New Roman" w:eastAsia="Times New Roman" w:hAnsi="Times New Roman"/>
          <w:sz w:val="24"/>
          <w:szCs w:val="24"/>
          <w:lang w:eastAsia="zh-CN"/>
        </w:rPr>
        <w:t xml:space="preserve">Līgums sagatavots latviešu valodā, parakstīts divos oriģinālos eksemplāros uz  </w:t>
      </w:r>
      <w:r w:rsidR="007F2CE7">
        <w:rPr>
          <w:rFonts w:ascii="Times New Roman" w:eastAsia="Times New Roman" w:hAnsi="Times New Roman"/>
          <w:sz w:val="24"/>
          <w:szCs w:val="24"/>
          <w:lang w:eastAsia="zh-CN"/>
        </w:rPr>
        <w:t xml:space="preserve">15 </w:t>
      </w:r>
      <w:r w:rsidRPr="00471A43">
        <w:rPr>
          <w:rFonts w:ascii="Times New Roman" w:eastAsia="Times New Roman" w:hAnsi="Times New Roman"/>
          <w:sz w:val="24"/>
          <w:szCs w:val="24"/>
          <w:lang w:eastAsia="zh-CN"/>
        </w:rPr>
        <w:t>(</w:t>
      </w:r>
      <w:r w:rsidR="007F2CE7">
        <w:rPr>
          <w:rFonts w:ascii="Times New Roman" w:eastAsia="Times New Roman" w:hAnsi="Times New Roman"/>
          <w:sz w:val="24"/>
          <w:szCs w:val="24"/>
          <w:lang w:eastAsia="zh-CN"/>
        </w:rPr>
        <w:t>piecpadsmit</w:t>
      </w:r>
      <w:r w:rsidRPr="00471A43">
        <w:rPr>
          <w:rFonts w:ascii="Times New Roman" w:eastAsia="Times New Roman" w:hAnsi="Times New Roman"/>
          <w:sz w:val="24"/>
          <w:szCs w:val="24"/>
          <w:lang w:eastAsia="zh-CN"/>
        </w:rPr>
        <w:t>) lapām, tai skaitā pielikumu, abi eksemplāri ir ar vienādu juridisko spēku. Viens no Līguma eksemplāriem atrodas pie Pasūtītāja, bet otrs – pie Piegādātāja.</w:t>
      </w:r>
    </w:p>
    <w:p w:rsidR="00AA688B" w:rsidRPr="00471A43" w:rsidRDefault="00AA688B" w:rsidP="00AA688B">
      <w:pPr>
        <w:suppressAutoHyphens/>
        <w:spacing w:after="0" w:line="240" w:lineRule="auto"/>
        <w:ind w:right="-6"/>
        <w:jc w:val="both"/>
        <w:rPr>
          <w:rFonts w:ascii="Times New Roman" w:eastAsia="Times New Roman" w:hAnsi="Times New Roman"/>
          <w:sz w:val="24"/>
          <w:szCs w:val="24"/>
          <w:lang w:eastAsia="zh-CN"/>
        </w:rPr>
      </w:pPr>
    </w:p>
    <w:p w:rsidR="00AA688B" w:rsidRPr="00471A43" w:rsidRDefault="00AA688B" w:rsidP="00AA688B">
      <w:pPr>
        <w:numPr>
          <w:ilvl w:val="0"/>
          <w:numId w:val="8"/>
        </w:numPr>
        <w:suppressAutoHyphens/>
        <w:ind w:right="-6"/>
        <w:jc w:val="center"/>
        <w:rPr>
          <w:lang w:eastAsia="zh-CN"/>
        </w:rPr>
      </w:pPr>
      <w:r w:rsidRPr="00471A43">
        <w:rPr>
          <w:rFonts w:ascii="Times New Roman" w:eastAsia="Times New Roman" w:hAnsi="Times New Roman"/>
          <w:b/>
          <w:bCs/>
          <w:sz w:val="24"/>
          <w:szCs w:val="24"/>
          <w:lang w:eastAsia="zh-CN"/>
        </w:rPr>
        <w:t>Pušu juridiskās adreses un rekvizīti:</w:t>
      </w:r>
    </w:p>
    <w:tbl>
      <w:tblPr>
        <w:tblW w:w="8520" w:type="dxa"/>
        <w:tblInd w:w="-106" w:type="dxa"/>
        <w:tblLayout w:type="fixed"/>
        <w:tblLook w:val="01E0" w:firstRow="1" w:lastRow="1" w:firstColumn="1" w:lastColumn="1" w:noHBand="0" w:noVBand="0"/>
      </w:tblPr>
      <w:tblGrid>
        <w:gridCol w:w="4217"/>
        <w:gridCol w:w="4303"/>
      </w:tblGrid>
      <w:tr w:rsidR="00AA688B" w:rsidRPr="00471A43" w:rsidTr="00CB2049">
        <w:trPr>
          <w:trHeight w:val="103"/>
        </w:trPr>
        <w:tc>
          <w:tcPr>
            <w:tcW w:w="4217" w:type="dxa"/>
          </w:tcPr>
          <w:p w:rsidR="00AA688B" w:rsidRPr="00471A43" w:rsidRDefault="00AA688B" w:rsidP="00CB2049">
            <w:pPr>
              <w:spacing w:after="0" w:line="240" w:lineRule="auto"/>
              <w:ind w:right="-6"/>
              <w:jc w:val="both"/>
              <w:rPr>
                <w:rFonts w:ascii="Times New Roman" w:eastAsia="Times New Roman" w:hAnsi="Times New Roman"/>
                <w:b/>
                <w:bCs/>
                <w:sz w:val="24"/>
                <w:szCs w:val="24"/>
                <w:u w:val="single"/>
              </w:rPr>
            </w:pPr>
            <w:r w:rsidRPr="00471A43">
              <w:rPr>
                <w:rFonts w:ascii="Times New Roman" w:eastAsia="Times New Roman" w:hAnsi="Times New Roman"/>
                <w:b/>
                <w:bCs/>
                <w:sz w:val="24"/>
                <w:szCs w:val="24"/>
                <w:u w:val="single"/>
              </w:rPr>
              <w:t>Pasūtītājs:</w:t>
            </w:r>
          </w:p>
          <w:p w:rsidR="00AA688B" w:rsidRPr="00471A43" w:rsidRDefault="00AA688B" w:rsidP="00CB2049">
            <w:pPr>
              <w:spacing w:after="0" w:line="240" w:lineRule="auto"/>
              <w:ind w:right="-6"/>
              <w:jc w:val="both"/>
              <w:rPr>
                <w:rFonts w:ascii="Times New Roman" w:eastAsia="Times New Roman" w:hAnsi="Times New Roman"/>
                <w:b/>
                <w:bCs/>
                <w:sz w:val="24"/>
                <w:szCs w:val="24"/>
              </w:rPr>
            </w:pPr>
            <w:r w:rsidRPr="00471A43">
              <w:rPr>
                <w:rFonts w:ascii="Times New Roman" w:eastAsia="Times New Roman" w:hAnsi="Times New Roman"/>
                <w:b/>
                <w:bCs/>
                <w:sz w:val="24"/>
                <w:szCs w:val="24"/>
              </w:rPr>
              <w:t>VSIA “Paula Stradiņa klīniskā</w:t>
            </w:r>
          </w:p>
          <w:p w:rsidR="00AA688B" w:rsidRPr="00471A43" w:rsidRDefault="00AA688B" w:rsidP="00CB2049">
            <w:pPr>
              <w:spacing w:after="0" w:line="240" w:lineRule="auto"/>
              <w:ind w:right="-6"/>
              <w:jc w:val="both"/>
              <w:rPr>
                <w:rFonts w:ascii="Times New Roman" w:eastAsia="Times New Roman" w:hAnsi="Times New Roman"/>
                <w:b/>
                <w:bCs/>
                <w:sz w:val="24"/>
                <w:szCs w:val="24"/>
              </w:rPr>
            </w:pPr>
            <w:r w:rsidRPr="00471A43">
              <w:rPr>
                <w:rFonts w:ascii="Times New Roman" w:eastAsia="Times New Roman" w:hAnsi="Times New Roman"/>
                <w:b/>
                <w:bCs/>
                <w:sz w:val="24"/>
                <w:szCs w:val="24"/>
              </w:rPr>
              <w:t>universitātes slimnīca”</w:t>
            </w:r>
          </w:p>
          <w:p w:rsidR="00AA688B" w:rsidRPr="00471A43" w:rsidRDefault="00AA688B" w:rsidP="00CB2049">
            <w:pPr>
              <w:spacing w:after="0" w:line="240" w:lineRule="auto"/>
              <w:ind w:right="-6"/>
              <w:jc w:val="both"/>
              <w:rPr>
                <w:rFonts w:ascii="Times New Roman" w:eastAsia="Times New Roman" w:hAnsi="Times New Roman"/>
                <w:sz w:val="24"/>
                <w:szCs w:val="24"/>
              </w:rPr>
            </w:pPr>
            <w:proofErr w:type="spellStart"/>
            <w:r w:rsidRPr="00471A43">
              <w:rPr>
                <w:rFonts w:ascii="Times New Roman" w:eastAsia="Times New Roman" w:hAnsi="Times New Roman"/>
                <w:sz w:val="24"/>
                <w:szCs w:val="24"/>
              </w:rPr>
              <w:t>Reģ</w:t>
            </w:r>
            <w:proofErr w:type="spellEnd"/>
            <w:r w:rsidRPr="00471A43">
              <w:rPr>
                <w:rFonts w:ascii="Times New Roman" w:eastAsia="Times New Roman" w:hAnsi="Times New Roman"/>
                <w:sz w:val="24"/>
                <w:szCs w:val="24"/>
              </w:rPr>
              <w:t>. Nr. 40003457109</w:t>
            </w:r>
          </w:p>
          <w:p w:rsidR="00AA688B" w:rsidRPr="00471A43" w:rsidRDefault="00AA688B" w:rsidP="00CB2049">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Pilsoņu iela 13, Rīga, LV - 1002</w:t>
            </w:r>
          </w:p>
          <w:p w:rsidR="00AA688B" w:rsidRPr="00471A43" w:rsidRDefault="00AA688B" w:rsidP="00CB2049">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Konta Nr. </w:t>
            </w:r>
            <w:r w:rsidRPr="00471A43">
              <w:rPr>
                <w:rFonts w:ascii="Times New Roman" w:eastAsia="Times New Roman" w:hAnsi="Times New Roman"/>
                <w:bCs/>
                <w:sz w:val="24"/>
                <w:szCs w:val="24"/>
              </w:rPr>
              <w:t>LV74HABA0551027673367</w:t>
            </w:r>
          </w:p>
          <w:p w:rsidR="00AA688B" w:rsidRPr="00471A43" w:rsidRDefault="00AA688B" w:rsidP="00CB2049">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Banka: AS Swedbank </w:t>
            </w:r>
          </w:p>
          <w:p w:rsidR="00AA688B" w:rsidRPr="00471A43" w:rsidRDefault="00AA688B" w:rsidP="00CB2049">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Kods: </w:t>
            </w:r>
            <w:r w:rsidRPr="00471A43">
              <w:rPr>
                <w:rFonts w:ascii="Times New Roman" w:eastAsia="Times New Roman" w:hAnsi="Times New Roman"/>
                <w:bCs/>
                <w:sz w:val="24"/>
                <w:szCs w:val="24"/>
              </w:rPr>
              <w:t>HABALV22</w:t>
            </w:r>
          </w:p>
          <w:p w:rsidR="00AA688B" w:rsidRPr="00471A43" w:rsidRDefault="00AA688B" w:rsidP="00CB2049">
            <w:pPr>
              <w:spacing w:after="0" w:line="240" w:lineRule="auto"/>
              <w:ind w:right="-6"/>
              <w:jc w:val="both"/>
              <w:rPr>
                <w:rFonts w:ascii="Times New Roman" w:eastAsia="Times New Roman" w:hAnsi="Times New Roman"/>
                <w:sz w:val="24"/>
                <w:szCs w:val="24"/>
              </w:rPr>
            </w:pPr>
          </w:p>
          <w:p w:rsidR="00AA688B" w:rsidRPr="00471A43" w:rsidRDefault="00AA688B" w:rsidP="00CB2049">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rsidR="00AA688B" w:rsidRPr="00471A43" w:rsidRDefault="00AA688B" w:rsidP="00CB2049">
            <w:pPr>
              <w:spacing w:after="0" w:line="240" w:lineRule="auto"/>
              <w:ind w:right="-6"/>
              <w:jc w:val="both"/>
              <w:rPr>
                <w:rFonts w:ascii="Times New Roman" w:eastAsia="Times New Roman" w:hAnsi="Times New Roman"/>
                <w:sz w:val="24"/>
                <w:szCs w:val="24"/>
              </w:rPr>
            </w:pPr>
            <w:proofErr w:type="spellStart"/>
            <w:r w:rsidRPr="00471A43">
              <w:rPr>
                <w:rFonts w:ascii="Times New Roman" w:eastAsia="Times New Roman" w:hAnsi="Times New Roman"/>
                <w:sz w:val="24"/>
                <w:szCs w:val="24"/>
              </w:rPr>
              <w:t>I.Kreicberga</w:t>
            </w:r>
            <w:proofErr w:type="spellEnd"/>
          </w:p>
          <w:p w:rsidR="00AA688B" w:rsidRPr="00471A43" w:rsidRDefault="00AA688B" w:rsidP="00CB2049">
            <w:pPr>
              <w:spacing w:after="0" w:line="240" w:lineRule="auto"/>
              <w:ind w:right="-6"/>
              <w:jc w:val="both"/>
              <w:rPr>
                <w:rFonts w:ascii="Times New Roman" w:eastAsia="Times New Roman" w:hAnsi="Times New Roman"/>
                <w:sz w:val="24"/>
                <w:szCs w:val="24"/>
              </w:rPr>
            </w:pPr>
          </w:p>
          <w:p w:rsidR="00AA688B" w:rsidRPr="00471A43" w:rsidRDefault="00AA688B" w:rsidP="00CB2049">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rsidR="00AA688B" w:rsidRPr="00471A43" w:rsidRDefault="00AA688B" w:rsidP="00CB2049">
            <w:pPr>
              <w:spacing w:after="0" w:line="240" w:lineRule="auto"/>
              <w:ind w:right="-6"/>
              <w:jc w:val="both"/>
              <w:rPr>
                <w:rFonts w:ascii="Times New Roman" w:eastAsia="Times New Roman" w:hAnsi="Times New Roman"/>
                <w:sz w:val="24"/>
                <w:szCs w:val="24"/>
              </w:rPr>
            </w:pPr>
            <w:proofErr w:type="spellStart"/>
            <w:r w:rsidRPr="00471A43">
              <w:rPr>
                <w:rFonts w:ascii="Times New Roman" w:eastAsia="Times New Roman" w:hAnsi="Times New Roman"/>
                <w:sz w:val="24"/>
                <w:szCs w:val="24"/>
              </w:rPr>
              <w:t>E.Buša</w:t>
            </w:r>
            <w:proofErr w:type="spellEnd"/>
          </w:p>
          <w:p w:rsidR="00AA688B" w:rsidRPr="00471A43" w:rsidRDefault="00AA688B" w:rsidP="00CB2049">
            <w:pPr>
              <w:spacing w:after="0" w:line="240" w:lineRule="auto"/>
              <w:ind w:right="-6"/>
              <w:jc w:val="both"/>
              <w:rPr>
                <w:rFonts w:ascii="Times New Roman" w:eastAsia="Times New Roman" w:hAnsi="Times New Roman"/>
                <w:sz w:val="24"/>
                <w:szCs w:val="24"/>
              </w:rPr>
            </w:pPr>
          </w:p>
          <w:p w:rsidR="00AA688B" w:rsidRPr="00471A43" w:rsidRDefault="00AA688B" w:rsidP="00CB2049">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rsidR="00AA688B" w:rsidRPr="00471A43" w:rsidRDefault="00AA688B" w:rsidP="00CB2049">
            <w:pPr>
              <w:spacing w:after="0" w:line="240" w:lineRule="auto"/>
              <w:ind w:right="-6"/>
              <w:jc w:val="both"/>
              <w:rPr>
                <w:rFonts w:ascii="Times New Roman" w:eastAsia="Times New Roman" w:hAnsi="Times New Roman"/>
                <w:sz w:val="24"/>
                <w:szCs w:val="24"/>
              </w:rPr>
            </w:pPr>
            <w:proofErr w:type="spellStart"/>
            <w:r w:rsidRPr="00471A43">
              <w:rPr>
                <w:rFonts w:ascii="Times New Roman" w:eastAsia="Times New Roman" w:hAnsi="Times New Roman"/>
                <w:sz w:val="24"/>
                <w:szCs w:val="24"/>
              </w:rPr>
              <w:t>J.Komisars</w:t>
            </w:r>
            <w:proofErr w:type="spellEnd"/>
          </w:p>
        </w:tc>
        <w:tc>
          <w:tcPr>
            <w:tcW w:w="4303" w:type="dxa"/>
          </w:tcPr>
          <w:p w:rsidR="00AA688B" w:rsidRPr="00471A43" w:rsidRDefault="00AA688B" w:rsidP="00CB2049">
            <w:pPr>
              <w:spacing w:after="0" w:line="240" w:lineRule="auto"/>
              <w:ind w:right="-6"/>
              <w:jc w:val="both"/>
              <w:rPr>
                <w:rFonts w:ascii="Times New Roman" w:eastAsia="Times New Roman" w:hAnsi="Times New Roman"/>
                <w:b/>
                <w:bCs/>
                <w:sz w:val="24"/>
                <w:szCs w:val="24"/>
              </w:rPr>
            </w:pPr>
            <w:r w:rsidRPr="00471A43">
              <w:rPr>
                <w:rFonts w:ascii="Times New Roman" w:eastAsia="Times New Roman" w:hAnsi="Times New Roman"/>
                <w:b/>
                <w:bCs/>
                <w:sz w:val="24"/>
                <w:szCs w:val="24"/>
                <w:u w:val="single"/>
              </w:rPr>
              <w:t>Piegādātājs:</w:t>
            </w:r>
          </w:p>
          <w:p w:rsidR="00DC0597" w:rsidRDefault="00DC0597" w:rsidP="00CB2049">
            <w:pPr>
              <w:spacing w:after="0" w:line="240" w:lineRule="auto"/>
              <w:ind w:right="-6"/>
              <w:jc w:val="both"/>
              <w:rPr>
                <w:rFonts w:ascii="Times New Roman" w:eastAsia="Times New Roman" w:hAnsi="Times New Roman"/>
                <w:sz w:val="24"/>
                <w:szCs w:val="24"/>
              </w:rPr>
            </w:pPr>
            <w:r w:rsidRPr="00DC0597">
              <w:rPr>
                <w:rFonts w:ascii="Times New Roman" w:eastAsia="Times New Roman" w:hAnsi="Times New Roman"/>
                <w:sz w:val="24"/>
                <w:szCs w:val="24"/>
              </w:rPr>
              <w:t>VESSA Medical OÜ</w:t>
            </w:r>
          </w:p>
          <w:p w:rsidR="00AA688B" w:rsidRPr="00471A43" w:rsidRDefault="00AA688B" w:rsidP="00CB2049">
            <w:pPr>
              <w:spacing w:after="0" w:line="240" w:lineRule="auto"/>
              <w:ind w:right="-6"/>
              <w:jc w:val="both"/>
              <w:rPr>
                <w:rFonts w:ascii="Times New Roman" w:eastAsia="Times New Roman" w:hAnsi="Times New Roman"/>
                <w:sz w:val="24"/>
                <w:szCs w:val="24"/>
              </w:rPr>
            </w:pPr>
            <w:proofErr w:type="spellStart"/>
            <w:r w:rsidRPr="00471A43">
              <w:rPr>
                <w:rFonts w:ascii="Times New Roman" w:eastAsia="Times New Roman" w:hAnsi="Times New Roman"/>
                <w:sz w:val="24"/>
                <w:szCs w:val="24"/>
              </w:rPr>
              <w:t>Reģ.Nr</w:t>
            </w:r>
            <w:proofErr w:type="spellEnd"/>
            <w:r w:rsidRPr="00471A43">
              <w:rPr>
                <w:rFonts w:ascii="Times New Roman" w:eastAsia="Times New Roman" w:hAnsi="Times New Roman"/>
                <w:sz w:val="24"/>
                <w:szCs w:val="24"/>
              </w:rPr>
              <w:t xml:space="preserve">. </w:t>
            </w:r>
            <w:r w:rsidR="00DC0597" w:rsidRPr="00DC0597">
              <w:rPr>
                <w:rFonts w:ascii="Times New Roman" w:eastAsia="Times New Roman" w:hAnsi="Times New Roman"/>
                <w:sz w:val="24"/>
                <w:szCs w:val="24"/>
              </w:rPr>
              <w:t>EE101059219</w:t>
            </w:r>
          </w:p>
          <w:p w:rsidR="00AA688B" w:rsidRPr="00471A43" w:rsidRDefault="00AA688B" w:rsidP="00CB2049">
            <w:pPr>
              <w:spacing w:after="0" w:line="240" w:lineRule="auto"/>
              <w:ind w:right="-6"/>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Konta Nr. </w:t>
            </w:r>
            <w:r w:rsidR="00DC0597" w:rsidRPr="00DC0597">
              <w:rPr>
                <w:rFonts w:ascii="Times New Roman" w:eastAsia="Times New Roman" w:hAnsi="Times New Roman"/>
                <w:sz w:val="24"/>
                <w:szCs w:val="24"/>
              </w:rPr>
              <w:t>EE342200221031640742</w:t>
            </w:r>
          </w:p>
          <w:p w:rsidR="00AA688B" w:rsidRPr="00471A43" w:rsidRDefault="00AA688B" w:rsidP="00CB2049">
            <w:pPr>
              <w:spacing w:after="0" w:line="259" w:lineRule="auto"/>
              <w:rPr>
                <w:rFonts w:ascii="Times New Roman" w:eastAsia="Times New Roman" w:hAnsi="Times New Roman"/>
                <w:sz w:val="24"/>
                <w:szCs w:val="24"/>
              </w:rPr>
            </w:pPr>
            <w:r w:rsidRPr="00471A43">
              <w:rPr>
                <w:rFonts w:ascii="Times New Roman" w:eastAsia="Times New Roman" w:hAnsi="Times New Roman"/>
                <w:sz w:val="24"/>
                <w:szCs w:val="24"/>
              </w:rPr>
              <w:t xml:space="preserve">Banka: </w:t>
            </w:r>
            <w:r w:rsidR="00DC0597" w:rsidRPr="00DC0597">
              <w:rPr>
                <w:rFonts w:ascii="Times New Roman" w:eastAsia="Times New Roman" w:hAnsi="Times New Roman"/>
                <w:sz w:val="24"/>
                <w:szCs w:val="24"/>
              </w:rPr>
              <w:t>Swedbank</w:t>
            </w:r>
          </w:p>
          <w:p w:rsidR="00AA688B" w:rsidRPr="00471A43" w:rsidRDefault="00AA688B" w:rsidP="00CB2049">
            <w:pPr>
              <w:spacing w:after="0" w:line="259" w:lineRule="auto"/>
              <w:rPr>
                <w:rFonts w:ascii="Times New Roman" w:eastAsia="Times New Roman" w:hAnsi="Times New Roman"/>
                <w:sz w:val="24"/>
                <w:szCs w:val="24"/>
              </w:rPr>
            </w:pPr>
            <w:r w:rsidRPr="00471A43">
              <w:rPr>
                <w:rFonts w:ascii="Times New Roman" w:eastAsia="Times New Roman" w:hAnsi="Times New Roman"/>
                <w:sz w:val="24"/>
                <w:szCs w:val="24"/>
              </w:rPr>
              <w:t xml:space="preserve">Kods: </w:t>
            </w:r>
            <w:r w:rsidR="00DC0597" w:rsidRPr="00DC0597">
              <w:rPr>
                <w:rFonts w:ascii="Times New Roman" w:eastAsia="Times New Roman" w:hAnsi="Times New Roman"/>
                <w:sz w:val="24"/>
                <w:szCs w:val="24"/>
              </w:rPr>
              <w:t>HABAEE2X</w:t>
            </w:r>
          </w:p>
          <w:p w:rsidR="00AA688B" w:rsidRPr="00471A43" w:rsidRDefault="00AA688B" w:rsidP="00CB2049">
            <w:pPr>
              <w:spacing w:after="160" w:line="259" w:lineRule="auto"/>
              <w:rPr>
                <w:rFonts w:ascii="Times New Roman" w:eastAsia="Times New Roman" w:hAnsi="Times New Roman"/>
                <w:sz w:val="24"/>
                <w:szCs w:val="24"/>
              </w:rPr>
            </w:pPr>
          </w:p>
          <w:p w:rsidR="00AA688B" w:rsidRPr="00471A43" w:rsidRDefault="00AA688B" w:rsidP="00CB2049">
            <w:pPr>
              <w:spacing w:after="0" w:line="259" w:lineRule="auto"/>
              <w:rPr>
                <w:rFonts w:ascii="Times New Roman" w:eastAsia="Times New Roman" w:hAnsi="Times New Roman"/>
                <w:sz w:val="24"/>
                <w:szCs w:val="24"/>
              </w:rPr>
            </w:pPr>
            <w:r w:rsidRPr="00471A43">
              <w:rPr>
                <w:rFonts w:ascii="Times New Roman" w:eastAsia="Times New Roman" w:hAnsi="Times New Roman"/>
                <w:sz w:val="24"/>
                <w:szCs w:val="24"/>
              </w:rPr>
              <w:t>___________________________</w:t>
            </w:r>
          </w:p>
          <w:p w:rsidR="00AA688B" w:rsidRPr="00471A43" w:rsidRDefault="00DC0597" w:rsidP="00CB2049">
            <w:pPr>
              <w:spacing w:after="0" w:line="259" w:lineRule="auto"/>
              <w:rPr>
                <w:rFonts w:ascii="Times New Roman" w:eastAsia="Times New Roman" w:hAnsi="Times New Roman"/>
                <w:sz w:val="24"/>
                <w:szCs w:val="24"/>
              </w:rPr>
            </w:pPr>
            <w:proofErr w:type="spellStart"/>
            <w:r w:rsidRPr="00DC0597">
              <w:rPr>
                <w:rFonts w:ascii="Times New Roman" w:eastAsia="Times New Roman" w:hAnsi="Times New Roman"/>
                <w:sz w:val="24"/>
                <w:szCs w:val="24"/>
              </w:rPr>
              <w:t>J</w:t>
            </w:r>
            <w:r>
              <w:rPr>
                <w:rFonts w:ascii="Times New Roman" w:eastAsia="Times New Roman" w:hAnsi="Times New Roman"/>
                <w:sz w:val="24"/>
                <w:szCs w:val="24"/>
              </w:rPr>
              <w:t>.</w:t>
            </w:r>
            <w:r w:rsidRPr="00DC0597">
              <w:rPr>
                <w:rFonts w:ascii="Times New Roman" w:eastAsia="Times New Roman" w:hAnsi="Times New Roman"/>
                <w:sz w:val="24"/>
                <w:szCs w:val="24"/>
              </w:rPr>
              <w:t>Saareoja</w:t>
            </w:r>
            <w:proofErr w:type="spellEnd"/>
          </w:p>
        </w:tc>
      </w:tr>
    </w:tbl>
    <w:p w:rsidR="00AA688B" w:rsidRPr="00471A43" w:rsidRDefault="00AA688B" w:rsidP="00AA688B">
      <w:pPr>
        <w:spacing w:after="0" w:line="240" w:lineRule="auto"/>
        <w:ind w:right="-6"/>
        <w:jc w:val="both"/>
        <w:rPr>
          <w:rFonts w:ascii="Times New Roman" w:eastAsia="Times New Roman" w:hAnsi="Times New Roman"/>
          <w:sz w:val="24"/>
          <w:szCs w:val="24"/>
        </w:rPr>
      </w:pPr>
    </w:p>
    <w:p w:rsidR="00AA688B" w:rsidRPr="00471A43" w:rsidRDefault="00AA688B" w:rsidP="00AA688B">
      <w:pPr>
        <w:spacing w:after="160" w:line="259" w:lineRule="auto"/>
        <w:rPr>
          <w:rFonts w:ascii="Times New Roman" w:hAnsi="Times New Roman"/>
          <w:sz w:val="24"/>
          <w:szCs w:val="24"/>
        </w:rPr>
      </w:pPr>
      <w:r w:rsidRPr="00471A43">
        <w:rPr>
          <w:rFonts w:ascii="Times New Roman" w:hAnsi="Times New Roman"/>
          <w:sz w:val="24"/>
          <w:szCs w:val="24"/>
        </w:rPr>
        <w:br w:type="page"/>
      </w:r>
    </w:p>
    <w:p w:rsidR="00AA688B" w:rsidRPr="00471A43" w:rsidRDefault="00AA688B" w:rsidP="00AA688B">
      <w:pPr>
        <w:spacing w:after="0" w:line="240" w:lineRule="auto"/>
        <w:jc w:val="right"/>
        <w:rPr>
          <w:rFonts w:ascii="Times New Roman" w:hAnsi="Times New Roman"/>
          <w:sz w:val="24"/>
          <w:szCs w:val="24"/>
        </w:rPr>
      </w:pPr>
      <w:r w:rsidRPr="00471A43">
        <w:rPr>
          <w:rFonts w:ascii="Times New Roman" w:hAnsi="Times New Roman"/>
          <w:sz w:val="24"/>
          <w:szCs w:val="24"/>
        </w:rPr>
        <w:lastRenderedPageBreak/>
        <w:t>Līguma Nr._________________</w:t>
      </w:r>
    </w:p>
    <w:p w:rsidR="00AA688B" w:rsidRPr="00471A43" w:rsidRDefault="00AA688B" w:rsidP="00AA688B">
      <w:pPr>
        <w:spacing w:after="0" w:line="240" w:lineRule="auto"/>
        <w:jc w:val="right"/>
        <w:rPr>
          <w:rFonts w:ascii="Times New Roman" w:hAnsi="Times New Roman"/>
          <w:sz w:val="24"/>
          <w:szCs w:val="24"/>
        </w:rPr>
      </w:pPr>
      <w:r w:rsidRPr="00471A43">
        <w:rPr>
          <w:rFonts w:ascii="Times New Roman" w:hAnsi="Times New Roman"/>
          <w:sz w:val="24"/>
          <w:szCs w:val="24"/>
        </w:rPr>
        <w:t>1.pielikums</w:t>
      </w:r>
    </w:p>
    <w:p w:rsidR="00AA688B" w:rsidRPr="00471A43" w:rsidRDefault="00AA688B" w:rsidP="00AA688B">
      <w:pPr>
        <w:spacing w:after="0" w:line="240" w:lineRule="auto"/>
        <w:jc w:val="center"/>
        <w:rPr>
          <w:rFonts w:ascii="Times New Roman" w:eastAsia="Times New Roman" w:hAnsi="Times New Roman"/>
          <w:b/>
          <w:sz w:val="24"/>
          <w:szCs w:val="24"/>
        </w:rPr>
      </w:pPr>
      <w:r w:rsidRPr="00471A43">
        <w:rPr>
          <w:rFonts w:ascii="Times New Roman" w:eastAsia="Times New Roman" w:hAnsi="Times New Roman"/>
          <w:b/>
          <w:sz w:val="24"/>
          <w:szCs w:val="24"/>
        </w:rPr>
        <w:t>PIEŅEMŠANAS – NODOŠANAS AKTS</w:t>
      </w:r>
    </w:p>
    <w:p w:rsidR="00AA688B" w:rsidRPr="00471A43" w:rsidRDefault="00AA688B" w:rsidP="00AA688B">
      <w:pPr>
        <w:spacing w:after="0" w:line="240" w:lineRule="auto"/>
        <w:jc w:val="center"/>
        <w:rPr>
          <w:rFonts w:ascii="Times New Roman" w:eastAsia="Times New Roman" w:hAnsi="Times New Roman"/>
          <w:sz w:val="24"/>
          <w:szCs w:val="24"/>
        </w:rPr>
      </w:pPr>
      <w:r w:rsidRPr="00471A43">
        <w:rPr>
          <w:rFonts w:ascii="Times New Roman" w:eastAsia="Times New Roman" w:hAnsi="Times New Roman"/>
          <w:sz w:val="24"/>
          <w:szCs w:val="24"/>
        </w:rPr>
        <w:t>Rīgā</w:t>
      </w:r>
    </w:p>
    <w:p w:rsidR="00AA688B" w:rsidRPr="00471A43" w:rsidRDefault="00AA688B" w:rsidP="00AA688B">
      <w:pPr>
        <w:spacing w:after="0" w:line="240" w:lineRule="auto"/>
        <w:jc w:val="both"/>
        <w:rPr>
          <w:rFonts w:ascii="Times New Roman" w:eastAsia="Times New Roman" w:hAnsi="Times New Roman"/>
          <w:b/>
          <w:sz w:val="24"/>
          <w:szCs w:val="24"/>
        </w:rPr>
      </w:pPr>
      <w:r w:rsidRPr="00471A43">
        <w:rPr>
          <w:rFonts w:ascii="Times New Roman" w:eastAsia="Times New Roman" w:hAnsi="Times New Roman"/>
          <w:sz w:val="24"/>
          <w:szCs w:val="24"/>
        </w:rPr>
        <w:t>___________________________</w:t>
      </w:r>
    </w:p>
    <w:p w:rsidR="00AA688B" w:rsidRPr="00471A43" w:rsidRDefault="00AA688B" w:rsidP="00AA688B">
      <w:pPr>
        <w:spacing w:after="0" w:line="240" w:lineRule="auto"/>
        <w:ind w:left="283"/>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 datums</w:t>
      </w:r>
    </w:p>
    <w:p w:rsidR="00AA688B" w:rsidRPr="00471A43" w:rsidRDefault="00AA688B" w:rsidP="00AA688B">
      <w:pPr>
        <w:spacing w:after="0" w:line="240" w:lineRule="auto"/>
        <w:ind w:left="283"/>
        <w:jc w:val="center"/>
        <w:rPr>
          <w:rFonts w:ascii="Times New Roman" w:eastAsia="Times New Roman" w:hAnsi="Times New Roman"/>
          <w:b/>
          <w:sz w:val="24"/>
          <w:szCs w:val="24"/>
        </w:rPr>
      </w:pPr>
    </w:p>
    <w:p w:rsidR="00AA688B" w:rsidRPr="00471A43" w:rsidRDefault="00AA688B" w:rsidP="00AA688B">
      <w:pPr>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Par medicīnas ierīces pieņemšanu – nodošanu ekspluatācijā</w:t>
      </w:r>
    </w:p>
    <w:p w:rsidR="00AA688B" w:rsidRPr="00471A43" w:rsidRDefault="00AA688B" w:rsidP="00AA688B">
      <w:pPr>
        <w:widowControl w:val="0"/>
        <w:autoSpaceDE w:val="0"/>
        <w:autoSpaceDN w:val="0"/>
        <w:spacing w:after="0" w:line="240" w:lineRule="auto"/>
        <w:jc w:val="both"/>
        <w:rPr>
          <w:rFonts w:ascii="Times New Roman" w:eastAsia="Times New Roman" w:hAnsi="Times New Roman"/>
          <w:b/>
          <w:kern w:val="2"/>
          <w:sz w:val="24"/>
          <w:szCs w:val="24"/>
        </w:rPr>
      </w:pPr>
    </w:p>
    <w:p w:rsidR="00AA688B" w:rsidRPr="00471A43" w:rsidRDefault="00AA688B" w:rsidP="00AA688B">
      <w:pPr>
        <w:widowControl w:val="0"/>
        <w:autoSpaceDE w:val="0"/>
        <w:autoSpaceDN w:val="0"/>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471A43">
        <w:rPr>
          <w:rFonts w:ascii="Times New Roman" w:eastAsia="Times New Roman" w:hAnsi="Times New Roman"/>
          <w:i/>
          <w:sz w:val="24"/>
          <w:szCs w:val="24"/>
        </w:rPr>
        <w:t xml:space="preserve">(amats) </w:t>
      </w:r>
      <w:r w:rsidRPr="00471A43">
        <w:rPr>
          <w:rFonts w:ascii="Times New Roman" w:eastAsia="Times New Roman" w:hAnsi="Times New Roman"/>
          <w:sz w:val="24"/>
          <w:szCs w:val="24"/>
        </w:rPr>
        <w:t>______________________</w:t>
      </w:r>
      <w:r w:rsidRPr="00471A43">
        <w:rPr>
          <w:rFonts w:ascii="Times New Roman" w:eastAsia="Times New Roman" w:hAnsi="Times New Roman"/>
          <w:i/>
          <w:sz w:val="24"/>
          <w:szCs w:val="24"/>
        </w:rPr>
        <w:t xml:space="preserve">(vārds, uzvārds) </w:t>
      </w:r>
      <w:r w:rsidRPr="00471A43">
        <w:rPr>
          <w:rFonts w:ascii="Times New Roman" w:eastAsia="Times New Roman" w:hAnsi="Times New Roman"/>
          <w:sz w:val="24"/>
          <w:szCs w:val="24"/>
        </w:rPr>
        <w:t>personā, no otras puses, ar šo pieņemšanas – nodošanas aktu apliecina sekojošo:</w:t>
      </w:r>
    </w:p>
    <w:p w:rsidR="00AA688B" w:rsidRPr="00471A43" w:rsidRDefault="00AA688B" w:rsidP="00AA688B">
      <w:pPr>
        <w:widowControl w:val="0"/>
        <w:numPr>
          <w:ilvl w:val="0"/>
          <w:numId w:val="1"/>
        </w:numPr>
        <w:autoSpaceDE w:val="0"/>
        <w:autoSpaceDN w:val="0"/>
        <w:spacing w:after="0" w:line="240" w:lineRule="auto"/>
        <w:ind w:left="284" w:hanging="426"/>
        <w:jc w:val="both"/>
        <w:rPr>
          <w:rFonts w:ascii="Times New Roman" w:eastAsia="Times New Roman" w:hAnsi="Times New Roman"/>
          <w:sz w:val="24"/>
          <w:szCs w:val="24"/>
        </w:rPr>
      </w:pPr>
      <w:r w:rsidRPr="00471A43">
        <w:rPr>
          <w:rFonts w:ascii="Times New Roman" w:eastAsia="Times New Roman" w:hAnsi="Times New Roman"/>
          <w:sz w:val="24"/>
          <w:szCs w:val="24"/>
        </w:rPr>
        <w:t>Pasūtītājs ir pieņēmis un Piegādātājs ir nodevis un uzstādījis šādu ierīci (-es):</w:t>
      </w:r>
    </w:p>
    <w:tbl>
      <w:tblPr>
        <w:tblW w:w="9493" w:type="dxa"/>
        <w:tblLayout w:type="fixed"/>
        <w:tblLook w:val="0000" w:firstRow="0" w:lastRow="0" w:firstColumn="0" w:lastColumn="0" w:noHBand="0" w:noVBand="0"/>
      </w:tblPr>
      <w:tblGrid>
        <w:gridCol w:w="2552"/>
        <w:gridCol w:w="137"/>
        <w:gridCol w:w="2268"/>
        <w:gridCol w:w="1984"/>
        <w:gridCol w:w="2552"/>
      </w:tblGrid>
      <w:tr w:rsidR="00AA688B" w:rsidRPr="00471A43" w:rsidTr="00CB2049">
        <w:trPr>
          <w:trHeight w:val="343"/>
        </w:trPr>
        <w:tc>
          <w:tcPr>
            <w:tcW w:w="26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A688B" w:rsidRPr="00471A43" w:rsidRDefault="00AA688B" w:rsidP="00CB2049">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Medicīnas ierīces nosaukums</w:t>
            </w:r>
          </w:p>
        </w:tc>
        <w:tc>
          <w:tcPr>
            <w:tcW w:w="6804" w:type="dxa"/>
            <w:gridSpan w:val="3"/>
            <w:tcBorders>
              <w:top w:val="single" w:sz="4" w:space="0" w:color="auto"/>
              <w:left w:val="nil"/>
              <w:bottom w:val="single" w:sz="4" w:space="0" w:color="auto"/>
              <w:right w:val="single" w:sz="4" w:space="0" w:color="auto"/>
            </w:tcBorders>
            <w:vAlign w:val="center"/>
          </w:tcPr>
          <w:p w:rsidR="00AA688B" w:rsidRPr="00471A43" w:rsidRDefault="00AA688B" w:rsidP="00CB2049">
            <w:pPr>
              <w:spacing w:after="0" w:line="240" w:lineRule="auto"/>
              <w:jc w:val="both"/>
              <w:rPr>
                <w:rFonts w:ascii="Times New Roman" w:eastAsia="Times New Roman" w:hAnsi="Times New Roman"/>
                <w:b/>
                <w:bCs/>
                <w:sz w:val="24"/>
                <w:szCs w:val="24"/>
              </w:rPr>
            </w:pPr>
          </w:p>
        </w:tc>
      </w:tr>
      <w:tr w:rsidR="00AA688B" w:rsidRPr="00471A43" w:rsidTr="00CB2049">
        <w:trPr>
          <w:trHeight w:val="366"/>
        </w:trPr>
        <w:tc>
          <w:tcPr>
            <w:tcW w:w="26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A688B" w:rsidRPr="00471A43" w:rsidRDefault="00AA688B" w:rsidP="00CB2049">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Modelis</w:t>
            </w:r>
          </w:p>
        </w:tc>
        <w:tc>
          <w:tcPr>
            <w:tcW w:w="6804" w:type="dxa"/>
            <w:gridSpan w:val="3"/>
            <w:tcBorders>
              <w:top w:val="single" w:sz="4" w:space="0" w:color="auto"/>
              <w:left w:val="nil"/>
              <w:bottom w:val="single" w:sz="4" w:space="0" w:color="auto"/>
              <w:right w:val="single" w:sz="4" w:space="0" w:color="auto"/>
            </w:tcBorders>
            <w:vAlign w:val="center"/>
          </w:tcPr>
          <w:p w:rsidR="00AA688B" w:rsidRPr="00471A43" w:rsidRDefault="00AA688B" w:rsidP="00CB2049">
            <w:pPr>
              <w:spacing w:after="0" w:line="240" w:lineRule="auto"/>
              <w:jc w:val="both"/>
              <w:rPr>
                <w:rFonts w:ascii="Times New Roman" w:eastAsia="Times New Roman" w:hAnsi="Times New Roman"/>
                <w:b/>
                <w:bCs/>
                <w:sz w:val="24"/>
                <w:szCs w:val="24"/>
              </w:rPr>
            </w:pPr>
          </w:p>
        </w:tc>
      </w:tr>
      <w:tr w:rsidR="00AA688B" w:rsidRPr="00471A43" w:rsidTr="00CB2049">
        <w:trPr>
          <w:gridAfter w:val="4"/>
          <w:wAfter w:w="6941" w:type="dxa"/>
          <w:trHeight w:val="353"/>
        </w:trPr>
        <w:tc>
          <w:tcPr>
            <w:tcW w:w="2552" w:type="dxa"/>
            <w:tcBorders>
              <w:top w:val="single" w:sz="4" w:space="0" w:color="auto"/>
              <w:left w:val="nil"/>
              <w:bottom w:val="single" w:sz="4" w:space="0" w:color="auto"/>
              <w:right w:val="single" w:sz="4" w:space="0" w:color="auto"/>
            </w:tcBorders>
            <w:vAlign w:val="center"/>
          </w:tcPr>
          <w:p w:rsidR="00AA688B" w:rsidRPr="00471A43" w:rsidRDefault="00AA688B" w:rsidP="00CB2049">
            <w:pPr>
              <w:spacing w:after="0" w:line="240" w:lineRule="auto"/>
              <w:jc w:val="both"/>
              <w:rPr>
                <w:rFonts w:ascii="Times New Roman" w:eastAsia="Times New Roman" w:hAnsi="Times New Roman"/>
                <w:b/>
                <w:bCs/>
                <w:sz w:val="24"/>
                <w:szCs w:val="24"/>
              </w:rPr>
            </w:pPr>
          </w:p>
        </w:tc>
      </w:tr>
      <w:tr w:rsidR="00AA688B" w:rsidRPr="00471A43" w:rsidTr="00CB2049">
        <w:trPr>
          <w:trHeight w:val="353"/>
        </w:trPr>
        <w:tc>
          <w:tcPr>
            <w:tcW w:w="26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A688B" w:rsidRPr="00471A43" w:rsidRDefault="00AA688B" w:rsidP="00CB2049">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Ražošanas valsts</w:t>
            </w:r>
          </w:p>
        </w:tc>
        <w:tc>
          <w:tcPr>
            <w:tcW w:w="2268" w:type="dxa"/>
            <w:tcBorders>
              <w:top w:val="single" w:sz="4" w:space="0" w:color="auto"/>
              <w:left w:val="nil"/>
              <w:bottom w:val="single" w:sz="4" w:space="0" w:color="auto"/>
              <w:right w:val="single" w:sz="4" w:space="0" w:color="auto"/>
            </w:tcBorders>
            <w:shd w:val="clear" w:color="auto" w:fill="auto"/>
            <w:vAlign w:val="center"/>
          </w:tcPr>
          <w:p w:rsidR="00AA688B" w:rsidRPr="00471A43" w:rsidRDefault="00AA688B" w:rsidP="00CB2049">
            <w:pPr>
              <w:spacing w:after="0" w:line="240" w:lineRule="auto"/>
              <w:jc w:val="both"/>
              <w:rPr>
                <w:rFonts w:ascii="Times New Roman" w:eastAsia="Times New Roman" w:hAnsi="Times New Roman"/>
                <w:b/>
                <w:bCs/>
                <w:sz w:val="24"/>
                <w:szCs w:val="24"/>
              </w:rPr>
            </w:pPr>
          </w:p>
        </w:tc>
        <w:tc>
          <w:tcPr>
            <w:tcW w:w="1984" w:type="dxa"/>
            <w:tcBorders>
              <w:top w:val="single" w:sz="4" w:space="0" w:color="auto"/>
              <w:left w:val="nil"/>
              <w:bottom w:val="single" w:sz="4" w:space="0" w:color="auto"/>
              <w:right w:val="single" w:sz="4" w:space="0" w:color="auto"/>
            </w:tcBorders>
            <w:shd w:val="clear" w:color="auto" w:fill="F2F2F2"/>
            <w:vAlign w:val="center"/>
          </w:tcPr>
          <w:p w:rsidR="00AA688B" w:rsidRPr="00471A43" w:rsidRDefault="00AA688B" w:rsidP="00CB2049">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Ražotājs</w:t>
            </w:r>
          </w:p>
        </w:tc>
        <w:tc>
          <w:tcPr>
            <w:tcW w:w="2552" w:type="dxa"/>
            <w:tcBorders>
              <w:top w:val="single" w:sz="4" w:space="0" w:color="auto"/>
              <w:left w:val="nil"/>
              <w:bottom w:val="single" w:sz="4" w:space="0" w:color="auto"/>
              <w:right w:val="single" w:sz="4" w:space="0" w:color="auto"/>
            </w:tcBorders>
            <w:vAlign w:val="center"/>
          </w:tcPr>
          <w:p w:rsidR="00AA688B" w:rsidRPr="00471A43" w:rsidRDefault="00AA688B" w:rsidP="00CB2049">
            <w:pPr>
              <w:spacing w:after="0" w:line="240" w:lineRule="auto"/>
              <w:jc w:val="both"/>
              <w:rPr>
                <w:rFonts w:ascii="Times New Roman" w:eastAsia="Times New Roman" w:hAnsi="Times New Roman"/>
                <w:b/>
                <w:bCs/>
                <w:sz w:val="24"/>
                <w:szCs w:val="24"/>
              </w:rPr>
            </w:pPr>
          </w:p>
        </w:tc>
      </w:tr>
      <w:tr w:rsidR="00AA688B" w:rsidRPr="00471A43" w:rsidTr="00CB2049">
        <w:trPr>
          <w:trHeight w:val="367"/>
        </w:trPr>
        <w:tc>
          <w:tcPr>
            <w:tcW w:w="26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A688B" w:rsidRPr="00471A43" w:rsidRDefault="00AA688B" w:rsidP="00CB2049">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Sērijas </w:t>
            </w:r>
            <w:r w:rsidRPr="00471A43">
              <w:rPr>
                <w:rFonts w:ascii="Times New Roman" w:eastAsia="Times New Roman" w:hAnsi="Times New Roman"/>
                <w:bCs/>
                <w:sz w:val="24"/>
                <w:szCs w:val="24"/>
              </w:rPr>
              <w:t>Nr</w:t>
            </w:r>
            <w:r w:rsidRPr="00471A43">
              <w:rPr>
                <w:rFonts w:ascii="Times New Roman" w:eastAsia="Times New Roman" w:hAnsi="Times New Roman"/>
                <w:b/>
                <w:bCs/>
                <w:sz w:val="24"/>
                <w:szCs w:val="24"/>
              </w:rPr>
              <w:t>.</w:t>
            </w:r>
          </w:p>
        </w:tc>
        <w:tc>
          <w:tcPr>
            <w:tcW w:w="2268" w:type="dxa"/>
            <w:tcBorders>
              <w:top w:val="nil"/>
              <w:left w:val="nil"/>
              <w:bottom w:val="single" w:sz="4" w:space="0" w:color="auto"/>
              <w:right w:val="single" w:sz="4" w:space="0" w:color="auto"/>
            </w:tcBorders>
            <w:shd w:val="clear" w:color="auto" w:fill="auto"/>
            <w:vAlign w:val="center"/>
          </w:tcPr>
          <w:p w:rsidR="00AA688B" w:rsidRPr="00471A43" w:rsidRDefault="00AA688B" w:rsidP="00CB2049">
            <w:pPr>
              <w:spacing w:after="0" w:line="240" w:lineRule="auto"/>
              <w:jc w:val="both"/>
              <w:rPr>
                <w:rFonts w:ascii="Times New Roman" w:eastAsia="Times New Roman" w:hAnsi="Times New Roman"/>
                <w:b/>
                <w:bCs/>
                <w:sz w:val="24"/>
                <w:szCs w:val="24"/>
              </w:rPr>
            </w:pPr>
          </w:p>
        </w:tc>
        <w:tc>
          <w:tcPr>
            <w:tcW w:w="1984" w:type="dxa"/>
            <w:tcBorders>
              <w:top w:val="single" w:sz="4" w:space="0" w:color="auto"/>
              <w:left w:val="nil"/>
              <w:bottom w:val="single" w:sz="4" w:space="0" w:color="auto"/>
              <w:right w:val="single" w:sz="4" w:space="0" w:color="auto"/>
            </w:tcBorders>
            <w:shd w:val="clear" w:color="auto" w:fill="F2F2F2"/>
            <w:vAlign w:val="center"/>
          </w:tcPr>
          <w:p w:rsidR="00AA688B" w:rsidRPr="00471A43" w:rsidRDefault="00AA688B" w:rsidP="00CB2049">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Izgatavošanas gads</w:t>
            </w:r>
          </w:p>
        </w:tc>
        <w:tc>
          <w:tcPr>
            <w:tcW w:w="2552" w:type="dxa"/>
            <w:tcBorders>
              <w:top w:val="nil"/>
              <w:left w:val="nil"/>
              <w:bottom w:val="single" w:sz="4" w:space="0" w:color="auto"/>
              <w:right w:val="single" w:sz="4" w:space="0" w:color="auto"/>
            </w:tcBorders>
            <w:vAlign w:val="center"/>
          </w:tcPr>
          <w:p w:rsidR="00AA688B" w:rsidRPr="00471A43" w:rsidRDefault="00AA688B" w:rsidP="00CB2049">
            <w:pPr>
              <w:spacing w:after="0" w:line="240" w:lineRule="auto"/>
              <w:jc w:val="both"/>
              <w:rPr>
                <w:rFonts w:ascii="Times New Roman" w:eastAsia="Times New Roman" w:hAnsi="Times New Roman"/>
                <w:b/>
                <w:sz w:val="24"/>
                <w:szCs w:val="24"/>
              </w:rPr>
            </w:pPr>
          </w:p>
        </w:tc>
      </w:tr>
      <w:tr w:rsidR="00AA688B" w:rsidRPr="00471A43" w:rsidTr="00CB2049">
        <w:trPr>
          <w:trHeight w:val="366"/>
        </w:trPr>
        <w:tc>
          <w:tcPr>
            <w:tcW w:w="268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A688B" w:rsidRPr="00471A43" w:rsidRDefault="00AA688B" w:rsidP="00CB2049">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Ekspluatācijas laiks</w:t>
            </w:r>
          </w:p>
        </w:tc>
        <w:tc>
          <w:tcPr>
            <w:tcW w:w="2268" w:type="dxa"/>
            <w:tcBorders>
              <w:top w:val="nil"/>
              <w:left w:val="nil"/>
              <w:bottom w:val="single" w:sz="4" w:space="0" w:color="auto"/>
              <w:right w:val="single" w:sz="4" w:space="0" w:color="auto"/>
            </w:tcBorders>
            <w:shd w:val="clear" w:color="auto" w:fill="auto"/>
            <w:vAlign w:val="center"/>
          </w:tcPr>
          <w:p w:rsidR="00AA688B" w:rsidRPr="00471A43" w:rsidRDefault="00AA688B" w:rsidP="00CB2049">
            <w:pPr>
              <w:spacing w:after="0" w:line="240" w:lineRule="auto"/>
              <w:jc w:val="both"/>
              <w:rPr>
                <w:rFonts w:ascii="Times New Roman" w:eastAsia="Times New Roman" w:hAnsi="Times New Roman"/>
                <w:sz w:val="24"/>
                <w:szCs w:val="24"/>
              </w:rPr>
            </w:pPr>
          </w:p>
        </w:tc>
        <w:tc>
          <w:tcPr>
            <w:tcW w:w="1984" w:type="dxa"/>
            <w:tcBorders>
              <w:top w:val="single" w:sz="4" w:space="0" w:color="auto"/>
              <w:left w:val="nil"/>
              <w:bottom w:val="single" w:sz="4" w:space="0" w:color="auto"/>
              <w:right w:val="single" w:sz="4" w:space="0" w:color="000000"/>
            </w:tcBorders>
            <w:shd w:val="clear" w:color="auto" w:fill="F2F2F2"/>
            <w:vAlign w:val="center"/>
          </w:tcPr>
          <w:p w:rsidR="00AA688B" w:rsidRPr="00471A43" w:rsidRDefault="00AA688B" w:rsidP="00CB2049">
            <w:pPr>
              <w:spacing w:after="0" w:line="240" w:lineRule="auto"/>
              <w:jc w:val="both"/>
              <w:rPr>
                <w:rFonts w:ascii="Times New Roman" w:eastAsia="Times New Roman" w:hAnsi="Times New Roman"/>
                <w:b/>
                <w:bCs/>
                <w:sz w:val="24"/>
                <w:szCs w:val="24"/>
              </w:rPr>
            </w:pPr>
            <w:r w:rsidRPr="00471A43">
              <w:rPr>
                <w:rFonts w:ascii="Times New Roman" w:eastAsia="Times New Roman" w:hAnsi="Times New Roman"/>
                <w:sz w:val="24"/>
                <w:szCs w:val="24"/>
              </w:rPr>
              <w:t xml:space="preserve">Klase (I, </w:t>
            </w:r>
            <w:proofErr w:type="spellStart"/>
            <w:r w:rsidRPr="00471A43">
              <w:rPr>
                <w:rFonts w:ascii="Times New Roman" w:eastAsia="Times New Roman" w:hAnsi="Times New Roman"/>
                <w:sz w:val="24"/>
                <w:szCs w:val="24"/>
              </w:rPr>
              <w:t>IIa</w:t>
            </w:r>
            <w:proofErr w:type="spellEnd"/>
            <w:r w:rsidRPr="00471A43">
              <w:rPr>
                <w:rFonts w:ascii="Times New Roman" w:eastAsia="Times New Roman" w:hAnsi="Times New Roman"/>
                <w:sz w:val="24"/>
                <w:szCs w:val="24"/>
              </w:rPr>
              <w:t xml:space="preserve">, </w:t>
            </w:r>
            <w:proofErr w:type="spellStart"/>
            <w:r w:rsidRPr="00471A43">
              <w:rPr>
                <w:rFonts w:ascii="Times New Roman" w:eastAsia="Times New Roman" w:hAnsi="Times New Roman"/>
                <w:sz w:val="24"/>
                <w:szCs w:val="24"/>
              </w:rPr>
              <w:t>IIb</w:t>
            </w:r>
            <w:proofErr w:type="spellEnd"/>
            <w:r w:rsidRPr="00471A43">
              <w:rPr>
                <w:rFonts w:ascii="Times New Roman" w:eastAsia="Times New Roman" w:hAnsi="Times New Roman"/>
                <w:sz w:val="24"/>
                <w:szCs w:val="24"/>
              </w:rPr>
              <w:t>, III)*</w:t>
            </w:r>
          </w:p>
        </w:tc>
        <w:tc>
          <w:tcPr>
            <w:tcW w:w="2552" w:type="dxa"/>
            <w:tcBorders>
              <w:top w:val="nil"/>
              <w:left w:val="nil"/>
              <w:bottom w:val="single" w:sz="4" w:space="0" w:color="auto"/>
              <w:right w:val="single" w:sz="4" w:space="0" w:color="auto"/>
            </w:tcBorders>
            <w:vAlign w:val="center"/>
          </w:tcPr>
          <w:p w:rsidR="00AA688B" w:rsidRPr="00471A43" w:rsidRDefault="00AA688B" w:rsidP="00CB2049">
            <w:pPr>
              <w:spacing w:after="0" w:line="240" w:lineRule="auto"/>
              <w:jc w:val="both"/>
              <w:rPr>
                <w:rFonts w:ascii="Times New Roman" w:eastAsia="Times New Roman" w:hAnsi="Times New Roman"/>
                <w:b/>
                <w:bCs/>
                <w:sz w:val="24"/>
                <w:szCs w:val="24"/>
              </w:rPr>
            </w:pPr>
          </w:p>
        </w:tc>
      </w:tr>
    </w:tbl>
    <w:p w:rsidR="00AA688B" w:rsidRPr="00471A43" w:rsidRDefault="00AA688B" w:rsidP="00AA688B">
      <w:pPr>
        <w:widowControl w:val="0"/>
        <w:autoSpaceDE w:val="0"/>
        <w:autoSpaceDN w:val="0"/>
        <w:spacing w:after="0" w:line="240" w:lineRule="auto"/>
        <w:ind w:left="284"/>
        <w:jc w:val="both"/>
        <w:rPr>
          <w:rFonts w:ascii="Times New Roman" w:eastAsia="Times New Roman" w:hAnsi="Times New Roman"/>
          <w:i/>
          <w:sz w:val="24"/>
          <w:szCs w:val="24"/>
        </w:rPr>
      </w:pPr>
      <w:r w:rsidRPr="00471A43">
        <w:rPr>
          <w:rFonts w:ascii="Times New Roman" w:eastAsia="Times New Roman" w:hAnsi="Times New Roman"/>
          <w:i/>
          <w:sz w:val="24"/>
          <w:szCs w:val="24"/>
        </w:rPr>
        <w:t>*Saskaņā ar direktīvas EKK 93/42 vai regulas 2017/745 medicīnas ierīču klasifikāciju. Aizpildīt aili, ja attiecas.</w:t>
      </w:r>
    </w:p>
    <w:p w:rsidR="00AA688B" w:rsidRPr="00471A43" w:rsidRDefault="00AA688B" w:rsidP="00AA688B">
      <w:pPr>
        <w:widowControl w:val="0"/>
        <w:autoSpaceDE w:val="0"/>
        <w:autoSpaceDN w:val="0"/>
        <w:spacing w:after="0" w:line="240" w:lineRule="auto"/>
        <w:ind w:left="284"/>
        <w:jc w:val="both"/>
        <w:rPr>
          <w:rFonts w:ascii="Times New Roman" w:eastAsia="Times New Roman" w:hAnsi="Times New Roman"/>
          <w:i/>
          <w:sz w:val="24"/>
          <w:szCs w:val="24"/>
        </w:rPr>
      </w:pPr>
    </w:p>
    <w:p w:rsidR="00AA688B" w:rsidRPr="00471A43" w:rsidRDefault="00AA688B" w:rsidP="00AA688B">
      <w:pPr>
        <w:widowControl w:val="0"/>
        <w:numPr>
          <w:ilvl w:val="0"/>
          <w:numId w:val="1"/>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rsidR="00AA688B" w:rsidRPr="00471A43" w:rsidRDefault="00AA688B" w:rsidP="00AA688B">
      <w:pPr>
        <w:widowControl w:val="0"/>
        <w:numPr>
          <w:ilvl w:val="0"/>
          <w:numId w:val="1"/>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Ierīce ir uzstādīta un pārbaudīta. Ierīces uzstādīšanu veica ________________</w:t>
      </w:r>
      <w:r w:rsidRPr="00471A43">
        <w:rPr>
          <w:rFonts w:ascii="Times New Roman" w:eastAsia="Times New Roman" w:hAnsi="Times New Roman"/>
          <w:i/>
          <w:sz w:val="24"/>
          <w:szCs w:val="24"/>
        </w:rPr>
        <w:t xml:space="preserve">(amats) </w:t>
      </w:r>
      <w:r w:rsidRPr="00471A43">
        <w:rPr>
          <w:rFonts w:ascii="Times New Roman" w:eastAsia="Times New Roman" w:hAnsi="Times New Roman"/>
          <w:sz w:val="24"/>
          <w:szCs w:val="24"/>
        </w:rPr>
        <w:t>________</w:t>
      </w:r>
      <w:r w:rsidRPr="00471A43">
        <w:rPr>
          <w:rFonts w:ascii="Times New Roman" w:eastAsia="Times New Roman" w:hAnsi="Times New Roman"/>
          <w:i/>
          <w:sz w:val="24"/>
          <w:szCs w:val="24"/>
        </w:rPr>
        <w:t>(vārds, uzvārds)</w:t>
      </w:r>
      <w:r w:rsidRPr="00471A43">
        <w:rPr>
          <w:rFonts w:ascii="Times New Roman" w:eastAsia="Times New Roman" w:hAnsi="Times New Roman"/>
          <w:sz w:val="24"/>
          <w:szCs w:val="24"/>
        </w:rPr>
        <w:t>,</w:t>
      </w:r>
      <w:r w:rsidRPr="00471A43">
        <w:rPr>
          <w:rFonts w:ascii="Times New Roman" w:eastAsia="Times New Roman" w:hAnsi="Times New Roman"/>
          <w:i/>
          <w:sz w:val="24"/>
          <w:szCs w:val="24"/>
        </w:rPr>
        <w:t xml:space="preserve"> </w:t>
      </w:r>
      <w:r w:rsidRPr="00471A43">
        <w:rPr>
          <w:rFonts w:ascii="Times New Roman" w:eastAsia="Times New Roman" w:hAnsi="Times New Roman"/>
          <w:sz w:val="24"/>
          <w:szCs w:val="24"/>
        </w:rPr>
        <w:t>kas atbilstoši saņēmis ražotāja sertifikātu par zināšanu atbilstību veicamajam darbam (skatīt pielikumu nr.1).</w:t>
      </w:r>
    </w:p>
    <w:p w:rsidR="00AA688B" w:rsidRPr="00471A43" w:rsidRDefault="00AA688B" w:rsidP="00AA688B">
      <w:pPr>
        <w:widowControl w:val="0"/>
        <w:autoSpaceDE w:val="0"/>
        <w:autoSpaceDN w:val="0"/>
        <w:spacing w:after="0" w:line="240" w:lineRule="auto"/>
        <w:ind w:left="284"/>
        <w:jc w:val="both"/>
        <w:rPr>
          <w:rFonts w:ascii="Times New Roman" w:eastAsia="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4"/>
        <w:gridCol w:w="3595"/>
        <w:gridCol w:w="3184"/>
      </w:tblGrid>
      <w:tr w:rsidR="00AA688B" w:rsidRPr="00471A43" w:rsidTr="00CB2049">
        <w:tc>
          <w:tcPr>
            <w:tcW w:w="2714" w:type="dxa"/>
            <w:tcBorders>
              <w:top w:val="single" w:sz="4" w:space="0" w:color="auto"/>
              <w:left w:val="single" w:sz="4" w:space="0" w:color="auto"/>
              <w:bottom w:val="single" w:sz="4" w:space="0" w:color="auto"/>
              <w:right w:val="single" w:sz="4" w:space="0" w:color="auto"/>
            </w:tcBorders>
          </w:tcPr>
          <w:p w:rsidR="00AA688B" w:rsidRPr="00471A43" w:rsidRDefault="00AA688B" w:rsidP="00CB2049">
            <w:pPr>
              <w:widowControl w:val="0"/>
              <w:autoSpaceDE w:val="0"/>
              <w:autoSpaceDN w:val="0"/>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Pārbaudes veids</w:t>
            </w:r>
          </w:p>
        </w:tc>
        <w:tc>
          <w:tcPr>
            <w:tcW w:w="3595" w:type="dxa"/>
            <w:tcBorders>
              <w:top w:val="single" w:sz="4" w:space="0" w:color="auto"/>
              <w:left w:val="single" w:sz="4" w:space="0" w:color="auto"/>
              <w:bottom w:val="single" w:sz="4" w:space="0" w:color="auto"/>
              <w:right w:val="single" w:sz="4" w:space="0" w:color="auto"/>
            </w:tcBorders>
          </w:tcPr>
          <w:p w:rsidR="00AA688B" w:rsidRPr="00471A43" w:rsidRDefault="00AA688B" w:rsidP="00CB2049">
            <w:pPr>
              <w:widowControl w:val="0"/>
              <w:autoSpaceDE w:val="0"/>
              <w:autoSpaceDN w:val="0"/>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Pārbaudi veica</w:t>
            </w:r>
          </w:p>
        </w:tc>
        <w:tc>
          <w:tcPr>
            <w:tcW w:w="3184" w:type="dxa"/>
            <w:tcBorders>
              <w:top w:val="single" w:sz="4" w:space="0" w:color="auto"/>
              <w:left w:val="single" w:sz="4" w:space="0" w:color="auto"/>
              <w:bottom w:val="single" w:sz="4" w:space="0" w:color="auto"/>
              <w:right w:val="single" w:sz="4" w:space="0" w:color="auto"/>
            </w:tcBorders>
          </w:tcPr>
          <w:p w:rsidR="00AA688B" w:rsidRPr="00471A43" w:rsidRDefault="00AA688B" w:rsidP="00CB2049">
            <w:pPr>
              <w:widowControl w:val="0"/>
              <w:autoSpaceDE w:val="0"/>
              <w:autoSpaceDN w:val="0"/>
              <w:spacing w:after="0" w:line="240" w:lineRule="auto"/>
              <w:jc w:val="both"/>
              <w:rPr>
                <w:rFonts w:ascii="Times New Roman" w:eastAsia="Times New Roman" w:hAnsi="Times New Roman"/>
                <w:b/>
                <w:i/>
                <w:sz w:val="24"/>
                <w:szCs w:val="24"/>
              </w:rPr>
            </w:pPr>
            <w:r w:rsidRPr="00471A43">
              <w:rPr>
                <w:rFonts w:ascii="Times New Roman" w:eastAsia="Times New Roman" w:hAnsi="Times New Roman"/>
                <w:b/>
                <w:i/>
                <w:sz w:val="24"/>
                <w:szCs w:val="24"/>
              </w:rPr>
              <w:t>Pārbaudes dokumenta nr.</w:t>
            </w:r>
          </w:p>
        </w:tc>
      </w:tr>
      <w:tr w:rsidR="00AA688B" w:rsidRPr="00471A43" w:rsidTr="00CB2049">
        <w:trPr>
          <w:trHeight w:val="501"/>
        </w:trPr>
        <w:tc>
          <w:tcPr>
            <w:tcW w:w="2714" w:type="dxa"/>
            <w:tcBorders>
              <w:top w:val="single" w:sz="4" w:space="0" w:color="auto"/>
              <w:left w:val="single" w:sz="4" w:space="0" w:color="auto"/>
              <w:bottom w:val="single" w:sz="4" w:space="0" w:color="auto"/>
              <w:right w:val="single" w:sz="4" w:space="0" w:color="auto"/>
            </w:tcBorders>
          </w:tcPr>
          <w:p w:rsidR="00AA688B" w:rsidRPr="00471A43" w:rsidRDefault="00AA688B" w:rsidP="00CB2049">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Iekārtas ražotāja noteiktie darbi pie uzstādīšanas:</w:t>
            </w:r>
          </w:p>
        </w:tc>
        <w:tc>
          <w:tcPr>
            <w:tcW w:w="3595" w:type="dxa"/>
            <w:tcBorders>
              <w:top w:val="single" w:sz="4" w:space="0" w:color="auto"/>
              <w:left w:val="single" w:sz="4" w:space="0" w:color="auto"/>
              <w:bottom w:val="single" w:sz="4" w:space="0" w:color="auto"/>
              <w:right w:val="single" w:sz="4" w:space="0" w:color="auto"/>
            </w:tcBorders>
          </w:tcPr>
          <w:p w:rsidR="00AA688B" w:rsidRPr="00471A43" w:rsidRDefault="00AA688B" w:rsidP="00CB2049">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rsidR="00AA688B" w:rsidRPr="00471A43" w:rsidRDefault="00AA688B" w:rsidP="00CB2049">
            <w:pPr>
              <w:widowControl w:val="0"/>
              <w:autoSpaceDE w:val="0"/>
              <w:autoSpaceDN w:val="0"/>
              <w:spacing w:after="0" w:line="240" w:lineRule="auto"/>
              <w:jc w:val="both"/>
              <w:rPr>
                <w:rFonts w:ascii="Times New Roman" w:eastAsia="Times New Roman" w:hAnsi="Times New Roman"/>
                <w:sz w:val="24"/>
                <w:szCs w:val="24"/>
              </w:rPr>
            </w:pPr>
          </w:p>
        </w:tc>
      </w:tr>
      <w:tr w:rsidR="00AA688B" w:rsidRPr="00471A43" w:rsidTr="00CB2049">
        <w:tc>
          <w:tcPr>
            <w:tcW w:w="2714" w:type="dxa"/>
            <w:tcBorders>
              <w:top w:val="single" w:sz="4" w:space="0" w:color="auto"/>
              <w:left w:val="single" w:sz="4" w:space="0" w:color="auto"/>
              <w:bottom w:val="single" w:sz="4" w:space="0" w:color="auto"/>
              <w:right w:val="single" w:sz="4" w:space="0" w:color="auto"/>
            </w:tcBorders>
          </w:tcPr>
          <w:p w:rsidR="00AA688B" w:rsidRPr="00471A43" w:rsidRDefault="00AA688B" w:rsidP="00CB2049">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Funkcionālā pārbaude</w:t>
            </w:r>
          </w:p>
        </w:tc>
        <w:tc>
          <w:tcPr>
            <w:tcW w:w="3595" w:type="dxa"/>
            <w:tcBorders>
              <w:top w:val="single" w:sz="4" w:space="0" w:color="auto"/>
              <w:left w:val="single" w:sz="4" w:space="0" w:color="auto"/>
              <w:bottom w:val="single" w:sz="4" w:space="0" w:color="auto"/>
              <w:right w:val="single" w:sz="4" w:space="0" w:color="auto"/>
            </w:tcBorders>
          </w:tcPr>
          <w:p w:rsidR="00AA688B" w:rsidRPr="00471A43" w:rsidRDefault="00AA688B" w:rsidP="00CB2049">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rsidR="00AA688B" w:rsidRPr="00471A43" w:rsidRDefault="00AA688B" w:rsidP="00CB2049">
            <w:pPr>
              <w:widowControl w:val="0"/>
              <w:autoSpaceDE w:val="0"/>
              <w:autoSpaceDN w:val="0"/>
              <w:spacing w:after="0" w:line="240" w:lineRule="auto"/>
              <w:jc w:val="both"/>
              <w:rPr>
                <w:rFonts w:ascii="Times New Roman" w:eastAsia="Times New Roman" w:hAnsi="Times New Roman"/>
                <w:sz w:val="24"/>
                <w:szCs w:val="24"/>
              </w:rPr>
            </w:pPr>
          </w:p>
        </w:tc>
      </w:tr>
      <w:tr w:rsidR="00AA688B" w:rsidRPr="00471A43" w:rsidTr="00CB2049">
        <w:tc>
          <w:tcPr>
            <w:tcW w:w="2714" w:type="dxa"/>
            <w:tcBorders>
              <w:top w:val="single" w:sz="4" w:space="0" w:color="auto"/>
              <w:left w:val="single" w:sz="4" w:space="0" w:color="auto"/>
              <w:bottom w:val="single" w:sz="4" w:space="0" w:color="auto"/>
              <w:right w:val="single" w:sz="4" w:space="0" w:color="auto"/>
            </w:tcBorders>
          </w:tcPr>
          <w:p w:rsidR="00AA688B" w:rsidRPr="00471A43" w:rsidRDefault="00AA688B" w:rsidP="00CB2049">
            <w:pPr>
              <w:spacing w:after="0" w:line="240" w:lineRule="auto"/>
              <w:jc w:val="both"/>
              <w:rPr>
                <w:rFonts w:ascii="Times New Roman" w:eastAsia="Times New Roman" w:hAnsi="Times New Roman"/>
                <w:sz w:val="24"/>
                <w:szCs w:val="24"/>
              </w:rPr>
            </w:pPr>
            <w:r w:rsidRPr="00471A43">
              <w:rPr>
                <w:rFonts w:ascii="Times New Roman" w:eastAsia="Times New Roman" w:hAnsi="Times New Roman"/>
                <w:sz w:val="24"/>
                <w:szCs w:val="24"/>
              </w:rPr>
              <w:t>Elektrodrošības pārbaude</w:t>
            </w:r>
          </w:p>
        </w:tc>
        <w:tc>
          <w:tcPr>
            <w:tcW w:w="3595" w:type="dxa"/>
            <w:tcBorders>
              <w:top w:val="single" w:sz="4" w:space="0" w:color="auto"/>
              <w:left w:val="single" w:sz="4" w:space="0" w:color="auto"/>
              <w:bottom w:val="single" w:sz="4" w:space="0" w:color="auto"/>
              <w:right w:val="single" w:sz="4" w:space="0" w:color="auto"/>
            </w:tcBorders>
          </w:tcPr>
          <w:p w:rsidR="00AA688B" w:rsidRPr="00471A43" w:rsidRDefault="00AA688B" w:rsidP="00CB2049">
            <w:pPr>
              <w:widowControl w:val="0"/>
              <w:autoSpaceDE w:val="0"/>
              <w:autoSpaceDN w:val="0"/>
              <w:spacing w:after="0" w:line="240" w:lineRule="auto"/>
              <w:jc w:val="both"/>
              <w:rPr>
                <w:rFonts w:ascii="Times New Roman" w:eastAsia="Times New Roman" w:hAnsi="Times New Roman"/>
                <w:sz w:val="24"/>
                <w:szCs w:val="24"/>
              </w:rPr>
            </w:pPr>
          </w:p>
        </w:tc>
        <w:tc>
          <w:tcPr>
            <w:tcW w:w="3184" w:type="dxa"/>
            <w:tcBorders>
              <w:top w:val="single" w:sz="4" w:space="0" w:color="auto"/>
              <w:left w:val="single" w:sz="4" w:space="0" w:color="auto"/>
              <w:bottom w:val="single" w:sz="4" w:space="0" w:color="auto"/>
              <w:right w:val="single" w:sz="4" w:space="0" w:color="auto"/>
            </w:tcBorders>
          </w:tcPr>
          <w:p w:rsidR="00AA688B" w:rsidRPr="00471A43" w:rsidRDefault="00AA688B" w:rsidP="00CB2049">
            <w:pPr>
              <w:widowControl w:val="0"/>
              <w:autoSpaceDE w:val="0"/>
              <w:autoSpaceDN w:val="0"/>
              <w:spacing w:after="0" w:line="240" w:lineRule="auto"/>
              <w:jc w:val="both"/>
              <w:rPr>
                <w:rFonts w:ascii="Times New Roman" w:eastAsia="Times New Roman" w:hAnsi="Times New Roman"/>
                <w:sz w:val="24"/>
                <w:szCs w:val="24"/>
              </w:rPr>
            </w:pPr>
          </w:p>
        </w:tc>
      </w:tr>
    </w:tbl>
    <w:p w:rsidR="00AA688B" w:rsidRPr="00471A43" w:rsidRDefault="00AA688B" w:rsidP="00AA688B">
      <w:pPr>
        <w:suppressAutoHyphens/>
        <w:spacing w:after="0" w:line="240" w:lineRule="auto"/>
        <w:rPr>
          <w:rFonts w:ascii="Times New Roman" w:eastAsia="Times New Roman" w:hAnsi="Times New Roman"/>
          <w:sz w:val="24"/>
          <w:szCs w:val="24"/>
        </w:rPr>
      </w:pPr>
    </w:p>
    <w:p w:rsidR="00AA688B" w:rsidRPr="00471A43" w:rsidRDefault="00AA688B" w:rsidP="00AA688B">
      <w:pPr>
        <w:widowControl w:val="0"/>
        <w:numPr>
          <w:ilvl w:val="0"/>
          <w:numId w:val="1"/>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471A43">
        <w:rPr>
          <w:rFonts w:ascii="Times New Roman" w:eastAsia="Times New Roman" w:hAnsi="Times New Roman"/>
          <w:sz w:val="24"/>
          <w:szCs w:val="24"/>
        </w:rPr>
        <w:t>vigilances</w:t>
      </w:r>
      <w:proofErr w:type="spellEnd"/>
      <w:r w:rsidRPr="00471A43">
        <w:rPr>
          <w:rFonts w:ascii="Times New Roman" w:eastAsia="Times New Roman" w:hAnsi="Times New Roman"/>
          <w:sz w:val="24"/>
          <w:szCs w:val="24"/>
        </w:rPr>
        <w:t xml:space="preserve"> sistēmas darbības izskaidrošana lietotājam attiecībā uz konkrēto medicīnisko ierīci.</w:t>
      </w:r>
    </w:p>
    <w:p w:rsidR="00AA688B" w:rsidRPr="007D063C" w:rsidRDefault="00AA688B" w:rsidP="00AA688B">
      <w:pPr>
        <w:widowControl w:val="0"/>
        <w:numPr>
          <w:ilvl w:val="0"/>
          <w:numId w:val="9"/>
        </w:numPr>
        <w:autoSpaceDE w:val="0"/>
        <w:autoSpaceDN w:val="0"/>
        <w:spacing w:after="0" w:line="240" w:lineRule="auto"/>
        <w:ind w:left="283" w:hanging="425"/>
        <w:jc w:val="both"/>
        <w:rPr>
          <w:sz w:val="24"/>
          <w:szCs w:val="24"/>
        </w:rPr>
      </w:pPr>
      <w:r w:rsidRPr="001350DA">
        <w:t xml:space="preserve"> </w:t>
      </w:r>
      <w:r w:rsidRPr="007D063C">
        <w:rPr>
          <w:rFonts w:ascii="Times New Roman" w:hAnsi="Times New Roman"/>
          <w:sz w:val="24"/>
          <w:szCs w:val="24"/>
        </w:rPr>
        <w:t>20____.gada __.__________ ir veikta darbinieku apmācība praktiskās darbībās ar iekārtu. Prasmju un zināšanu apguvi apliecina izsniegtie sertifikāti (skatīt pielikumu nr.2).</w:t>
      </w:r>
    </w:p>
    <w:p w:rsidR="00AA688B" w:rsidRPr="00471A43" w:rsidRDefault="00AA688B" w:rsidP="00AA688B">
      <w:pPr>
        <w:widowControl w:val="0"/>
        <w:numPr>
          <w:ilvl w:val="0"/>
          <w:numId w:val="1"/>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 xml:space="preserve">Piegādātājs nodrošina medicīniskās ierīces tehnisko apkalpošanu noteiktajā </w:t>
      </w:r>
      <w:r w:rsidRPr="00471A43">
        <w:rPr>
          <w:rFonts w:ascii="Times New Roman" w:eastAsia="Times New Roman" w:hAnsi="Times New Roman"/>
          <w:sz w:val="24"/>
          <w:szCs w:val="24"/>
        </w:rPr>
        <w:lastRenderedPageBreak/>
        <w:t>garantijas laikā un ražotāja paziņotajā medicīniskās ierīces resursu periodā.</w:t>
      </w:r>
    </w:p>
    <w:p w:rsidR="00AA688B" w:rsidRPr="00471A43" w:rsidRDefault="00AA688B" w:rsidP="00AA688B">
      <w:pPr>
        <w:widowControl w:val="0"/>
        <w:numPr>
          <w:ilvl w:val="0"/>
          <w:numId w:val="1"/>
        </w:numPr>
        <w:autoSpaceDE w:val="0"/>
        <w:autoSpaceDN w:val="0"/>
        <w:spacing w:after="0" w:line="240" w:lineRule="auto"/>
        <w:ind w:left="283" w:hanging="425"/>
        <w:jc w:val="both"/>
        <w:rPr>
          <w:rFonts w:ascii="Times New Roman" w:eastAsia="Times New Roman" w:hAnsi="Times New Roman"/>
          <w:sz w:val="24"/>
          <w:szCs w:val="24"/>
        </w:rPr>
      </w:pPr>
      <w:r w:rsidRPr="00471A43">
        <w:rPr>
          <w:rFonts w:ascii="Times New Roman" w:eastAsia="Times New Roman" w:hAnsi="Times New Roman"/>
          <w:sz w:val="24"/>
          <w:szCs w:val="24"/>
        </w:rPr>
        <w:t>Ierīce ir sertificēta atbilstoši ES ražošanas prasībām.</w:t>
      </w:r>
    </w:p>
    <w:p w:rsidR="00AA688B" w:rsidRPr="00471A43" w:rsidRDefault="00AA688B" w:rsidP="00AA688B">
      <w:pPr>
        <w:widowControl w:val="0"/>
        <w:autoSpaceDE w:val="0"/>
        <w:autoSpaceDN w:val="0"/>
        <w:spacing w:after="0" w:line="240" w:lineRule="auto"/>
        <w:ind w:left="283"/>
        <w:jc w:val="both"/>
        <w:rPr>
          <w:rFonts w:ascii="Times New Roman" w:eastAsia="Times New Roman" w:hAnsi="Times New Roman"/>
          <w:sz w:val="24"/>
          <w:szCs w:val="24"/>
        </w:rPr>
      </w:pPr>
    </w:p>
    <w:p w:rsidR="00AA688B" w:rsidRPr="00471A43" w:rsidRDefault="00AA688B" w:rsidP="00AA688B">
      <w:pPr>
        <w:spacing w:after="0" w:line="240" w:lineRule="auto"/>
        <w:jc w:val="both"/>
        <w:rPr>
          <w:rFonts w:ascii="Times New Roman" w:eastAsia="Times New Roman" w:hAnsi="Times New Roman"/>
          <w:b/>
          <w:smallCaps/>
          <w:sz w:val="24"/>
          <w:szCs w:val="24"/>
        </w:rPr>
      </w:pPr>
    </w:p>
    <w:p w:rsidR="00AA688B" w:rsidRPr="00471A43" w:rsidRDefault="00AA688B" w:rsidP="00AA688B">
      <w:pPr>
        <w:spacing w:after="0" w:line="240" w:lineRule="auto"/>
        <w:jc w:val="both"/>
        <w:rPr>
          <w:rFonts w:ascii="Times New Roman" w:eastAsia="Times New Roman" w:hAnsi="Times New Roman"/>
          <w:sz w:val="24"/>
          <w:szCs w:val="24"/>
        </w:rPr>
      </w:pPr>
      <w:r w:rsidRPr="00471A43">
        <w:rPr>
          <w:rFonts w:ascii="Times New Roman" w:eastAsia="Times New Roman" w:hAnsi="Times New Roman"/>
          <w:b/>
          <w:smallCaps/>
          <w:sz w:val="24"/>
          <w:szCs w:val="24"/>
        </w:rPr>
        <w:t>Nodeva</w:t>
      </w:r>
      <w:r w:rsidRPr="00471A43">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AA688B" w:rsidRPr="00471A43" w:rsidTr="00CB2049">
        <w:trPr>
          <w:trHeight w:val="343"/>
        </w:trPr>
        <w:tc>
          <w:tcPr>
            <w:tcW w:w="4077" w:type="dxa"/>
            <w:vAlign w:val="bottom"/>
          </w:tcPr>
          <w:p w:rsidR="00AA688B" w:rsidRPr="00471A43" w:rsidRDefault="00AA688B" w:rsidP="00CB2049">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SIA _______________________,</w:t>
            </w:r>
          </w:p>
        </w:tc>
        <w:tc>
          <w:tcPr>
            <w:tcW w:w="1843" w:type="dxa"/>
            <w:tcBorders>
              <w:bottom w:val="single" w:sz="4" w:space="0" w:color="auto"/>
            </w:tcBorders>
            <w:vAlign w:val="bottom"/>
          </w:tcPr>
          <w:p w:rsidR="00AA688B" w:rsidRPr="00471A43" w:rsidRDefault="00AA688B" w:rsidP="00CB2049">
            <w:pPr>
              <w:spacing w:after="0" w:line="240" w:lineRule="auto"/>
              <w:jc w:val="center"/>
              <w:rPr>
                <w:rFonts w:ascii="Times New Roman" w:eastAsia="Times New Roman" w:hAnsi="Times New Roman"/>
                <w:sz w:val="24"/>
                <w:szCs w:val="24"/>
                <w:lang w:eastAsia="lv-LV"/>
              </w:rPr>
            </w:pPr>
          </w:p>
        </w:tc>
        <w:tc>
          <w:tcPr>
            <w:tcW w:w="284" w:type="dxa"/>
          </w:tcPr>
          <w:p w:rsidR="00AA688B" w:rsidRPr="00471A43" w:rsidRDefault="00AA688B" w:rsidP="00CB2049">
            <w:pPr>
              <w:spacing w:after="0" w:line="240" w:lineRule="auto"/>
              <w:jc w:val="both"/>
              <w:rPr>
                <w:rFonts w:ascii="Times New Roman" w:eastAsia="Times New Roman" w:hAnsi="Times New Roman"/>
                <w:sz w:val="24"/>
                <w:szCs w:val="24"/>
                <w:lang w:eastAsia="lv-LV"/>
              </w:rPr>
            </w:pPr>
          </w:p>
        </w:tc>
        <w:tc>
          <w:tcPr>
            <w:tcW w:w="1701" w:type="dxa"/>
            <w:tcBorders>
              <w:bottom w:val="single" w:sz="4" w:space="0" w:color="auto"/>
            </w:tcBorders>
          </w:tcPr>
          <w:p w:rsidR="00AA688B" w:rsidRPr="00471A43" w:rsidRDefault="00AA688B" w:rsidP="00CB2049">
            <w:pPr>
              <w:spacing w:after="0" w:line="240" w:lineRule="auto"/>
              <w:jc w:val="both"/>
              <w:rPr>
                <w:rFonts w:ascii="Times New Roman" w:eastAsia="Times New Roman" w:hAnsi="Times New Roman"/>
                <w:sz w:val="24"/>
                <w:szCs w:val="24"/>
                <w:lang w:eastAsia="lv-LV"/>
              </w:rPr>
            </w:pPr>
          </w:p>
        </w:tc>
        <w:tc>
          <w:tcPr>
            <w:tcW w:w="272" w:type="dxa"/>
          </w:tcPr>
          <w:p w:rsidR="00AA688B" w:rsidRPr="00471A43" w:rsidRDefault="00AA688B" w:rsidP="00CB2049">
            <w:pPr>
              <w:spacing w:after="0" w:line="240" w:lineRule="auto"/>
              <w:jc w:val="both"/>
              <w:rPr>
                <w:rFonts w:ascii="Times New Roman" w:eastAsia="Times New Roman" w:hAnsi="Times New Roman"/>
                <w:sz w:val="24"/>
                <w:szCs w:val="24"/>
                <w:lang w:eastAsia="lv-LV"/>
              </w:rPr>
            </w:pPr>
          </w:p>
        </w:tc>
        <w:tc>
          <w:tcPr>
            <w:tcW w:w="1179" w:type="dxa"/>
            <w:tcBorders>
              <w:bottom w:val="single" w:sz="4" w:space="0" w:color="auto"/>
            </w:tcBorders>
          </w:tcPr>
          <w:p w:rsidR="00AA688B" w:rsidRPr="00471A43" w:rsidRDefault="00AA688B" w:rsidP="00CB2049">
            <w:pPr>
              <w:spacing w:after="0" w:line="240" w:lineRule="auto"/>
              <w:jc w:val="both"/>
              <w:rPr>
                <w:rFonts w:ascii="Times New Roman" w:eastAsia="Times New Roman" w:hAnsi="Times New Roman"/>
                <w:sz w:val="24"/>
                <w:szCs w:val="24"/>
                <w:lang w:eastAsia="lv-LV"/>
              </w:rPr>
            </w:pPr>
          </w:p>
        </w:tc>
      </w:tr>
      <w:tr w:rsidR="00AA688B" w:rsidRPr="00471A43" w:rsidTr="00CB2049">
        <w:tc>
          <w:tcPr>
            <w:tcW w:w="4077" w:type="dxa"/>
          </w:tcPr>
          <w:p w:rsidR="00AA688B" w:rsidRPr="00471A43" w:rsidRDefault="00AA688B" w:rsidP="00CB2049">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Uzņēmums, amats</w:t>
            </w:r>
          </w:p>
        </w:tc>
        <w:tc>
          <w:tcPr>
            <w:tcW w:w="1843" w:type="dxa"/>
            <w:tcBorders>
              <w:top w:val="single" w:sz="4" w:space="0" w:color="auto"/>
            </w:tcBorders>
          </w:tcPr>
          <w:p w:rsidR="00AA688B" w:rsidRPr="00471A43" w:rsidRDefault="00AA688B" w:rsidP="00CB2049">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vārds, uzvārds</w:t>
            </w:r>
          </w:p>
        </w:tc>
        <w:tc>
          <w:tcPr>
            <w:tcW w:w="284" w:type="dxa"/>
          </w:tcPr>
          <w:p w:rsidR="00AA688B" w:rsidRPr="00471A43" w:rsidRDefault="00AA688B" w:rsidP="00CB2049">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rsidR="00AA688B" w:rsidRPr="00471A43" w:rsidRDefault="00AA688B" w:rsidP="00CB2049">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paraksts</w:t>
            </w:r>
          </w:p>
        </w:tc>
        <w:tc>
          <w:tcPr>
            <w:tcW w:w="272" w:type="dxa"/>
          </w:tcPr>
          <w:p w:rsidR="00AA688B" w:rsidRPr="00471A43" w:rsidRDefault="00AA688B" w:rsidP="00CB2049">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rsidR="00AA688B" w:rsidRPr="00471A43" w:rsidRDefault="00AA688B" w:rsidP="00CB2049">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datums</w:t>
            </w:r>
          </w:p>
        </w:tc>
      </w:tr>
    </w:tbl>
    <w:p w:rsidR="00AA688B" w:rsidRPr="00471A43" w:rsidRDefault="00AA688B" w:rsidP="00AA688B">
      <w:pPr>
        <w:spacing w:after="0" w:line="240" w:lineRule="auto"/>
        <w:jc w:val="both"/>
        <w:rPr>
          <w:rFonts w:ascii="Times New Roman" w:eastAsia="Times New Roman" w:hAnsi="Times New Roman"/>
          <w:sz w:val="24"/>
          <w:szCs w:val="24"/>
        </w:rPr>
      </w:pPr>
      <w:r w:rsidRPr="00471A43">
        <w:rPr>
          <w:rFonts w:ascii="Times New Roman" w:eastAsia="Times New Roman" w:hAnsi="Times New Roman"/>
          <w:b/>
          <w:smallCaps/>
          <w:sz w:val="24"/>
          <w:szCs w:val="24"/>
        </w:rPr>
        <w:t>Pieņēma</w:t>
      </w:r>
      <w:r w:rsidRPr="00471A43">
        <w:rPr>
          <w:rFonts w:ascii="Times New Roman" w:eastAsia="Times New Roman" w:hAnsi="Times New Roman"/>
          <w:sz w:val="24"/>
          <w:szCs w:val="24"/>
        </w:rPr>
        <w:t>:</w:t>
      </w:r>
    </w:p>
    <w:tbl>
      <w:tblPr>
        <w:tblW w:w="9356" w:type="dxa"/>
        <w:tblLayout w:type="fixed"/>
        <w:tblLook w:val="0000" w:firstRow="0" w:lastRow="0" w:firstColumn="0" w:lastColumn="0" w:noHBand="0" w:noVBand="0"/>
      </w:tblPr>
      <w:tblGrid>
        <w:gridCol w:w="4077"/>
        <w:gridCol w:w="1843"/>
        <w:gridCol w:w="284"/>
        <w:gridCol w:w="1701"/>
        <w:gridCol w:w="272"/>
        <w:gridCol w:w="1179"/>
      </w:tblGrid>
      <w:tr w:rsidR="00AA688B" w:rsidRPr="00471A43" w:rsidTr="00CB2049">
        <w:trPr>
          <w:trHeight w:val="80"/>
        </w:trPr>
        <w:tc>
          <w:tcPr>
            <w:tcW w:w="4077" w:type="dxa"/>
            <w:vAlign w:val="bottom"/>
          </w:tcPr>
          <w:p w:rsidR="00AA688B" w:rsidRPr="00471A43" w:rsidRDefault="00AA688B" w:rsidP="00CB2049">
            <w:pPr>
              <w:spacing w:before="120"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 xml:space="preserve">VSIA “Paula Stradiņa klīniskās universitātes slimnīca” </w:t>
            </w:r>
          </w:p>
        </w:tc>
        <w:tc>
          <w:tcPr>
            <w:tcW w:w="1843" w:type="dxa"/>
            <w:tcBorders>
              <w:bottom w:val="single" w:sz="4" w:space="0" w:color="auto"/>
            </w:tcBorders>
            <w:vAlign w:val="bottom"/>
          </w:tcPr>
          <w:p w:rsidR="00AA688B" w:rsidRPr="00471A43" w:rsidRDefault="00AA688B" w:rsidP="00CB2049">
            <w:pPr>
              <w:spacing w:after="0" w:line="240" w:lineRule="auto"/>
              <w:rPr>
                <w:rFonts w:ascii="Times New Roman" w:eastAsia="Times New Roman" w:hAnsi="Times New Roman"/>
                <w:sz w:val="24"/>
                <w:szCs w:val="24"/>
                <w:lang w:eastAsia="lv-LV"/>
              </w:rPr>
            </w:pPr>
          </w:p>
        </w:tc>
        <w:tc>
          <w:tcPr>
            <w:tcW w:w="284" w:type="dxa"/>
            <w:vAlign w:val="bottom"/>
          </w:tcPr>
          <w:p w:rsidR="00AA688B" w:rsidRPr="00471A43" w:rsidRDefault="00AA688B" w:rsidP="00CB2049">
            <w:pPr>
              <w:spacing w:after="0" w:line="240" w:lineRule="auto"/>
              <w:rPr>
                <w:rFonts w:ascii="Times New Roman" w:eastAsia="Times New Roman" w:hAnsi="Times New Roman"/>
                <w:sz w:val="24"/>
                <w:szCs w:val="24"/>
                <w:lang w:eastAsia="lv-LV"/>
              </w:rPr>
            </w:pPr>
          </w:p>
        </w:tc>
        <w:tc>
          <w:tcPr>
            <w:tcW w:w="1701" w:type="dxa"/>
            <w:tcBorders>
              <w:bottom w:val="single" w:sz="4" w:space="0" w:color="auto"/>
            </w:tcBorders>
            <w:vAlign w:val="bottom"/>
          </w:tcPr>
          <w:p w:rsidR="00AA688B" w:rsidRPr="00471A43" w:rsidRDefault="00AA688B" w:rsidP="00CB2049">
            <w:pPr>
              <w:spacing w:after="0" w:line="240" w:lineRule="auto"/>
              <w:rPr>
                <w:rFonts w:ascii="Times New Roman" w:eastAsia="Times New Roman" w:hAnsi="Times New Roman"/>
                <w:sz w:val="24"/>
                <w:szCs w:val="24"/>
                <w:lang w:eastAsia="lv-LV"/>
              </w:rPr>
            </w:pPr>
          </w:p>
        </w:tc>
        <w:tc>
          <w:tcPr>
            <w:tcW w:w="272" w:type="dxa"/>
            <w:vAlign w:val="bottom"/>
          </w:tcPr>
          <w:p w:rsidR="00AA688B" w:rsidRPr="00471A43" w:rsidRDefault="00AA688B" w:rsidP="00CB2049">
            <w:pPr>
              <w:spacing w:after="0" w:line="240" w:lineRule="auto"/>
              <w:rPr>
                <w:rFonts w:ascii="Times New Roman" w:eastAsia="Times New Roman" w:hAnsi="Times New Roman"/>
                <w:sz w:val="24"/>
                <w:szCs w:val="24"/>
                <w:lang w:eastAsia="lv-LV"/>
              </w:rPr>
            </w:pPr>
          </w:p>
        </w:tc>
        <w:tc>
          <w:tcPr>
            <w:tcW w:w="1179" w:type="dxa"/>
            <w:tcBorders>
              <w:bottom w:val="single" w:sz="4" w:space="0" w:color="auto"/>
            </w:tcBorders>
            <w:vAlign w:val="bottom"/>
          </w:tcPr>
          <w:p w:rsidR="00AA688B" w:rsidRPr="00471A43" w:rsidRDefault="00AA688B" w:rsidP="00CB2049">
            <w:pPr>
              <w:spacing w:after="0" w:line="240" w:lineRule="auto"/>
              <w:rPr>
                <w:rFonts w:ascii="Times New Roman" w:eastAsia="Times New Roman" w:hAnsi="Times New Roman"/>
                <w:sz w:val="24"/>
                <w:szCs w:val="24"/>
                <w:lang w:eastAsia="lv-LV"/>
              </w:rPr>
            </w:pPr>
          </w:p>
        </w:tc>
      </w:tr>
      <w:tr w:rsidR="00AA688B" w:rsidRPr="00471A43" w:rsidTr="00CB2049">
        <w:tc>
          <w:tcPr>
            <w:tcW w:w="4077" w:type="dxa"/>
          </w:tcPr>
          <w:p w:rsidR="00AA688B" w:rsidRPr="00471A43" w:rsidRDefault="00AA688B" w:rsidP="00CB2049">
            <w:pPr>
              <w:spacing w:after="0" w:line="240" w:lineRule="auto"/>
              <w:jc w:val="both"/>
              <w:rPr>
                <w:rFonts w:ascii="Times New Roman" w:eastAsia="Times New Roman" w:hAnsi="Times New Roman"/>
                <w:sz w:val="24"/>
                <w:szCs w:val="24"/>
                <w:lang w:eastAsia="lv-LV"/>
              </w:rPr>
            </w:pPr>
          </w:p>
        </w:tc>
        <w:tc>
          <w:tcPr>
            <w:tcW w:w="1843" w:type="dxa"/>
            <w:tcBorders>
              <w:top w:val="single" w:sz="4" w:space="0" w:color="auto"/>
            </w:tcBorders>
          </w:tcPr>
          <w:p w:rsidR="00AA688B" w:rsidRPr="00471A43" w:rsidRDefault="00AA688B" w:rsidP="00CB2049">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vārds, uzvārds</w:t>
            </w:r>
          </w:p>
        </w:tc>
        <w:tc>
          <w:tcPr>
            <w:tcW w:w="284" w:type="dxa"/>
          </w:tcPr>
          <w:p w:rsidR="00AA688B" w:rsidRPr="00471A43" w:rsidRDefault="00AA688B" w:rsidP="00CB2049">
            <w:pPr>
              <w:spacing w:after="0" w:line="240" w:lineRule="auto"/>
              <w:jc w:val="both"/>
              <w:rPr>
                <w:rFonts w:ascii="Times New Roman" w:eastAsia="Times New Roman" w:hAnsi="Times New Roman"/>
                <w:sz w:val="24"/>
                <w:szCs w:val="24"/>
                <w:lang w:eastAsia="lv-LV"/>
              </w:rPr>
            </w:pPr>
          </w:p>
        </w:tc>
        <w:tc>
          <w:tcPr>
            <w:tcW w:w="1701" w:type="dxa"/>
            <w:tcBorders>
              <w:top w:val="single" w:sz="4" w:space="0" w:color="auto"/>
            </w:tcBorders>
          </w:tcPr>
          <w:p w:rsidR="00AA688B" w:rsidRPr="00471A43" w:rsidRDefault="00AA688B" w:rsidP="00CB2049">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paraksts</w:t>
            </w:r>
          </w:p>
        </w:tc>
        <w:tc>
          <w:tcPr>
            <w:tcW w:w="272" w:type="dxa"/>
          </w:tcPr>
          <w:p w:rsidR="00AA688B" w:rsidRPr="00471A43" w:rsidRDefault="00AA688B" w:rsidP="00CB2049">
            <w:pPr>
              <w:spacing w:after="0" w:line="240" w:lineRule="auto"/>
              <w:jc w:val="center"/>
              <w:rPr>
                <w:rFonts w:ascii="Times New Roman" w:eastAsia="Times New Roman" w:hAnsi="Times New Roman"/>
                <w:sz w:val="24"/>
                <w:szCs w:val="24"/>
                <w:lang w:eastAsia="lv-LV"/>
              </w:rPr>
            </w:pPr>
          </w:p>
        </w:tc>
        <w:tc>
          <w:tcPr>
            <w:tcW w:w="1179" w:type="dxa"/>
            <w:tcBorders>
              <w:top w:val="single" w:sz="4" w:space="0" w:color="auto"/>
            </w:tcBorders>
          </w:tcPr>
          <w:p w:rsidR="00AA688B" w:rsidRPr="00471A43" w:rsidRDefault="00AA688B" w:rsidP="00CB2049">
            <w:pPr>
              <w:spacing w:after="0" w:line="240" w:lineRule="auto"/>
              <w:jc w:val="center"/>
              <w:rPr>
                <w:rFonts w:ascii="Times New Roman" w:eastAsia="Times New Roman" w:hAnsi="Times New Roman"/>
                <w:sz w:val="24"/>
                <w:szCs w:val="24"/>
                <w:lang w:eastAsia="lv-LV"/>
              </w:rPr>
            </w:pPr>
            <w:r w:rsidRPr="00471A43">
              <w:rPr>
                <w:rFonts w:ascii="Times New Roman" w:eastAsia="Times New Roman" w:hAnsi="Times New Roman"/>
                <w:sz w:val="24"/>
                <w:szCs w:val="24"/>
                <w:lang w:eastAsia="lv-LV"/>
              </w:rPr>
              <w:t>datums</w:t>
            </w:r>
          </w:p>
        </w:tc>
      </w:tr>
    </w:tbl>
    <w:p w:rsidR="00AA688B" w:rsidRPr="00471A43" w:rsidRDefault="00AA688B" w:rsidP="00AA688B">
      <w:pPr>
        <w:spacing w:after="0" w:line="240" w:lineRule="auto"/>
        <w:ind w:right="-6"/>
        <w:jc w:val="both"/>
        <w:rPr>
          <w:rFonts w:ascii="Times New Roman" w:eastAsia="Times New Roman" w:hAnsi="Times New Roman"/>
          <w:sz w:val="24"/>
          <w:szCs w:val="24"/>
        </w:rPr>
      </w:pPr>
    </w:p>
    <w:p w:rsidR="00AA688B" w:rsidRPr="00471A43" w:rsidRDefault="00AA688B" w:rsidP="00AA688B">
      <w:pPr>
        <w:spacing w:after="0" w:line="240" w:lineRule="auto"/>
        <w:ind w:right="-6"/>
        <w:jc w:val="both"/>
        <w:rPr>
          <w:rFonts w:ascii="Times New Roman" w:eastAsia="Times New Roman" w:hAnsi="Times New Roman"/>
          <w:sz w:val="24"/>
          <w:szCs w:val="24"/>
        </w:rPr>
      </w:pPr>
    </w:p>
    <w:p w:rsidR="00AA688B" w:rsidRPr="00471A43" w:rsidRDefault="00AA688B" w:rsidP="00AA688B">
      <w:pPr>
        <w:spacing w:after="0" w:line="240" w:lineRule="auto"/>
        <w:ind w:right="-6"/>
        <w:jc w:val="both"/>
        <w:rPr>
          <w:rFonts w:ascii="Times New Roman" w:eastAsia="Times New Roman" w:hAnsi="Times New Roman"/>
          <w:sz w:val="24"/>
          <w:szCs w:val="24"/>
        </w:rPr>
      </w:pPr>
    </w:p>
    <w:p w:rsidR="00AA688B" w:rsidRPr="00471A43" w:rsidRDefault="00AA688B" w:rsidP="00AA688B">
      <w:pPr>
        <w:spacing w:after="0" w:line="240" w:lineRule="auto"/>
        <w:ind w:right="-6"/>
        <w:jc w:val="both"/>
        <w:rPr>
          <w:rFonts w:ascii="Times New Roman" w:eastAsia="Times New Roman" w:hAnsi="Times New Roman"/>
          <w:sz w:val="24"/>
          <w:szCs w:val="24"/>
        </w:rPr>
      </w:pPr>
    </w:p>
    <w:p w:rsidR="00AA688B" w:rsidRPr="00471A43" w:rsidRDefault="00AA688B" w:rsidP="00AA688B">
      <w:pPr>
        <w:spacing w:after="0" w:line="240" w:lineRule="auto"/>
        <w:ind w:right="-6"/>
        <w:jc w:val="both"/>
        <w:rPr>
          <w:rFonts w:ascii="Times New Roman" w:eastAsia="Times New Roman" w:hAnsi="Times New Roman"/>
          <w:sz w:val="24"/>
          <w:szCs w:val="24"/>
        </w:rPr>
      </w:pPr>
    </w:p>
    <w:p w:rsidR="00AA688B" w:rsidRPr="00471A43" w:rsidRDefault="00AA688B" w:rsidP="00AA688B">
      <w:pPr>
        <w:spacing w:after="0" w:line="240" w:lineRule="auto"/>
        <w:ind w:right="-6"/>
        <w:jc w:val="both"/>
        <w:rPr>
          <w:rFonts w:ascii="Times New Roman" w:eastAsia="Times New Roman" w:hAnsi="Times New Roman"/>
          <w:sz w:val="24"/>
          <w:szCs w:val="24"/>
        </w:rPr>
      </w:pPr>
    </w:p>
    <w:p w:rsidR="00AA688B" w:rsidRPr="00471A43" w:rsidRDefault="00AA688B" w:rsidP="00AA688B">
      <w:pPr>
        <w:spacing w:after="0" w:line="240" w:lineRule="auto"/>
        <w:ind w:right="-6"/>
        <w:jc w:val="both"/>
        <w:rPr>
          <w:rFonts w:ascii="Times New Roman" w:eastAsia="Times New Roman" w:hAnsi="Times New Roman"/>
          <w:sz w:val="24"/>
          <w:szCs w:val="24"/>
        </w:rPr>
      </w:pPr>
    </w:p>
    <w:p w:rsidR="00AA688B" w:rsidRPr="00471A43" w:rsidRDefault="00AA688B" w:rsidP="00AA688B">
      <w:pPr>
        <w:spacing w:after="0" w:line="240" w:lineRule="auto"/>
        <w:ind w:right="-6"/>
        <w:jc w:val="both"/>
        <w:rPr>
          <w:rFonts w:ascii="Times New Roman" w:eastAsia="Times New Roman" w:hAnsi="Times New Roman"/>
          <w:sz w:val="24"/>
          <w:szCs w:val="24"/>
        </w:rPr>
      </w:pPr>
    </w:p>
    <w:p w:rsidR="00AA688B" w:rsidRPr="00471A43" w:rsidRDefault="00AA688B" w:rsidP="00AA688B">
      <w:pPr>
        <w:spacing w:after="0" w:line="240" w:lineRule="auto"/>
        <w:ind w:right="-6"/>
        <w:jc w:val="both"/>
        <w:rPr>
          <w:rFonts w:ascii="Times New Roman" w:eastAsia="Times New Roman" w:hAnsi="Times New Roman"/>
          <w:sz w:val="24"/>
          <w:szCs w:val="24"/>
        </w:rPr>
      </w:pPr>
    </w:p>
    <w:p w:rsidR="00AA688B" w:rsidRPr="00471A43" w:rsidRDefault="00AA688B" w:rsidP="00AA688B">
      <w:pPr>
        <w:spacing w:after="0" w:line="240" w:lineRule="auto"/>
        <w:ind w:right="-6"/>
        <w:jc w:val="both"/>
        <w:rPr>
          <w:rFonts w:ascii="Times New Roman" w:eastAsia="Times New Roman" w:hAnsi="Times New Roman"/>
          <w:sz w:val="24"/>
          <w:szCs w:val="24"/>
        </w:rPr>
      </w:pPr>
    </w:p>
    <w:p w:rsidR="00AA688B" w:rsidRPr="00471A43" w:rsidRDefault="00AA688B" w:rsidP="00AA688B">
      <w:pPr>
        <w:spacing w:after="0" w:line="240" w:lineRule="auto"/>
        <w:ind w:right="-6"/>
        <w:jc w:val="both"/>
        <w:rPr>
          <w:rFonts w:ascii="Times New Roman" w:eastAsia="Times New Roman" w:hAnsi="Times New Roman"/>
          <w:sz w:val="24"/>
          <w:szCs w:val="24"/>
        </w:rPr>
      </w:pPr>
    </w:p>
    <w:p w:rsidR="00AA688B" w:rsidRPr="00471A43" w:rsidRDefault="00AA688B" w:rsidP="00AA688B">
      <w:pPr>
        <w:spacing w:after="0" w:line="240" w:lineRule="auto"/>
        <w:ind w:right="-6"/>
        <w:jc w:val="both"/>
        <w:rPr>
          <w:rFonts w:ascii="Times New Roman" w:eastAsia="Times New Roman" w:hAnsi="Times New Roman"/>
          <w:sz w:val="24"/>
          <w:szCs w:val="24"/>
        </w:rPr>
      </w:pPr>
    </w:p>
    <w:p w:rsidR="00AA688B" w:rsidRPr="00471A43" w:rsidRDefault="00AA688B" w:rsidP="00AA688B">
      <w:pPr>
        <w:spacing w:after="0" w:line="240" w:lineRule="auto"/>
        <w:ind w:right="-6"/>
        <w:jc w:val="both"/>
        <w:rPr>
          <w:rFonts w:ascii="Times New Roman" w:eastAsia="Times New Roman" w:hAnsi="Times New Roman"/>
          <w:sz w:val="24"/>
          <w:szCs w:val="24"/>
        </w:rPr>
      </w:pPr>
    </w:p>
    <w:p w:rsidR="00AA688B" w:rsidRPr="00471A43" w:rsidRDefault="00AA688B" w:rsidP="00AA688B">
      <w:pPr>
        <w:spacing w:after="0" w:line="240" w:lineRule="auto"/>
        <w:ind w:right="-6"/>
        <w:jc w:val="both"/>
        <w:rPr>
          <w:rFonts w:ascii="Times New Roman" w:eastAsia="Times New Roman" w:hAnsi="Times New Roman"/>
          <w:sz w:val="24"/>
          <w:szCs w:val="24"/>
        </w:rPr>
      </w:pPr>
    </w:p>
    <w:p w:rsidR="00AA688B" w:rsidRPr="00471A43" w:rsidRDefault="00AA688B" w:rsidP="00AA688B">
      <w:pPr>
        <w:spacing w:after="0" w:line="240" w:lineRule="auto"/>
        <w:ind w:right="-6"/>
        <w:jc w:val="both"/>
        <w:rPr>
          <w:rFonts w:ascii="Times New Roman" w:eastAsia="Times New Roman" w:hAnsi="Times New Roman"/>
          <w:sz w:val="24"/>
          <w:szCs w:val="24"/>
        </w:rPr>
      </w:pPr>
    </w:p>
    <w:p w:rsidR="00AA688B" w:rsidRPr="00471A43" w:rsidRDefault="00AA688B" w:rsidP="00AA688B">
      <w:pPr>
        <w:spacing w:after="0" w:line="240" w:lineRule="auto"/>
        <w:ind w:right="-6"/>
        <w:jc w:val="both"/>
        <w:rPr>
          <w:rFonts w:ascii="Times New Roman" w:eastAsia="Times New Roman" w:hAnsi="Times New Roman"/>
          <w:sz w:val="24"/>
          <w:szCs w:val="24"/>
        </w:rPr>
      </w:pPr>
    </w:p>
    <w:p w:rsidR="00AA688B" w:rsidRPr="00471A43" w:rsidRDefault="00AA688B" w:rsidP="00AA688B">
      <w:pPr>
        <w:spacing w:after="0" w:line="240" w:lineRule="auto"/>
        <w:ind w:right="-6"/>
        <w:jc w:val="both"/>
        <w:rPr>
          <w:rFonts w:ascii="Times New Roman" w:eastAsia="Times New Roman" w:hAnsi="Times New Roman"/>
          <w:sz w:val="24"/>
          <w:szCs w:val="24"/>
        </w:rPr>
      </w:pPr>
    </w:p>
    <w:p w:rsidR="00AA688B" w:rsidRPr="00471A43" w:rsidRDefault="00AA688B" w:rsidP="00AA688B">
      <w:pPr>
        <w:spacing w:after="0" w:line="240" w:lineRule="auto"/>
        <w:ind w:right="-6"/>
        <w:jc w:val="both"/>
        <w:rPr>
          <w:rFonts w:ascii="Times New Roman" w:eastAsia="Times New Roman" w:hAnsi="Times New Roman"/>
          <w:sz w:val="24"/>
          <w:szCs w:val="24"/>
        </w:rPr>
      </w:pPr>
    </w:p>
    <w:p w:rsidR="00AA688B" w:rsidRPr="00471A43" w:rsidRDefault="00AA688B" w:rsidP="00AA688B">
      <w:pPr>
        <w:spacing w:after="0" w:line="240" w:lineRule="auto"/>
        <w:ind w:right="-6"/>
        <w:jc w:val="both"/>
        <w:rPr>
          <w:rFonts w:ascii="Times New Roman" w:eastAsia="Times New Roman" w:hAnsi="Times New Roman"/>
          <w:sz w:val="24"/>
          <w:szCs w:val="24"/>
        </w:rPr>
      </w:pPr>
    </w:p>
    <w:p w:rsidR="00AA688B" w:rsidRPr="00471A43" w:rsidRDefault="00AA688B" w:rsidP="00AA688B">
      <w:pPr>
        <w:spacing w:after="0" w:line="240" w:lineRule="auto"/>
        <w:ind w:right="-6"/>
        <w:jc w:val="both"/>
        <w:rPr>
          <w:rFonts w:ascii="Times New Roman" w:eastAsia="Times New Roman" w:hAnsi="Times New Roman"/>
          <w:sz w:val="24"/>
          <w:szCs w:val="24"/>
        </w:rPr>
      </w:pPr>
    </w:p>
    <w:p w:rsidR="00AA688B" w:rsidRPr="00471A43" w:rsidRDefault="00AA688B" w:rsidP="00AA688B">
      <w:pPr>
        <w:spacing w:after="160" w:line="259" w:lineRule="auto"/>
        <w:rPr>
          <w:rFonts w:ascii="Times New Roman" w:eastAsia="Times New Roman" w:hAnsi="Times New Roman"/>
          <w:sz w:val="24"/>
          <w:szCs w:val="24"/>
        </w:rPr>
      </w:pPr>
      <w:r w:rsidRPr="00471A43">
        <w:rPr>
          <w:rFonts w:ascii="Times New Roman" w:eastAsia="Times New Roman" w:hAnsi="Times New Roman"/>
          <w:sz w:val="24"/>
          <w:szCs w:val="24"/>
        </w:rPr>
        <w:br w:type="page"/>
      </w:r>
    </w:p>
    <w:p w:rsidR="00AA688B" w:rsidRPr="00471A43" w:rsidRDefault="00AA688B" w:rsidP="00AA688B">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lastRenderedPageBreak/>
        <w:t xml:space="preserve">PIEGĀDES AKTS </w:t>
      </w:r>
      <w:r w:rsidRPr="00471A43">
        <w:rPr>
          <w:rFonts w:ascii="Times New Roman" w:hAnsi="Times New Roman"/>
          <w:i/>
          <w:sz w:val="24"/>
          <w:szCs w:val="24"/>
        </w:rPr>
        <w:t>(veidne)</w:t>
      </w:r>
    </w:p>
    <w:p w:rsidR="00AA688B" w:rsidRPr="00471A43" w:rsidRDefault="00AA688B" w:rsidP="00AA688B">
      <w:pPr>
        <w:spacing w:after="0" w:line="240" w:lineRule="auto"/>
        <w:ind w:right="-6"/>
        <w:jc w:val="center"/>
        <w:rPr>
          <w:rFonts w:ascii="Times New Roman" w:eastAsia="Times New Roman" w:hAnsi="Times New Roman"/>
          <w:sz w:val="24"/>
          <w:szCs w:val="24"/>
        </w:rPr>
      </w:pPr>
      <w:r w:rsidRPr="00471A43">
        <w:rPr>
          <w:rFonts w:ascii="Times New Roman" w:eastAsia="Times New Roman" w:hAnsi="Times New Roman"/>
          <w:sz w:val="24"/>
          <w:szCs w:val="24"/>
        </w:rPr>
        <w:t>(saskaņā ar Līguma 4.6.punktu)</w:t>
      </w:r>
    </w:p>
    <w:p w:rsidR="00AA688B" w:rsidRPr="00471A43" w:rsidRDefault="00AA688B" w:rsidP="00AA688B">
      <w:pPr>
        <w:suppressAutoHyphens/>
        <w:autoSpaceDN w:val="0"/>
        <w:spacing w:after="0"/>
        <w:jc w:val="center"/>
        <w:rPr>
          <w:rFonts w:ascii="Times New Roman" w:hAnsi="Times New Roman"/>
          <w:b/>
          <w:sz w:val="24"/>
          <w:szCs w:val="24"/>
        </w:rPr>
      </w:pPr>
    </w:p>
    <w:p w:rsidR="00AA688B" w:rsidRPr="00471A43" w:rsidRDefault="00AA688B" w:rsidP="00AA688B">
      <w:pPr>
        <w:suppressAutoHyphens/>
        <w:autoSpaceDN w:val="0"/>
        <w:spacing w:after="0"/>
        <w:rPr>
          <w:rFonts w:ascii="Times New Roman" w:hAnsi="Times New Roman"/>
          <w:sz w:val="24"/>
          <w:szCs w:val="24"/>
        </w:rPr>
      </w:pPr>
    </w:p>
    <w:p w:rsidR="00AA688B" w:rsidRPr="00471A43" w:rsidRDefault="00AA688B" w:rsidP="00AA688B">
      <w:pPr>
        <w:suppressAutoHyphens/>
        <w:autoSpaceDN w:val="0"/>
        <w:spacing w:after="0"/>
        <w:rPr>
          <w:rFonts w:ascii="Times New Roman" w:hAnsi="Times New Roman"/>
          <w:sz w:val="24"/>
          <w:szCs w:val="24"/>
        </w:rPr>
      </w:pPr>
      <w:r w:rsidRPr="00471A43">
        <w:rPr>
          <w:rFonts w:ascii="Times New Roman" w:hAnsi="Times New Roman"/>
          <w:sz w:val="24"/>
          <w:szCs w:val="24"/>
        </w:rPr>
        <w:t>20___.gada_____.______________</w:t>
      </w:r>
    </w:p>
    <w:p w:rsidR="00AA688B" w:rsidRPr="00471A43" w:rsidRDefault="00AA688B" w:rsidP="00AA688B">
      <w:pPr>
        <w:suppressAutoHyphens/>
        <w:autoSpaceDN w:val="0"/>
        <w:spacing w:after="0"/>
        <w:rPr>
          <w:rFonts w:ascii="Times New Roman" w:hAnsi="Times New Roman"/>
          <w:sz w:val="24"/>
          <w:szCs w:val="24"/>
        </w:rPr>
      </w:pPr>
    </w:p>
    <w:p w:rsidR="00AA688B" w:rsidRPr="00471A43" w:rsidRDefault="00AA688B" w:rsidP="00AA688B">
      <w:pPr>
        <w:keepNext/>
        <w:spacing w:after="0" w:line="240" w:lineRule="auto"/>
        <w:ind w:firstLine="567"/>
        <w:outlineLvl w:val="0"/>
        <w:rPr>
          <w:rFonts w:ascii="Times New Roman" w:eastAsia="Times New Roman" w:hAnsi="Times New Roman"/>
          <w:b/>
          <w:bCs/>
          <w:i/>
          <w:iCs/>
          <w:sz w:val="24"/>
          <w:szCs w:val="24"/>
          <w:lang w:eastAsia="lv-LV"/>
        </w:rPr>
      </w:pPr>
      <w:r w:rsidRPr="00471A43">
        <w:rPr>
          <w:rFonts w:ascii="Times New Roman" w:eastAsia="Times New Roman" w:hAnsi="Times New Roman"/>
          <w:b/>
          <w:bCs/>
          <w:i/>
          <w:iCs/>
          <w:sz w:val="24"/>
          <w:szCs w:val="24"/>
          <w:lang w:eastAsia="lv-LV"/>
        </w:rPr>
        <w:t>Par medicīnas ierīces piegādi</w:t>
      </w:r>
    </w:p>
    <w:p w:rsidR="00AA688B" w:rsidRPr="00471A43" w:rsidRDefault="00AA688B" w:rsidP="00AA688B">
      <w:pPr>
        <w:suppressAutoHyphens/>
        <w:autoSpaceDN w:val="0"/>
        <w:spacing w:after="0"/>
        <w:rPr>
          <w:rFonts w:ascii="Times New Roman" w:hAnsi="Times New Roman"/>
          <w:sz w:val="24"/>
          <w:szCs w:val="24"/>
          <w:lang w:eastAsia="lv-LV"/>
        </w:rPr>
      </w:pPr>
    </w:p>
    <w:p w:rsidR="00AA688B" w:rsidRPr="00471A43" w:rsidRDefault="00AA688B" w:rsidP="00AA688B">
      <w:pPr>
        <w:suppressAutoHyphens/>
        <w:autoSpaceDN w:val="0"/>
        <w:rPr>
          <w:rFonts w:ascii="Times New Roman" w:hAnsi="Times New Roman"/>
          <w:sz w:val="24"/>
          <w:szCs w:val="24"/>
          <w:lang w:eastAsia="lv-LV"/>
        </w:rPr>
      </w:pPr>
      <w:r w:rsidRPr="00471A43">
        <w:rPr>
          <w:rFonts w:ascii="Times New Roman" w:hAnsi="Times New Roman"/>
          <w:sz w:val="24"/>
          <w:szCs w:val="24"/>
          <w:lang w:eastAsia="lv-LV"/>
        </w:rPr>
        <w:t xml:space="preserve">Saskaņā ar noslēgto līgumu Nr. SKUS __________, </w:t>
      </w:r>
    </w:p>
    <w:p w:rsidR="00AA688B" w:rsidRPr="00471A43" w:rsidRDefault="00AA688B" w:rsidP="00AA688B">
      <w:pPr>
        <w:pBdr>
          <w:bottom w:val="single" w:sz="12" w:space="1" w:color="000000"/>
        </w:pBdr>
        <w:suppressAutoHyphens/>
        <w:autoSpaceDN w:val="0"/>
        <w:spacing w:after="0"/>
        <w:rPr>
          <w:rFonts w:ascii="Times New Roman" w:hAnsi="Times New Roman"/>
          <w:sz w:val="24"/>
          <w:szCs w:val="24"/>
        </w:rPr>
      </w:pPr>
    </w:p>
    <w:p w:rsidR="00AA688B" w:rsidRPr="00471A43" w:rsidRDefault="00AA688B" w:rsidP="00AA688B">
      <w:pPr>
        <w:suppressAutoHyphens/>
        <w:autoSpaceDN w:val="0"/>
        <w:spacing w:after="0"/>
        <w:jc w:val="center"/>
        <w:rPr>
          <w:rFonts w:ascii="Times New Roman" w:hAnsi="Times New Roman"/>
          <w:sz w:val="24"/>
          <w:szCs w:val="24"/>
        </w:rPr>
      </w:pPr>
      <w:r w:rsidRPr="00471A43">
        <w:rPr>
          <w:rFonts w:ascii="Times New Roman" w:hAnsi="Times New Roman"/>
          <w:sz w:val="24"/>
          <w:szCs w:val="24"/>
        </w:rPr>
        <w:t xml:space="preserve">(uzņēmuma nosaukums, </w:t>
      </w:r>
      <w:proofErr w:type="spellStart"/>
      <w:r w:rsidRPr="00471A43">
        <w:rPr>
          <w:rFonts w:ascii="Times New Roman" w:hAnsi="Times New Roman"/>
          <w:sz w:val="24"/>
          <w:szCs w:val="24"/>
        </w:rPr>
        <w:t>reģ.Nr</w:t>
      </w:r>
      <w:proofErr w:type="spellEnd"/>
      <w:r w:rsidRPr="00471A43">
        <w:rPr>
          <w:rFonts w:ascii="Times New Roman" w:hAnsi="Times New Roman"/>
          <w:sz w:val="24"/>
          <w:szCs w:val="24"/>
        </w:rPr>
        <w:t>.,)</w:t>
      </w:r>
    </w:p>
    <w:p w:rsidR="00AA688B" w:rsidRPr="00471A43" w:rsidRDefault="00AA688B" w:rsidP="00AA688B">
      <w:pPr>
        <w:suppressAutoHyphens/>
        <w:autoSpaceDN w:val="0"/>
        <w:spacing w:after="0"/>
        <w:rPr>
          <w:rFonts w:ascii="Times New Roman" w:hAnsi="Times New Roman"/>
          <w:sz w:val="24"/>
          <w:szCs w:val="24"/>
        </w:rPr>
      </w:pPr>
    </w:p>
    <w:p w:rsidR="00AA688B" w:rsidRPr="00471A43" w:rsidRDefault="00AA688B" w:rsidP="00AA688B">
      <w:pPr>
        <w:suppressAutoHyphens/>
        <w:autoSpaceDN w:val="0"/>
        <w:spacing w:after="0"/>
        <w:rPr>
          <w:rFonts w:ascii="Times New Roman" w:hAnsi="Times New Roman"/>
          <w:sz w:val="24"/>
          <w:szCs w:val="24"/>
        </w:rPr>
      </w:pPr>
      <w:r w:rsidRPr="00471A43">
        <w:rPr>
          <w:rFonts w:ascii="Times New Roman" w:hAnsi="Times New Roman"/>
          <w:b/>
          <w:sz w:val="24"/>
          <w:szCs w:val="24"/>
          <w:u w:val="single"/>
        </w:rPr>
        <w:t>piegādāja</w:t>
      </w:r>
      <w:r w:rsidRPr="00471A43">
        <w:rPr>
          <w:rFonts w:ascii="Times New Roman" w:hAnsi="Times New Roman"/>
          <w:sz w:val="24"/>
          <w:szCs w:val="24"/>
        </w:rPr>
        <w:t xml:space="preserve"> un </w:t>
      </w:r>
    </w:p>
    <w:p w:rsidR="00AA688B" w:rsidRPr="00471A43" w:rsidRDefault="00AA688B" w:rsidP="00AA688B">
      <w:pPr>
        <w:suppressAutoHyphens/>
        <w:autoSpaceDN w:val="0"/>
        <w:spacing w:after="0"/>
        <w:rPr>
          <w:rFonts w:ascii="Times New Roman" w:hAnsi="Times New Roman"/>
          <w:sz w:val="24"/>
          <w:szCs w:val="24"/>
        </w:rPr>
      </w:pPr>
    </w:p>
    <w:p w:rsidR="00AA688B" w:rsidRPr="00471A43" w:rsidRDefault="00AA688B" w:rsidP="00AA688B">
      <w:pPr>
        <w:pBdr>
          <w:bottom w:val="single" w:sz="12" w:space="1" w:color="000000"/>
        </w:pBdr>
        <w:suppressAutoHyphens/>
        <w:autoSpaceDN w:val="0"/>
        <w:spacing w:after="0"/>
        <w:jc w:val="center"/>
        <w:rPr>
          <w:rFonts w:ascii="Times New Roman" w:hAnsi="Times New Roman"/>
          <w:sz w:val="24"/>
          <w:szCs w:val="24"/>
        </w:rPr>
      </w:pPr>
      <w:r w:rsidRPr="00471A43">
        <w:rPr>
          <w:rFonts w:ascii="Times New Roman" w:hAnsi="Times New Roman"/>
          <w:sz w:val="24"/>
          <w:szCs w:val="24"/>
        </w:rPr>
        <w:t xml:space="preserve">VSIA “Paula Stradiņa Klīniskā universitātes slimnīca” </w:t>
      </w:r>
      <w:proofErr w:type="spellStart"/>
      <w:r w:rsidRPr="00471A43">
        <w:rPr>
          <w:rFonts w:ascii="Times New Roman" w:hAnsi="Times New Roman"/>
          <w:sz w:val="24"/>
          <w:szCs w:val="24"/>
        </w:rPr>
        <w:t>reģ</w:t>
      </w:r>
      <w:proofErr w:type="spellEnd"/>
      <w:r w:rsidRPr="00471A43">
        <w:rPr>
          <w:rFonts w:ascii="Times New Roman" w:hAnsi="Times New Roman"/>
          <w:sz w:val="24"/>
          <w:szCs w:val="24"/>
        </w:rPr>
        <w:t>. Nr. 40003457109</w:t>
      </w:r>
    </w:p>
    <w:p w:rsidR="00AA688B" w:rsidRPr="00471A43" w:rsidRDefault="00AA688B" w:rsidP="00AA688B">
      <w:pPr>
        <w:suppressAutoHyphens/>
        <w:autoSpaceDN w:val="0"/>
        <w:spacing w:after="0"/>
        <w:jc w:val="center"/>
        <w:rPr>
          <w:rFonts w:ascii="Times New Roman" w:hAnsi="Times New Roman"/>
          <w:sz w:val="24"/>
          <w:szCs w:val="24"/>
        </w:rPr>
      </w:pPr>
      <w:r w:rsidRPr="00471A43">
        <w:rPr>
          <w:rFonts w:ascii="Times New Roman" w:hAnsi="Times New Roman"/>
          <w:sz w:val="24"/>
          <w:szCs w:val="24"/>
        </w:rPr>
        <w:t xml:space="preserve">(uzņēmuma nosaukums, </w:t>
      </w:r>
      <w:proofErr w:type="spellStart"/>
      <w:r w:rsidRPr="00471A43">
        <w:rPr>
          <w:rFonts w:ascii="Times New Roman" w:hAnsi="Times New Roman"/>
          <w:sz w:val="24"/>
          <w:szCs w:val="24"/>
        </w:rPr>
        <w:t>reģ.Nr</w:t>
      </w:r>
      <w:proofErr w:type="spellEnd"/>
      <w:r w:rsidRPr="00471A43">
        <w:rPr>
          <w:rFonts w:ascii="Times New Roman" w:hAnsi="Times New Roman"/>
          <w:sz w:val="24"/>
          <w:szCs w:val="24"/>
        </w:rPr>
        <w:t>.,)</w:t>
      </w:r>
    </w:p>
    <w:p w:rsidR="00AA688B" w:rsidRPr="00471A43" w:rsidRDefault="00AA688B" w:rsidP="00AA688B">
      <w:pPr>
        <w:suppressAutoHyphens/>
        <w:autoSpaceDN w:val="0"/>
        <w:spacing w:after="0"/>
        <w:rPr>
          <w:rFonts w:ascii="Times New Roman" w:hAnsi="Times New Roman"/>
          <w:sz w:val="24"/>
          <w:szCs w:val="24"/>
        </w:rPr>
      </w:pPr>
    </w:p>
    <w:p w:rsidR="00AA688B" w:rsidRPr="00471A43" w:rsidRDefault="00AA688B" w:rsidP="00AA688B">
      <w:pPr>
        <w:suppressAutoHyphens/>
        <w:autoSpaceDN w:val="0"/>
        <w:spacing w:after="0"/>
        <w:rPr>
          <w:rFonts w:ascii="Times New Roman" w:hAnsi="Times New Roman"/>
          <w:sz w:val="24"/>
          <w:szCs w:val="24"/>
        </w:rPr>
      </w:pPr>
    </w:p>
    <w:p w:rsidR="00AA688B" w:rsidRPr="00471A43" w:rsidRDefault="00AA688B" w:rsidP="00AA688B">
      <w:pPr>
        <w:suppressAutoHyphens/>
        <w:autoSpaceDN w:val="0"/>
        <w:spacing w:after="0"/>
        <w:rPr>
          <w:rFonts w:ascii="Times New Roman" w:hAnsi="Times New Roman"/>
          <w:sz w:val="24"/>
          <w:szCs w:val="24"/>
        </w:rPr>
      </w:pPr>
      <w:r w:rsidRPr="00471A43">
        <w:rPr>
          <w:rFonts w:ascii="Times New Roman" w:hAnsi="Times New Roman"/>
          <w:b/>
          <w:sz w:val="24"/>
          <w:szCs w:val="24"/>
          <w:u w:val="single"/>
        </w:rPr>
        <w:t>saņēma</w:t>
      </w:r>
      <w:r w:rsidRPr="00471A43">
        <w:rPr>
          <w:rFonts w:ascii="Times New Roman" w:hAnsi="Times New Roman"/>
          <w:sz w:val="24"/>
          <w:szCs w:val="24"/>
        </w:rPr>
        <w:t>:</w:t>
      </w:r>
    </w:p>
    <w:p w:rsidR="00AA688B" w:rsidRPr="00471A43" w:rsidRDefault="00AA688B" w:rsidP="00AA688B">
      <w:pPr>
        <w:suppressAutoHyphens/>
        <w:autoSpaceDN w:val="0"/>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5221"/>
        <w:gridCol w:w="1310"/>
      </w:tblGrid>
      <w:tr w:rsidR="00AA688B" w:rsidRPr="00471A43" w:rsidTr="00CB2049">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tcPr>
          <w:p w:rsidR="00AA688B" w:rsidRPr="00471A43" w:rsidRDefault="00AA688B" w:rsidP="00CB2049">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tcPr>
          <w:p w:rsidR="00AA688B" w:rsidRPr="00471A43" w:rsidRDefault="00AA688B" w:rsidP="00CB2049">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tcPr>
          <w:p w:rsidR="00AA688B" w:rsidRPr="00471A43" w:rsidRDefault="00AA688B" w:rsidP="00CB2049">
            <w:pPr>
              <w:suppressAutoHyphens/>
              <w:autoSpaceDN w:val="0"/>
              <w:spacing w:after="0"/>
              <w:jc w:val="center"/>
              <w:rPr>
                <w:rFonts w:ascii="Times New Roman" w:hAnsi="Times New Roman"/>
                <w:b/>
                <w:sz w:val="24"/>
                <w:szCs w:val="24"/>
              </w:rPr>
            </w:pPr>
            <w:r w:rsidRPr="00471A43">
              <w:rPr>
                <w:rFonts w:ascii="Times New Roman" w:hAnsi="Times New Roman"/>
                <w:b/>
                <w:sz w:val="24"/>
                <w:szCs w:val="24"/>
              </w:rPr>
              <w:t>Daudzums</w:t>
            </w:r>
          </w:p>
        </w:tc>
      </w:tr>
      <w:tr w:rsidR="00AA688B" w:rsidRPr="00471A43" w:rsidTr="00CB2049">
        <w:trPr>
          <w:trHeight w:val="397"/>
          <w:jc w:val="center"/>
        </w:trPr>
        <w:tc>
          <w:tcPr>
            <w:tcW w:w="617" w:type="dxa"/>
            <w:tcBorders>
              <w:top w:val="single" w:sz="4" w:space="0" w:color="auto"/>
              <w:left w:val="single" w:sz="4" w:space="0" w:color="auto"/>
              <w:bottom w:val="single" w:sz="4" w:space="0" w:color="auto"/>
              <w:right w:val="single" w:sz="4" w:space="0" w:color="auto"/>
            </w:tcBorders>
          </w:tcPr>
          <w:p w:rsidR="00AA688B" w:rsidRPr="00471A43" w:rsidRDefault="00AA688B" w:rsidP="00CB2049">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rsidR="00AA688B" w:rsidRPr="00471A43" w:rsidRDefault="00AA688B" w:rsidP="00CB2049">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AA688B" w:rsidRPr="00471A43" w:rsidRDefault="00AA688B" w:rsidP="00CB2049">
            <w:pPr>
              <w:suppressAutoHyphens/>
              <w:autoSpaceDN w:val="0"/>
              <w:jc w:val="both"/>
              <w:rPr>
                <w:rFonts w:ascii="Times New Roman" w:hAnsi="Times New Roman"/>
                <w:sz w:val="24"/>
                <w:szCs w:val="24"/>
              </w:rPr>
            </w:pPr>
          </w:p>
        </w:tc>
      </w:tr>
      <w:tr w:rsidR="00AA688B" w:rsidRPr="00471A43" w:rsidTr="00CB2049">
        <w:trPr>
          <w:trHeight w:val="397"/>
          <w:jc w:val="center"/>
        </w:trPr>
        <w:tc>
          <w:tcPr>
            <w:tcW w:w="617" w:type="dxa"/>
            <w:tcBorders>
              <w:top w:val="single" w:sz="4" w:space="0" w:color="auto"/>
              <w:left w:val="single" w:sz="4" w:space="0" w:color="auto"/>
              <w:bottom w:val="single" w:sz="4" w:space="0" w:color="auto"/>
              <w:right w:val="single" w:sz="4" w:space="0" w:color="auto"/>
            </w:tcBorders>
          </w:tcPr>
          <w:p w:rsidR="00AA688B" w:rsidRPr="00471A43" w:rsidRDefault="00AA688B" w:rsidP="00CB2049">
            <w:pPr>
              <w:suppressAutoHyphens/>
              <w:autoSpaceDN w:val="0"/>
              <w:jc w:val="both"/>
              <w:rPr>
                <w:rFonts w:ascii="Times New Roman" w:hAnsi="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rsidR="00AA688B" w:rsidRPr="00471A43" w:rsidRDefault="00AA688B" w:rsidP="00CB2049">
            <w:pPr>
              <w:suppressAutoHyphens/>
              <w:autoSpaceDN w:val="0"/>
              <w:jc w:val="both"/>
              <w:rPr>
                <w:rFonts w:ascii="Times New Roman" w:hAnsi="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AA688B" w:rsidRPr="00471A43" w:rsidRDefault="00AA688B" w:rsidP="00CB2049">
            <w:pPr>
              <w:suppressAutoHyphens/>
              <w:autoSpaceDN w:val="0"/>
              <w:jc w:val="both"/>
              <w:rPr>
                <w:rFonts w:ascii="Times New Roman" w:hAnsi="Times New Roman"/>
                <w:sz w:val="24"/>
                <w:szCs w:val="24"/>
              </w:rPr>
            </w:pPr>
          </w:p>
        </w:tc>
      </w:tr>
    </w:tbl>
    <w:p w:rsidR="00AA688B" w:rsidRPr="00471A43" w:rsidRDefault="00AA688B" w:rsidP="00AA688B">
      <w:pPr>
        <w:suppressAutoHyphens/>
        <w:autoSpaceDN w:val="0"/>
        <w:spacing w:after="0"/>
        <w:rPr>
          <w:rFonts w:ascii="Times New Roman" w:hAnsi="Times New Roman"/>
          <w:sz w:val="24"/>
          <w:szCs w:val="24"/>
        </w:rPr>
      </w:pPr>
    </w:p>
    <w:p w:rsidR="00AA688B" w:rsidRPr="00471A43" w:rsidRDefault="00AA688B" w:rsidP="00AA688B">
      <w:pPr>
        <w:tabs>
          <w:tab w:val="left" w:pos="3555"/>
        </w:tabs>
        <w:suppressAutoHyphens/>
        <w:autoSpaceDN w:val="0"/>
        <w:spacing w:after="0"/>
        <w:rPr>
          <w:rFonts w:ascii="Times New Roman" w:hAnsi="Times New Roman"/>
          <w:sz w:val="24"/>
          <w:szCs w:val="24"/>
        </w:rPr>
      </w:pPr>
      <w:r w:rsidRPr="00471A43">
        <w:rPr>
          <w:rFonts w:ascii="Times New Roman" w:hAnsi="Times New Roman"/>
          <w:sz w:val="24"/>
          <w:szCs w:val="24"/>
        </w:rPr>
        <w:t>Piegādes vieta (</w:t>
      </w:r>
      <w:r w:rsidRPr="00471A43">
        <w:rPr>
          <w:rFonts w:ascii="Times New Roman" w:hAnsi="Times New Roman"/>
          <w:i/>
          <w:sz w:val="24"/>
          <w:szCs w:val="24"/>
        </w:rPr>
        <w:t>vajadzīgo pasvītrot</w:t>
      </w:r>
      <w:r w:rsidRPr="00471A43">
        <w:rPr>
          <w:rFonts w:ascii="Times New Roman" w:hAnsi="Times New Roman"/>
          <w:sz w:val="24"/>
          <w:szCs w:val="24"/>
        </w:rPr>
        <w:t>): Centralizētā noliktava/struktūrvienība</w:t>
      </w:r>
      <w:r w:rsidRPr="00471A43">
        <w:rPr>
          <w:rFonts w:ascii="Times New Roman" w:hAnsi="Times New Roman"/>
          <w:sz w:val="24"/>
          <w:szCs w:val="24"/>
        </w:rPr>
        <w:tab/>
      </w:r>
    </w:p>
    <w:p w:rsidR="00AA688B" w:rsidRPr="00471A43" w:rsidRDefault="00AA688B" w:rsidP="00AA688B">
      <w:pPr>
        <w:suppressAutoHyphens/>
        <w:autoSpaceDN w:val="0"/>
        <w:spacing w:after="0"/>
        <w:rPr>
          <w:rFonts w:ascii="Times New Roman" w:hAnsi="Times New Roman"/>
          <w:sz w:val="24"/>
          <w:szCs w:val="24"/>
        </w:rPr>
      </w:pPr>
    </w:p>
    <w:tbl>
      <w:tblPr>
        <w:tblW w:w="0" w:type="auto"/>
        <w:jc w:val="center"/>
        <w:tblLayout w:type="fixed"/>
        <w:tblCellMar>
          <w:left w:w="10" w:type="dxa"/>
          <w:right w:w="10" w:type="dxa"/>
        </w:tblCellMar>
        <w:tblLook w:val="0000" w:firstRow="0" w:lastRow="0" w:firstColumn="0" w:lastColumn="0" w:noHBand="0" w:noVBand="0"/>
      </w:tblPr>
      <w:tblGrid>
        <w:gridCol w:w="4814"/>
        <w:gridCol w:w="4823"/>
      </w:tblGrid>
      <w:tr w:rsidR="00AA688B" w:rsidRPr="00471A43" w:rsidTr="00CB2049">
        <w:trPr>
          <w:jc w:val="center"/>
        </w:trPr>
        <w:tc>
          <w:tcPr>
            <w:tcW w:w="4814" w:type="dxa"/>
            <w:tcMar>
              <w:top w:w="0" w:type="dxa"/>
              <w:left w:w="108" w:type="dxa"/>
              <w:bottom w:w="0" w:type="dxa"/>
              <w:right w:w="108" w:type="dxa"/>
            </w:tcMar>
          </w:tcPr>
          <w:p w:rsidR="00AA688B" w:rsidRPr="00471A43" w:rsidRDefault="00AA688B" w:rsidP="00CB2049">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PIEGĀDĀJA:</w:t>
            </w:r>
          </w:p>
          <w:p w:rsidR="00AA688B" w:rsidRPr="00471A43" w:rsidRDefault="00AA688B" w:rsidP="00CB2049">
            <w:pPr>
              <w:suppressAutoHyphens/>
              <w:autoSpaceDN w:val="0"/>
              <w:spacing w:after="0" w:line="240" w:lineRule="auto"/>
              <w:rPr>
                <w:rFonts w:ascii="Times New Roman" w:hAnsi="Times New Roman"/>
                <w:sz w:val="24"/>
                <w:szCs w:val="24"/>
              </w:rPr>
            </w:pPr>
          </w:p>
          <w:p w:rsidR="00AA688B" w:rsidRPr="00471A43" w:rsidRDefault="00AA688B" w:rsidP="00CB2049">
            <w:pPr>
              <w:pBdr>
                <w:top w:val="single" w:sz="12" w:space="1" w:color="000000"/>
                <w:bottom w:val="single" w:sz="12" w:space="1" w:color="000000"/>
              </w:pBdr>
              <w:suppressAutoHyphens/>
              <w:autoSpaceDN w:val="0"/>
              <w:spacing w:after="0" w:line="240" w:lineRule="auto"/>
              <w:ind w:right="674"/>
              <w:rPr>
                <w:rFonts w:ascii="Times New Roman" w:hAnsi="Times New Roman"/>
                <w:sz w:val="24"/>
                <w:szCs w:val="24"/>
              </w:rPr>
            </w:pPr>
          </w:p>
          <w:p w:rsidR="00AA688B" w:rsidRPr="00471A43" w:rsidRDefault="00AA688B" w:rsidP="00CB2049">
            <w:pPr>
              <w:suppressAutoHyphens/>
              <w:autoSpaceDN w:val="0"/>
              <w:spacing w:after="0" w:line="240" w:lineRule="auto"/>
              <w:rPr>
                <w:rFonts w:ascii="Times New Roman" w:hAnsi="Times New Roman"/>
                <w:sz w:val="24"/>
                <w:szCs w:val="24"/>
              </w:rPr>
            </w:pPr>
          </w:p>
          <w:p w:rsidR="00AA688B" w:rsidRPr="00471A43" w:rsidRDefault="00AA688B" w:rsidP="00CB2049">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(amats, vārds, uzvārds)</w:t>
            </w:r>
          </w:p>
        </w:tc>
        <w:tc>
          <w:tcPr>
            <w:tcW w:w="4823" w:type="dxa"/>
            <w:tcMar>
              <w:top w:w="0" w:type="dxa"/>
              <w:left w:w="108" w:type="dxa"/>
              <w:bottom w:w="0" w:type="dxa"/>
              <w:right w:w="108" w:type="dxa"/>
            </w:tcMar>
          </w:tcPr>
          <w:tbl>
            <w:tblPr>
              <w:tblW w:w="0" w:type="auto"/>
              <w:tblLayout w:type="fixed"/>
              <w:tblCellMar>
                <w:left w:w="10" w:type="dxa"/>
                <w:right w:w="10" w:type="dxa"/>
              </w:tblCellMar>
              <w:tblLook w:val="0000" w:firstRow="0" w:lastRow="0" w:firstColumn="0" w:lastColumn="0" w:noHBand="0" w:noVBand="0"/>
            </w:tblPr>
            <w:tblGrid>
              <w:gridCol w:w="4607"/>
            </w:tblGrid>
            <w:tr w:rsidR="00AA688B" w:rsidRPr="00471A43" w:rsidTr="00CB2049">
              <w:tc>
                <w:tcPr>
                  <w:tcW w:w="4607" w:type="dxa"/>
                  <w:tcMar>
                    <w:top w:w="0" w:type="dxa"/>
                    <w:left w:w="108" w:type="dxa"/>
                    <w:bottom w:w="0" w:type="dxa"/>
                    <w:right w:w="108" w:type="dxa"/>
                  </w:tcMar>
                </w:tcPr>
                <w:p w:rsidR="00AA688B" w:rsidRPr="00471A43" w:rsidRDefault="00AA688B" w:rsidP="00CB2049">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SAŅĒMA:</w:t>
                  </w:r>
                </w:p>
                <w:p w:rsidR="00AA688B" w:rsidRPr="00471A43" w:rsidRDefault="00AA688B" w:rsidP="00CB2049">
                  <w:pPr>
                    <w:suppressAutoHyphens/>
                    <w:autoSpaceDN w:val="0"/>
                    <w:spacing w:after="0" w:line="240" w:lineRule="auto"/>
                    <w:rPr>
                      <w:rFonts w:ascii="Times New Roman" w:hAnsi="Times New Roman"/>
                      <w:sz w:val="24"/>
                      <w:szCs w:val="24"/>
                    </w:rPr>
                  </w:pPr>
                </w:p>
                <w:p w:rsidR="00AA688B" w:rsidRPr="00471A43" w:rsidRDefault="00AA688B" w:rsidP="00CB2049">
                  <w:pPr>
                    <w:pBdr>
                      <w:top w:val="single" w:sz="12" w:space="1" w:color="000000"/>
                      <w:bottom w:val="single" w:sz="12" w:space="1" w:color="000000"/>
                    </w:pBdr>
                    <w:suppressAutoHyphens/>
                    <w:autoSpaceDN w:val="0"/>
                    <w:spacing w:after="0" w:line="240" w:lineRule="auto"/>
                    <w:ind w:right="524"/>
                    <w:rPr>
                      <w:rFonts w:ascii="Times New Roman" w:hAnsi="Times New Roman"/>
                      <w:sz w:val="24"/>
                      <w:szCs w:val="24"/>
                    </w:rPr>
                  </w:pPr>
                </w:p>
                <w:p w:rsidR="00AA688B" w:rsidRPr="00471A43" w:rsidRDefault="00AA688B" w:rsidP="00CB2049">
                  <w:pPr>
                    <w:suppressAutoHyphens/>
                    <w:autoSpaceDN w:val="0"/>
                    <w:spacing w:after="0" w:line="240" w:lineRule="auto"/>
                    <w:rPr>
                      <w:rFonts w:ascii="Times New Roman" w:hAnsi="Times New Roman"/>
                      <w:sz w:val="24"/>
                      <w:szCs w:val="24"/>
                    </w:rPr>
                  </w:pPr>
                </w:p>
              </w:tc>
            </w:tr>
            <w:tr w:rsidR="00AA688B" w:rsidRPr="00471A43" w:rsidTr="00CB2049">
              <w:tc>
                <w:tcPr>
                  <w:tcW w:w="4607" w:type="dxa"/>
                  <w:tcMar>
                    <w:top w:w="0" w:type="dxa"/>
                    <w:left w:w="108" w:type="dxa"/>
                    <w:bottom w:w="0" w:type="dxa"/>
                    <w:right w:w="108" w:type="dxa"/>
                  </w:tcMar>
                </w:tcPr>
                <w:p w:rsidR="00AA688B" w:rsidRPr="00471A43" w:rsidRDefault="00AA688B" w:rsidP="00CB2049">
                  <w:pPr>
                    <w:suppressAutoHyphens/>
                    <w:autoSpaceDN w:val="0"/>
                    <w:spacing w:after="0" w:line="240" w:lineRule="auto"/>
                    <w:rPr>
                      <w:rFonts w:ascii="Times New Roman" w:hAnsi="Times New Roman"/>
                      <w:sz w:val="24"/>
                      <w:szCs w:val="24"/>
                    </w:rPr>
                  </w:pPr>
                  <w:r w:rsidRPr="00471A43">
                    <w:rPr>
                      <w:rFonts w:ascii="Times New Roman" w:hAnsi="Times New Roman"/>
                      <w:sz w:val="24"/>
                      <w:szCs w:val="24"/>
                    </w:rPr>
                    <w:t>(amats, vārds, uzvārds)</w:t>
                  </w:r>
                </w:p>
              </w:tc>
            </w:tr>
          </w:tbl>
          <w:p w:rsidR="00AA688B" w:rsidRPr="00471A43" w:rsidRDefault="00AA688B" w:rsidP="00CB2049">
            <w:pPr>
              <w:suppressAutoHyphens/>
              <w:autoSpaceDN w:val="0"/>
              <w:spacing w:after="0" w:line="240" w:lineRule="auto"/>
              <w:rPr>
                <w:rFonts w:ascii="Times New Roman" w:hAnsi="Times New Roman"/>
                <w:sz w:val="24"/>
                <w:szCs w:val="24"/>
              </w:rPr>
            </w:pPr>
          </w:p>
        </w:tc>
      </w:tr>
      <w:tr w:rsidR="00AA688B" w:rsidRPr="00471A43" w:rsidTr="00CB2049">
        <w:trPr>
          <w:jc w:val="center"/>
        </w:trPr>
        <w:tc>
          <w:tcPr>
            <w:tcW w:w="4814" w:type="dxa"/>
            <w:tcMar>
              <w:top w:w="0" w:type="dxa"/>
              <w:left w:w="108" w:type="dxa"/>
              <w:bottom w:w="0" w:type="dxa"/>
              <w:right w:w="108" w:type="dxa"/>
            </w:tcMar>
          </w:tcPr>
          <w:p w:rsidR="00AA688B" w:rsidRPr="00471A43" w:rsidRDefault="00AA688B" w:rsidP="00CB2049">
            <w:pPr>
              <w:suppressAutoHyphens/>
              <w:autoSpaceDN w:val="0"/>
              <w:spacing w:after="0" w:line="240" w:lineRule="auto"/>
              <w:rPr>
                <w:rFonts w:ascii="Times New Roman" w:hAnsi="Times New Roman"/>
                <w:sz w:val="24"/>
                <w:szCs w:val="24"/>
              </w:rPr>
            </w:pPr>
          </w:p>
        </w:tc>
        <w:tc>
          <w:tcPr>
            <w:tcW w:w="4823" w:type="dxa"/>
            <w:tcMar>
              <w:top w:w="0" w:type="dxa"/>
              <w:left w:w="108" w:type="dxa"/>
              <w:bottom w:w="0" w:type="dxa"/>
              <w:right w:w="108" w:type="dxa"/>
            </w:tcMar>
          </w:tcPr>
          <w:p w:rsidR="00AA688B" w:rsidRPr="00471A43" w:rsidRDefault="00AA688B" w:rsidP="00CB2049">
            <w:pPr>
              <w:suppressAutoHyphens/>
              <w:autoSpaceDN w:val="0"/>
              <w:spacing w:after="0" w:line="240" w:lineRule="auto"/>
              <w:rPr>
                <w:rFonts w:ascii="Times New Roman" w:hAnsi="Times New Roman"/>
                <w:sz w:val="24"/>
                <w:szCs w:val="24"/>
              </w:rPr>
            </w:pPr>
          </w:p>
        </w:tc>
      </w:tr>
    </w:tbl>
    <w:p w:rsidR="00AA688B" w:rsidRPr="00471A43" w:rsidRDefault="00AA688B" w:rsidP="00AA688B">
      <w:pPr>
        <w:suppressAutoHyphens/>
        <w:autoSpaceDN w:val="0"/>
        <w:spacing w:after="0"/>
        <w:rPr>
          <w:rFonts w:ascii="Times New Roman" w:hAnsi="Times New Roman"/>
          <w:sz w:val="24"/>
          <w:szCs w:val="24"/>
        </w:rPr>
      </w:pPr>
      <w:r w:rsidRPr="00471A43">
        <w:rPr>
          <w:rFonts w:ascii="Times New Roman" w:hAnsi="Times New Roman"/>
          <w:sz w:val="24"/>
          <w:szCs w:val="24"/>
        </w:rPr>
        <w:t>Datums</w:t>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t>Datums</w:t>
      </w:r>
    </w:p>
    <w:p w:rsidR="00AA688B" w:rsidRPr="00471A43" w:rsidRDefault="00AA688B" w:rsidP="00AA688B">
      <w:pPr>
        <w:suppressAutoHyphens/>
        <w:autoSpaceDN w:val="0"/>
        <w:spacing w:after="0"/>
        <w:rPr>
          <w:rFonts w:ascii="Times New Roman" w:hAnsi="Times New Roman"/>
          <w:sz w:val="24"/>
          <w:szCs w:val="24"/>
        </w:rPr>
      </w:pPr>
      <w:r w:rsidRPr="00471A43">
        <w:rPr>
          <w:rFonts w:ascii="Times New Roman" w:hAnsi="Times New Roman"/>
          <w:sz w:val="24"/>
          <w:szCs w:val="24"/>
        </w:rPr>
        <w:t>Paraksts</w:t>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r w:rsidRPr="00471A43">
        <w:rPr>
          <w:rFonts w:ascii="Times New Roman" w:hAnsi="Times New Roman"/>
          <w:sz w:val="24"/>
          <w:szCs w:val="24"/>
        </w:rPr>
        <w:tab/>
      </w:r>
      <w:proofErr w:type="spellStart"/>
      <w:r w:rsidRPr="00471A43">
        <w:rPr>
          <w:rFonts w:ascii="Times New Roman" w:hAnsi="Times New Roman"/>
          <w:sz w:val="24"/>
          <w:szCs w:val="24"/>
        </w:rPr>
        <w:t>Paraksts</w:t>
      </w:r>
      <w:proofErr w:type="spellEnd"/>
    </w:p>
    <w:p w:rsidR="00AA688B" w:rsidRPr="00471A43" w:rsidRDefault="00AA688B" w:rsidP="00AA688B">
      <w:pPr>
        <w:rPr>
          <w:rFonts w:ascii="Times New Roman" w:hAnsi="Times New Roman"/>
          <w:sz w:val="24"/>
          <w:szCs w:val="24"/>
        </w:rPr>
      </w:pPr>
    </w:p>
    <w:p w:rsidR="00AA688B" w:rsidRPr="00471A43" w:rsidRDefault="00AA688B" w:rsidP="00AA688B">
      <w:pPr>
        <w:spacing w:after="160" w:line="259" w:lineRule="auto"/>
        <w:rPr>
          <w:rFonts w:ascii="Times New Roman" w:hAnsi="Times New Roman"/>
        </w:rPr>
      </w:pPr>
      <w:r w:rsidRPr="00471A43">
        <w:rPr>
          <w:rFonts w:ascii="Times New Roman" w:hAnsi="Times New Roman"/>
        </w:rPr>
        <w:br w:type="page"/>
      </w:r>
    </w:p>
    <w:p w:rsidR="00AA688B" w:rsidRPr="00471A43" w:rsidRDefault="00AA688B" w:rsidP="00AA688B">
      <w:pPr>
        <w:jc w:val="center"/>
        <w:rPr>
          <w:rFonts w:ascii="Times New Roman" w:eastAsia="Times New Roman" w:hAnsi="Times New Roman"/>
          <w:sz w:val="32"/>
          <w:szCs w:val="32"/>
        </w:rPr>
      </w:pPr>
      <w:r w:rsidRPr="00471A43">
        <w:rPr>
          <w:rFonts w:ascii="Times New Roman" w:eastAsia="Times New Roman" w:hAnsi="Times New Roman"/>
          <w:sz w:val="32"/>
          <w:szCs w:val="32"/>
        </w:rPr>
        <w:lastRenderedPageBreak/>
        <w:t>Līguma izpildē piesaistīto speciālistu saraksts</w:t>
      </w:r>
    </w:p>
    <w:p w:rsidR="00AA688B" w:rsidRPr="00471A43" w:rsidRDefault="00AA688B" w:rsidP="00AA688B">
      <w:pPr>
        <w:jc w:val="center"/>
        <w:rPr>
          <w:rFonts w:ascii="Times New Roman" w:hAnsi="Times New Roman"/>
          <w:sz w:val="32"/>
          <w:szCs w:val="32"/>
        </w:rPr>
      </w:pPr>
    </w:p>
    <w:p w:rsidR="00AA688B" w:rsidRPr="00471A43" w:rsidRDefault="00AA688B" w:rsidP="00AA688B">
      <w:pPr>
        <w:numPr>
          <w:ilvl w:val="0"/>
          <w:numId w:val="10"/>
        </w:numPr>
        <w:suppressAutoHyphens/>
        <w:autoSpaceDN w:val="0"/>
        <w:spacing w:before="120" w:after="120" w:line="240" w:lineRule="auto"/>
        <w:ind w:left="426" w:hanging="426"/>
        <w:jc w:val="both"/>
        <w:textAlignment w:val="baseline"/>
        <w:rPr>
          <w:rFonts w:ascii="Times New Roman" w:eastAsia="Times New Roman" w:hAnsi="Times New Roman"/>
          <w:b/>
          <w:sz w:val="24"/>
          <w:szCs w:val="24"/>
        </w:rPr>
      </w:pPr>
      <w:r w:rsidRPr="00471A43">
        <w:rPr>
          <w:rFonts w:ascii="Times New Roman" w:eastAsia="Times New Roman" w:hAnsi="Times New Roman"/>
          <w:b/>
          <w:sz w:val="24"/>
          <w:szCs w:val="24"/>
        </w:rPr>
        <w:t>Līguma izpildē piesaistīto speciālistu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957"/>
        <w:gridCol w:w="1586"/>
        <w:gridCol w:w="1558"/>
        <w:gridCol w:w="2365"/>
      </w:tblGrid>
      <w:tr w:rsidR="00AA688B" w:rsidRPr="00471A43" w:rsidTr="00CB2049">
        <w:trPr>
          <w:tblHeader/>
        </w:trPr>
        <w:tc>
          <w:tcPr>
            <w:tcW w:w="830" w:type="dxa"/>
            <w:shd w:val="clear" w:color="auto" w:fill="auto"/>
            <w:vAlign w:val="center"/>
          </w:tcPr>
          <w:p w:rsidR="00AA688B" w:rsidRPr="00471A43" w:rsidRDefault="00AA688B" w:rsidP="00CB2049">
            <w:pPr>
              <w:tabs>
                <w:tab w:val="left" w:pos="4536"/>
              </w:tabs>
              <w:spacing w:after="0"/>
              <w:jc w:val="center"/>
              <w:rPr>
                <w:rFonts w:ascii="Times New Roman" w:eastAsia="Times New Roman" w:hAnsi="Times New Roman"/>
                <w:sz w:val="24"/>
                <w:szCs w:val="24"/>
              </w:rPr>
            </w:pPr>
            <w:proofErr w:type="spellStart"/>
            <w:r w:rsidRPr="00471A43">
              <w:rPr>
                <w:rFonts w:ascii="Times New Roman" w:eastAsia="Times New Roman" w:hAnsi="Times New Roman"/>
                <w:sz w:val="24"/>
                <w:szCs w:val="24"/>
              </w:rPr>
              <w:t>Nr.p.k</w:t>
            </w:r>
            <w:proofErr w:type="spellEnd"/>
          </w:p>
        </w:tc>
        <w:tc>
          <w:tcPr>
            <w:tcW w:w="2255" w:type="dxa"/>
            <w:shd w:val="clear" w:color="auto" w:fill="auto"/>
            <w:vAlign w:val="center"/>
          </w:tcPr>
          <w:p w:rsidR="00AA688B" w:rsidRPr="00471A43" w:rsidRDefault="00AA688B" w:rsidP="00CB2049">
            <w:pPr>
              <w:tabs>
                <w:tab w:val="left" w:pos="4536"/>
              </w:tabs>
              <w:spacing w:after="0"/>
              <w:jc w:val="center"/>
              <w:rPr>
                <w:rFonts w:ascii="Times New Roman" w:eastAsia="Times New Roman" w:hAnsi="Times New Roman"/>
                <w:sz w:val="24"/>
                <w:szCs w:val="24"/>
              </w:rPr>
            </w:pPr>
            <w:r w:rsidRPr="00471A43">
              <w:rPr>
                <w:rFonts w:ascii="Times New Roman" w:eastAsia="Times New Roman" w:hAnsi="Times New Roman"/>
                <w:sz w:val="24"/>
                <w:szCs w:val="24"/>
              </w:rPr>
              <w:t>Speciālists</w:t>
            </w:r>
          </w:p>
        </w:tc>
        <w:tc>
          <w:tcPr>
            <w:tcW w:w="1701" w:type="dxa"/>
            <w:shd w:val="clear" w:color="auto" w:fill="auto"/>
            <w:vAlign w:val="center"/>
          </w:tcPr>
          <w:p w:rsidR="00AA688B" w:rsidRPr="00471A43" w:rsidRDefault="00AA688B" w:rsidP="00CB2049">
            <w:pPr>
              <w:tabs>
                <w:tab w:val="left" w:pos="4536"/>
              </w:tabs>
              <w:spacing w:after="0"/>
              <w:jc w:val="center"/>
              <w:rPr>
                <w:rFonts w:ascii="Times New Roman" w:eastAsia="Times New Roman" w:hAnsi="Times New Roman"/>
                <w:sz w:val="24"/>
                <w:szCs w:val="24"/>
              </w:rPr>
            </w:pPr>
            <w:r w:rsidRPr="00471A43">
              <w:rPr>
                <w:rFonts w:ascii="Times New Roman" w:eastAsia="Times New Roman" w:hAnsi="Times New Roman"/>
                <w:sz w:val="24"/>
                <w:szCs w:val="24"/>
              </w:rPr>
              <w:t>Vārds Uzvārds</w:t>
            </w:r>
          </w:p>
        </w:tc>
        <w:tc>
          <w:tcPr>
            <w:tcW w:w="1701" w:type="dxa"/>
            <w:shd w:val="clear" w:color="auto" w:fill="auto"/>
            <w:vAlign w:val="center"/>
          </w:tcPr>
          <w:p w:rsidR="00AA688B" w:rsidRPr="00471A43" w:rsidRDefault="00AA688B" w:rsidP="00CB2049">
            <w:pPr>
              <w:tabs>
                <w:tab w:val="left" w:pos="4536"/>
              </w:tabs>
              <w:spacing w:after="0"/>
              <w:jc w:val="center"/>
              <w:rPr>
                <w:rFonts w:ascii="Times New Roman" w:eastAsia="Times New Roman" w:hAnsi="Times New Roman"/>
                <w:sz w:val="24"/>
                <w:szCs w:val="24"/>
              </w:rPr>
            </w:pPr>
            <w:r w:rsidRPr="00471A43">
              <w:rPr>
                <w:rFonts w:ascii="Times New Roman" w:eastAsia="Times New Roman" w:hAnsi="Times New Roman"/>
                <w:sz w:val="24"/>
                <w:szCs w:val="24"/>
              </w:rPr>
              <w:t>Sertifikāta Nr. un derīguma datums</w:t>
            </w:r>
          </w:p>
        </w:tc>
        <w:tc>
          <w:tcPr>
            <w:tcW w:w="2800" w:type="dxa"/>
            <w:shd w:val="clear" w:color="auto" w:fill="auto"/>
            <w:vAlign w:val="center"/>
          </w:tcPr>
          <w:p w:rsidR="00AA688B" w:rsidRPr="00471A43" w:rsidRDefault="00AA688B" w:rsidP="00CB2049">
            <w:pPr>
              <w:tabs>
                <w:tab w:val="left" w:pos="4536"/>
              </w:tabs>
              <w:spacing w:after="0"/>
              <w:jc w:val="center"/>
              <w:rPr>
                <w:rFonts w:ascii="Times New Roman" w:eastAsia="Times New Roman" w:hAnsi="Times New Roman"/>
                <w:sz w:val="24"/>
                <w:szCs w:val="24"/>
              </w:rPr>
            </w:pPr>
            <w:r w:rsidRPr="00471A43">
              <w:rPr>
                <w:rFonts w:ascii="Times New Roman" w:eastAsia="Times New Roman" w:hAnsi="Times New Roman"/>
                <w:sz w:val="24"/>
                <w:szCs w:val="24"/>
              </w:rPr>
              <w:t>Sertifikāta kopija, ja informācija nav pieejama publiskā  reģistrā</w:t>
            </w:r>
          </w:p>
        </w:tc>
      </w:tr>
      <w:tr w:rsidR="00AA688B" w:rsidRPr="00471A43" w:rsidTr="00CB2049">
        <w:tc>
          <w:tcPr>
            <w:tcW w:w="830" w:type="dxa"/>
            <w:shd w:val="clear" w:color="auto" w:fill="auto"/>
          </w:tcPr>
          <w:p w:rsidR="00AA688B" w:rsidRPr="00471A43" w:rsidRDefault="00AA688B" w:rsidP="00CB2049">
            <w:pPr>
              <w:tabs>
                <w:tab w:val="left" w:pos="4536"/>
              </w:tabs>
              <w:spacing w:after="0"/>
              <w:jc w:val="center"/>
              <w:rPr>
                <w:rFonts w:ascii="Times New Roman" w:eastAsia="Times New Roman" w:hAnsi="Times New Roman"/>
                <w:sz w:val="24"/>
                <w:szCs w:val="24"/>
              </w:rPr>
            </w:pPr>
          </w:p>
        </w:tc>
        <w:tc>
          <w:tcPr>
            <w:tcW w:w="2255" w:type="dxa"/>
            <w:shd w:val="clear" w:color="auto" w:fill="auto"/>
          </w:tcPr>
          <w:p w:rsidR="00AA688B" w:rsidRPr="00471A43" w:rsidRDefault="00DC0597" w:rsidP="00CB2049">
            <w:pPr>
              <w:spacing w:after="0" w:line="240" w:lineRule="auto"/>
              <w:ind w:left="60"/>
              <w:jc w:val="both"/>
              <w:rPr>
                <w:rFonts w:ascii="Times New Roman" w:eastAsia="Times New Roman" w:hAnsi="Times New Roman"/>
                <w:sz w:val="24"/>
                <w:szCs w:val="24"/>
              </w:rPr>
            </w:pPr>
            <w:r>
              <w:rPr>
                <w:rFonts w:ascii="Times New Roman" w:eastAsia="Times New Roman" w:hAnsi="Times New Roman"/>
                <w:sz w:val="24"/>
                <w:szCs w:val="24"/>
              </w:rPr>
              <w:t xml:space="preserve">XENIOS AG servisa inženieris </w:t>
            </w:r>
          </w:p>
        </w:tc>
        <w:tc>
          <w:tcPr>
            <w:tcW w:w="1701" w:type="dxa"/>
            <w:shd w:val="clear" w:color="auto" w:fill="auto"/>
          </w:tcPr>
          <w:p w:rsidR="00AA688B" w:rsidRPr="00471A43" w:rsidRDefault="00DC0597" w:rsidP="00CB2049">
            <w:pPr>
              <w:tabs>
                <w:tab w:val="left" w:pos="4536"/>
              </w:tabs>
              <w:spacing w:after="0"/>
              <w:jc w:val="center"/>
              <w:rPr>
                <w:rFonts w:ascii="Times New Roman" w:eastAsia="Times New Roman" w:hAnsi="Times New Roman"/>
                <w:sz w:val="24"/>
                <w:szCs w:val="24"/>
              </w:rPr>
            </w:pPr>
            <w:proofErr w:type="spellStart"/>
            <w:r>
              <w:rPr>
                <w:rFonts w:ascii="Times New Roman" w:eastAsia="Times New Roman" w:hAnsi="Times New Roman"/>
                <w:sz w:val="24"/>
                <w:szCs w:val="24"/>
              </w:rPr>
              <w:t>Andrius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Baltrušaitis</w:t>
            </w:r>
            <w:proofErr w:type="spellEnd"/>
            <w:r>
              <w:rPr>
                <w:rFonts w:ascii="Times New Roman" w:eastAsia="Times New Roman" w:hAnsi="Times New Roman"/>
                <w:sz w:val="24"/>
                <w:szCs w:val="24"/>
              </w:rPr>
              <w:t xml:space="preserve"> </w:t>
            </w:r>
          </w:p>
        </w:tc>
        <w:tc>
          <w:tcPr>
            <w:tcW w:w="1701" w:type="dxa"/>
            <w:shd w:val="clear" w:color="auto" w:fill="auto"/>
          </w:tcPr>
          <w:p w:rsidR="00AA688B" w:rsidRPr="00471A43" w:rsidRDefault="00AA688B" w:rsidP="00CB2049">
            <w:pPr>
              <w:tabs>
                <w:tab w:val="left" w:pos="4536"/>
              </w:tabs>
              <w:spacing w:after="0"/>
              <w:jc w:val="center"/>
              <w:rPr>
                <w:rFonts w:ascii="Times New Roman" w:eastAsia="Times New Roman" w:hAnsi="Times New Roman"/>
                <w:sz w:val="24"/>
                <w:szCs w:val="24"/>
              </w:rPr>
            </w:pPr>
          </w:p>
        </w:tc>
        <w:tc>
          <w:tcPr>
            <w:tcW w:w="2800" w:type="dxa"/>
            <w:shd w:val="clear" w:color="auto" w:fill="auto"/>
          </w:tcPr>
          <w:p w:rsidR="00AA688B" w:rsidRPr="00471A43" w:rsidRDefault="00AA688B" w:rsidP="00CB2049">
            <w:pPr>
              <w:tabs>
                <w:tab w:val="left" w:pos="4536"/>
              </w:tabs>
              <w:spacing w:after="0"/>
              <w:jc w:val="center"/>
              <w:rPr>
                <w:rFonts w:ascii="Times New Roman" w:eastAsia="Times New Roman" w:hAnsi="Times New Roman"/>
                <w:sz w:val="24"/>
                <w:szCs w:val="24"/>
              </w:rPr>
            </w:pPr>
          </w:p>
        </w:tc>
      </w:tr>
    </w:tbl>
    <w:p w:rsidR="00DC0597" w:rsidRDefault="00DC0597"/>
    <w:p w:rsidR="00DC0597" w:rsidRDefault="00DC0597">
      <w:pPr>
        <w:spacing w:after="160" w:line="259" w:lineRule="auto"/>
      </w:pPr>
      <w:r>
        <w:br w:type="page"/>
      </w:r>
    </w:p>
    <w:tbl>
      <w:tblPr>
        <w:tblW w:w="5000" w:type="pct"/>
        <w:tblLook w:val="04A0" w:firstRow="1" w:lastRow="0" w:firstColumn="1" w:lastColumn="0" w:noHBand="0" w:noVBand="1"/>
      </w:tblPr>
      <w:tblGrid>
        <w:gridCol w:w="728"/>
        <w:gridCol w:w="2907"/>
        <w:gridCol w:w="626"/>
        <w:gridCol w:w="824"/>
        <w:gridCol w:w="684"/>
        <w:gridCol w:w="464"/>
        <w:gridCol w:w="313"/>
        <w:gridCol w:w="651"/>
        <w:gridCol w:w="1109"/>
      </w:tblGrid>
      <w:tr w:rsidR="00DC0597" w:rsidRPr="00DC0597" w:rsidTr="00DC0597">
        <w:trPr>
          <w:trHeight w:val="315"/>
        </w:trPr>
        <w:tc>
          <w:tcPr>
            <w:tcW w:w="5000" w:type="pct"/>
            <w:gridSpan w:val="9"/>
            <w:tcBorders>
              <w:top w:val="nil"/>
              <w:left w:val="nil"/>
              <w:bottom w:val="nil"/>
              <w:right w:val="nil"/>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b/>
                <w:bCs/>
                <w:color w:val="000000"/>
                <w:sz w:val="24"/>
                <w:szCs w:val="24"/>
                <w:lang w:eastAsia="lv-LV"/>
              </w:rPr>
            </w:pPr>
            <w:r w:rsidRPr="00DC0597">
              <w:rPr>
                <w:rFonts w:ascii="Times New Roman" w:eastAsia="Times New Roman" w:hAnsi="Times New Roman"/>
                <w:b/>
                <w:bCs/>
                <w:color w:val="000000"/>
                <w:sz w:val="24"/>
                <w:szCs w:val="24"/>
                <w:lang w:eastAsia="lv-LV"/>
              </w:rPr>
              <w:lastRenderedPageBreak/>
              <w:t>Tehniskā-finanšu piedāvājuma forma iepirkumam</w:t>
            </w:r>
          </w:p>
        </w:tc>
      </w:tr>
      <w:tr w:rsidR="00DC0597" w:rsidRPr="00DC0597" w:rsidTr="00DC0597">
        <w:trPr>
          <w:trHeight w:val="315"/>
        </w:trPr>
        <w:tc>
          <w:tcPr>
            <w:tcW w:w="5000" w:type="pct"/>
            <w:gridSpan w:val="9"/>
            <w:tcBorders>
              <w:top w:val="nil"/>
              <w:left w:val="nil"/>
              <w:bottom w:val="nil"/>
              <w:right w:val="nil"/>
            </w:tcBorders>
            <w:shd w:val="clear" w:color="auto" w:fill="auto"/>
            <w:vAlign w:val="bottom"/>
            <w:hideMark/>
          </w:tcPr>
          <w:p w:rsidR="00DC0597" w:rsidRPr="00DC0597" w:rsidRDefault="00DC0597" w:rsidP="00DC0597">
            <w:pPr>
              <w:spacing w:after="0" w:line="240" w:lineRule="auto"/>
              <w:jc w:val="center"/>
              <w:rPr>
                <w:rFonts w:ascii="Times New Roman" w:eastAsia="Times New Roman" w:hAnsi="Times New Roman"/>
                <w:b/>
                <w:bCs/>
                <w:i/>
                <w:iCs/>
                <w:color w:val="000000"/>
                <w:sz w:val="24"/>
                <w:szCs w:val="24"/>
                <w:lang w:eastAsia="lv-LV"/>
              </w:rPr>
            </w:pPr>
            <w:proofErr w:type="spellStart"/>
            <w:r w:rsidRPr="00DC0597">
              <w:rPr>
                <w:rFonts w:ascii="Times New Roman" w:eastAsia="Times New Roman" w:hAnsi="Times New Roman"/>
                <w:b/>
                <w:bCs/>
                <w:i/>
                <w:iCs/>
                <w:color w:val="000000"/>
                <w:sz w:val="24"/>
                <w:szCs w:val="24"/>
                <w:lang w:eastAsia="lv-LV"/>
              </w:rPr>
              <w:t>Ekstrakorporālās</w:t>
            </w:r>
            <w:proofErr w:type="spellEnd"/>
            <w:r w:rsidRPr="00DC0597">
              <w:rPr>
                <w:rFonts w:ascii="Times New Roman" w:eastAsia="Times New Roman" w:hAnsi="Times New Roman"/>
                <w:b/>
                <w:bCs/>
                <w:i/>
                <w:iCs/>
                <w:color w:val="000000"/>
                <w:sz w:val="24"/>
                <w:szCs w:val="24"/>
                <w:lang w:eastAsia="lv-LV"/>
              </w:rPr>
              <w:t xml:space="preserve"> </w:t>
            </w:r>
            <w:proofErr w:type="spellStart"/>
            <w:r w:rsidRPr="00DC0597">
              <w:rPr>
                <w:rFonts w:ascii="Times New Roman" w:eastAsia="Times New Roman" w:hAnsi="Times New Roman"/>
                <w:b/>
                <w:bCs/>
                <w:i/>
                <w:iCs/>
                <w:color w:val="000000"/>
                <w:sz w:val="24"/>
                <w:szCs w:val="24"/>
                <w:lang w:eastAsia="lv-LV"/>
              </w:rPr>
              <w:t>oksigenācijas</w:t>
            </w:r>
            <w:proofErr w:type="spellEnd"/>
            <w:r w:rsidRPr="00DC0597">
              <w:rPr>
                <w:rFonts w:ascii="Times New Roman" w:eastAsia="Times New Roman" w:hAnsi="Times New Roman"/>
                <w:b/>
                <w:bCs/>
                <w:i/>
                <w:iCs/>
                <w:color w:val="000000"/>
                <w:sz w:val="24"/>
                <w:szCs w:val="24"/>
                <w:lang w:eastAsia="lv-LV"/>
              </w:rPr>
              <w:t xml:space="preserve"> sistēmas piegāde</w:t>
            </w:r>
          </w:p>
        </w:tc>
      </w:tr>
      <w:tr w:rsidR="00DC0597" w:rsidRPr="00DC0597" w:rsidTr="00DC0597">
        <w:trPr>
          <w:trHeight w:val="300"/>
        </w:trPr>
        <w:tc>
          <w:tcPr>
            <w:tcW w:w="5000" w:type="pct"/>
            <w:gridSpan w:val="9"/>
            <w:tcBorders>
              <w:top w:val="nil"/>
              <w:left w:val="nil"/>
              <w:bottom w:val="nil"/>
              <w:right w:val="nil"/>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b/>
                <w:bCs/>
                <w:sz w:val="20"/>
                <w:szCs w:val="20"/>
                <w:lang w:eastAsia="lv-LV"/>
              </w:rPr>
            </w:pPr>
            <w:r w:rsidRPr="00DC0597">
              <w:rPr>
                <w:rFonts w:ascii="Times New Roman" w:eastAsia="Times New Roman" w:hAnsi="Times New Roman"/>
                <w:b/>
                <w:bCs/>
                <w:sz w:val="20"/>
                <w:szCs w:val="20"/>
                <w:lang w:eastAsia="lv-LV"/>
              </w:rPr>
              <w:t>Vispārīgās prasības:</w:t>
            </w:r>
          </w:p>
        </w:tc>
      </w:tr>
      <w:tr w:rsidR="00DC0597" w:rsidRPr="00DC0597" w:rsidTr="00DC0597">
        <w:trPr>
          <w:trHeight w:val="840"/>
        </w:trPr>
        <w:tc>
          <w:tcPr>
            <w:tcW w:w="344" w:type="pct"/>
            <w:tcBorders>
              <w:top w:val="single" w:sz="4" w:space="0" w:color="auto"/>
              <w:left w:val="single" w:sz="4" w:space="0" w:color="auto"/>
              <w:bottom w:val="single" w:sz="4" w:space="0" w:color="auto"/>
              <w:right w:val="single" w:sz="4" w:space="0" w:color="auto"/>
            </w:tcBorders>
            <w:shd w:val="clear" w:color="auto" w:fill="auto"/>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w:t>
            </w:r>
          </w:p>
        </w:tc>
        <w:tc>
          <w:tcPr>
            <w:tcW w:w="4656" w:type="pct"/>
            <w:gridSpan w:val="8"/>
            <w:tcBorders>
              <w:top w:val="single" w:sz="4" w:space="0" w:color="auto"/>
              <w:left w:val="nil"/>
              <w:bottom w:val="single" w:sz="4" w:space="0" w:color="auto"/>
              <w:right w:val="single" w:sz="4" w:space="0" w:color="auto"/>
            </w:tcBorders>
            <w:shd w:val="clear" w:color="auto" w:fill="auto"/>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Finanšu piedāvājumā pretendentam jāietver visi izdevumi un izmaksas, kas saistītas ar Preces piegādi, transportu, iekārtu nodošanu ekspluatācijā, apmācību, ražotāja noteikto tehnisko apkopju, funkcionālo un elektrodrošības pārbaužu veikšanu, kā arī visu apkopē noteikto apkopes komplektu, materiālu un palīgmateriālu nomaiņu un izmantošanu garantijas periodā;</w:t>
            </w:r>
          </w:p>
        </w:tc>
      </w:tr>
      <w:tr w:rsidR="00DC0597" w:rsidRPr="00DC0597" w:rsidTr="00DC0597">
        <w:trPr>
          <w:trHeight w:val="300"/>
        </w:trPr>
        <w:tc>
          <w:tcPr>
            <w:tcW w:w="344" w:type="pct"/>
            <w:tcBorders>
              <w:top w:val="nil"/>
              <w:left w:val="single" w:sz="4" w:space="0" w:color="auto"/>
              <w:bottom w:val="single" w:sz="4" w:space="0" w:color="auto"/>
              <w:right w:val="single" w:sz="4" w:space="0" w:color="auto"/>
            </w:tcBorders>
            <w:shd w:val="clear" w:color="auto" w:fill="auto"/>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2</w:t>
            </w:r>
          </w:p>
        </w:tc>
        <w:tc>
          <w:tcPr>
            <w:tcW w:w="4656" w:type="pct"/>
            <w:gridSpan w:val="8"/>
            <w:tcBorders>
              <w:top w:val="single" w:sz="4" w:space="0" w:color="auto"/>
              <w:left w:val="nil"/>
              <w:bottom w:val="single" w:sz="4" w:space="0" w:color="auto"/>
              <w:right w:val="single" w:sz="4" w:space="0" w:color="auto"/>
            </w:tcBorders>
            <w:shd w:val="clear" w:color="auto" w:fill="auto"/>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Iekārtas piegāde 2 mēnešu  laikā no pasūtījuma veikšanas dienas;</w:t>
            </w:r>
          </w:p>
        </w:tc>
      </w:tr>
      <w:tr w:rsidR="00DC0597" w:rsidRPr="00DC0597" w:rsidTr="00DC0597">
        <w:trPr>
          <w:trHeight w:val="840"/>
        </w:trPr>
        <w:tc>
          <w:tcPr>
            <w:tcW w:w="344" w:type="pct"/>
            <w:tcBorders>
              <w:top w:val="nil"/>
              <w:left w:val="single" w:sz="4" w:space="0" w:color="auto"/>
              <w:bottom w:val="single" w:sz="4" w:space="0" w:color="auto"/>
              <w:right w:val="single" w:sz="4" w:space="0" w:color="auto"/>
            </w:tcBorders>
            <w:shd w:val="clear" w:color="auto" w:fill="auto"/>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3</w:t>
            </w:r>
          </w:p>
        </w:tc>
        <w:tc>
          <w:tcPr>
            <w:tcW w:w="4656" w:type="pct"/>
            <w:gridSpan w:val="8"/>
            <w:tcBorders>
              <w:top w:val="single" w:sz="4" w:space="0" w:color="auto"/>
              <w:left w:val="nil"/>
              <w:bottom w:val="single" w:sz="4" w:space="0" w:color="auto"/>
              <w:right w:val="single" w:sz="4" w:space="0" w:color="auto"/>
            </w:tcBorders>
            <w:shd w:val="clear" w:color="auto" w:fill="auto"/>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Nododot ekspluatācijā Preci, piegādātājs nodrošina Preces uzstādīšanu, pārbaudi un lietotāja apmācību iekārtai, pievienojot lietošanas instrukciju latviešu valodā un servisa rokasgrāmatas sadaļu, kurā norādītas ražotāja noteiktās tehniskās apkopes periodiskums, tajās iekļautie darbi (tai skaitā elektrodrošības un funkcionālās pārbaudes ar norādītiem atbilstības kritērijiem) un nomaināmie materiāli;</w:t>
            </w:r>
          </w:p>
        </w:tc>
      </w:tr>
      <w:tr w:rsidR="00DC0597" w:rsidRPr="00DC0597" w:rsidTr="00DC0597">
        <w:trPr>
          <w:trHeight w:val="540"/>
        </w:trPr>
        <w:tc>
          <w:tcPr>
            <w:tcW w:w="344" w:type="pct"/>
            <w:tcBorders>
              <w:top w:val="nil"/>
              <w:left w:val="single" w:sz="4" w:space="0" w:color="auto"/>
              <w:bottom w:val="single" w:sz="4" w:space="0" w:color="auto"/>
              <w:right w:val="single" w:sz="4" w:space="0" w:color="auto"/>
            </w:tcBorders>
            <w:shd w:val="clear" w:color="auto" w:fill="auto"/>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4</w:t>
            </w:r>
          </w:p>
        </w:tc>
        <w:tc>
          <w:tcPr>
            <w:tcW w:w="4656" w:type="pct"/>
            <w:gridSpan w:val="8"/>
            <w:tcBorders>
              <w:top w:val="single" w:sz="4" w:space="0" w:color="auto"/>
              <w:left w:val="nil"/>
              <w:bottom w:val="single" w:sz="4" w:space="0" w:color="auto"/>
              <w:right w:val="single" w:sz="4" w:space="0" w:color="auto"/>
            </w:tcBorders>
            <w:shd w:val="clear" w:color="auto" w:fill="auto"/>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 xml:space="preserve">Piedāvātajai Precei garantijas termiņš ir </w:t>
            </w:r>
            <w:r w:rsidRPr="00DC0597">
              <w:rPr>
                <w:rFonts w:ascii="Times New Roman" w:eastAsia="Times New Roman" w:hAnsi="Times New Roman"/>
                <w:sz w:val="20"/>
                <w:szCs w:val="20"/>
                <w:u w:val="single"/>
                <w:lang w:eastAsia="lv-LV"/>
              </w:rPr>
              <w:t xml:space="preserve"> 24 </w:t>
            </w:r>
            <w:r w:rsidRPr="00DC0597">
              <w:rPr>
                <w:rFonts w:ascii="Times New Roman" w:eastAsia="Times New Roman" w:hAnsi="Times New Roman"/>
                <w:sz w:val="20"/>
                <w:szCs w:val="20"/>
                <w:lang w:eastAsia="lv-LV"/>
              </w:rPr>
              <w:t xml:space="preserve"> (</w:t>
            </w:r>
            <w:r w:rsidRPr="00DC0597">
              <w:rPr>
                <w:rFonts w:ascii="Times New Roman" w:eastAsia="Times New Roman" w:hAnsi="Times New Roman"/>
                <w:sz w:val="20"/>
                <w:szCs w:val="20"/>
                <w:u w:val="single"/>
                <w:lang w:eastAsia="lv-LV"/>
              </w:rPr>
              <w:t>divdesmit četri</w:t>
            </w:r>
            <w:r w:rsidRPr="00DC0597">
              <w:rPr>
                <w:rFonts w:ascii="Times New Roman" w:eastAsia="Times New Roman" w:hAnsi="Times New Roman"/>
                <w:sz w:val="20"/>
                <w:szCs w:val="20"/>
                <w:lang w:eastAsia="lv-LV"/>
              </w:rPr>
              <w:t>) mēneši no pieņemšanas - nodošanas akta abpusējas parakstīšanas brīža, bet ne mazāk kā 24 mēneši;</w:t>
            </w:r>
          </w:p>
        </w:tc>
      </w:tr>
      <w:tr w:rsidR="00DC0597" w:rsidRPr="00DC0597" w:rsidTr="00DC0597">
        <w:trPr>
          <w:trHeight w:val="300"/>
        </w:trPr>
        <w:tc>
          <w:tcPr>
            <w:tcW w:w="344" w:type="pct"/>
            <w:tcBorders>
              <w:top w:val="nil"/>
              <w:left w:val="single" w:sz="4" w:space="0" w:color="auto"/>
              <w:bottom w:val="single" w:sz="4" w:space="0" w:color="auto"/>
              <w:right w:val="single" w:sz="4" w:space="0" w:color="auto"/>
            </w:tcBorders>
            <w:shd w:val="clear" w:color="auto" w:fill="auto"/>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5</w:t>
            </w:r>
          </w:p>
        </w:tc>
        <w:tc>
          <w:tcPr>
            <w:tcW w:w="4656" w:type="pct"/>
            <w:gridSpan w:val="8"/>
            <w:tcBorders>
              <w:top w:val="single" w:sz="4" w:space="0" w:color="auto"/>
              <w:left w:val="nil"/>
              <w:bottom w:val="single" w:sz="4" w:space="0" w:color="auto"/>
              <w:right w:val="single" w:sz="4" w:space="0" w:color="auto"/>
            </w:tcBorders>
            <w:shd w:val="clear" w:color="auto" w:fill="auto"/>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 Pretendenta tehniskajā piedāvājumā norāda Preces ražotāju un modelim atbilstošos parametrus;</w:t>
            </w:r>
          </w:p>
        </w:tc>
      </w:tr>
      <w:tr w:rsidR="00DC0597" w:rsidRPr="00DC0597" w:rsidTr="00DC0597">
        <w:trPr>
          <w:trHeight w:val="795"/>
        </w:trPr>
        <w:tc>
          <w:tcPr>
            <w:tcW w:w="344" w:type="pct"/>
            <w:tcBorders>
              <w:top w:val="nil"/>
              <w:left w:val="single" w:sz="4" w:space="0" w:color="auto"/>
              <w:bottom w:val="single" w:sz="4" w:space="0" w:color="auto"/>
              <w:right w:val="single" w:sz="4" w:space="0" w:color="auto"/>
            </w:tcBorders>
            <w:shd w:val="clear" w:color="auto" w:fill="auto"/>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6</w:t>
            </w:r>
          </w:p>
        </w:tc>
        <w:tc>
          <w:tcPr>
            <w:tcW w:w="4656" w:type="pct"/>
            <w:gridSpan w:val="8"/>
            <w:tcBorders>
              <w:top w:val="single" w:sz="4" w:space="0" w:color="auto"/>
              <w:left w:val="nil"/>
              <w:bottom w:val="single" w:sz="4" w:space="0" w:color="auto"/>
              <w:right w:val="single" w:sz="4" w:space="0" w:color="auto"/>
            </w:tcBorders>
            <w:shd w:val="clear" w:color="auto" w:fill="auto"/>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**Parametru atbilstību pamatot ar norādi uz pavadošo dokumentu (informatīvie materiāli), kas apliecina Preces atbilstību tehniskajai specifikācijai. Informatīvajos materiālos pretendents atzīmē, uz kuru iepirkuma tehniskās specifikācijas pozīciju pievienotā informācija attiecināma;</w:t>
            </w:r>
          </w:p>
        </w:tc>
      </w:tr>
      <w:tr w:rsidR="00DC0597" w:rsidRPr="00DC0597" w:rsidTr="00DC0597">
        <w:trPr>
          <w:trHeight w:val="555"/>
        </w:trPr>
        <w:tc>
          <w:tcPr>
            <w:tcW w:w="344" w:type="pct"/>
            <w:tcBorders>
              <w:top w:val="nil"/>
              <w:left w:val="single" w:sz="4" w:space="0" w:color="auto"/>
              <w:bottom w:val="single" w:sz="4" w:space="0" w:color="auto"/>
              <w:right w:val="single" w:sz="4" w:space="0" w:color="auto"/>
            </w:tcBorders>
            <w:shd w:val="clear" w:color="auto" w:fill="auto"/>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7</w:t>
            </w:r>
          </w:p>
        </w:tc>
        <w:tc>
          <w:tcPr>
            <w:tcW w:w="4656" w:type="pct"/>
            <w:gridSpan w:val="8"/>
            <w:tcBorders>
              <w:top w:val="single" w:sz="4" w:space="0" w:color="auto"/>
              <w:left w:val="nil"/>
              <w:bottom w:val="single" w:sz="4" w:space="0" w:color="auto"/>
              <w:right w:val="single" w:sz="4" w:space="0" w:color="000000"/>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Piedāvājumam jāpievieno Preces ražotāja izsniegta autorizācijas vēstule, kas apliecina, ka pretendents ir tiesīgs Preci izplatīt un nodrošināt tās servisu Latvijas Republikā;</w:t>
            </w:r>
          </w:p>
        </w:tc>
      </w:tr>
      <w:tr w:rsidR="00DC0597" w:rsidRPr="00DC0597" w:rsidTr="00DC0597">
        <w:trPr>
          <w:trHeight w:val="300"/>
        </w:trPr>
        <w:tc>
          <w:tcPr>
            <w:tcW w:w="344" w:type="pct"/>
            <w:tcBorders>
              <w:top w:val="nil"/>
              <w:left w:val="single" w:sz="4" w:space="0" w:color="auto"/>
              <w:bottom w:val="single" w:sz="4" w:space="0" w:color="auto"/>
              <w:right w:val="single" w:sz="4" w:space="0" w:color="auto"/>
            </w:tcBorders>
            <w:shd w:val="clear" w:color="auto" w:fill="auto"/>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8</w:t>
            </w:r>
          </w:p>
        </w:tc>
        <w:tc>
          <w:tcPr>
            <w:tcW w:w="4656" w:type="pct"/>
            <w:gridSpan w:val="8"/>
            <w:tcBorders>
              <w:top w:val="single" w:sz="4" w:space="0" w:color="auto"/>
              <w:left w:val="nil"/>
              <w:bottom w:val="single" w:sz="4" w:space="0" w:color="auto"/>
              <w:right w:val="single" w:sz="4" w:space="0" w:color="000000"/>
            </w:tcBorders>
            <w:shd w:val="clear" w:color="auto" w:fill="auto"/>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Visas piedāvātās preces ir jaunas, iepriekš nelietotas un nesatur iepriekš lietotas vai atjaunotas sastāvdaļas vai komponentes;</w:t>
            </w:r>
          </w:p>
        </w:tc>
      </w:tr>
      <w:tr w:rsidR="00DC0597" w:rsidRPr="00DC0597" w:rsidTr="00DC0597">
        <w:trPr>
          <w:trHeight w:val="300"/>
        </w:trPr>
        <w:tc>
          <w:tcPr>
            <w:tcW w:w="344" w:type="pct"/>
            <w:tcBorders>
              <w:top w:val="nil"/>
              <w:left w:val="single" w:sz="4" w:space="0" w:color="auto"/>
              <w:bottom w:val="single" w:sz="4" w:space="0" w:color="auto"/>
              <w:right w:val="single" w:sz="4" w:space="0" w:color="auto"/>
            </w:tcBorders>
            <w:shd w:val="clear" w:color="auto" w:fill="auto"/>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9</w:t>
            </w:r>
          </w:p>
        </w:tc>
        <w:tc>
          <w:tcPr>
            <w:tcW w:w="4656" w:type="pct"/>
            <w:gridSpan w:val="8"/>
            <w:tcBorders>
              <w:top w:val="single" w:sz="4" w:space="0" w:color="auto"/>
              <w:left w:val="nil"/>
              <w:bottom w:val="single" w:sz="4" w:space="0" w:color="auto"/>
              <w:right w:val="single" w:sz="4" w:space="0" w:color="000000"/>
            </w:tcBorders>
            <w:shd w:val="clear" w:color="auto" w:fill="auto"/>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Piedāvājumam jāpievieno piedāvātas Preces CE sertifikāta kopija un EK atbilstības deklarācijas kopija;</w:t>
            </w:r>
          </w:p>
        </w:tc>
      </w:tr>
      <w:tr w:rsidR="00DC0597" w:rsidRPr="00DC0597" w:rsidTr="00DC0597">
        <w:trPr>
          <w:trHeight w:val="555"/>
        </w:trPr>
        <w:tc>
          <w:tcPr>
            <w:tcW w:w="344" w:type="pct"/>
            <w:tcBorders>
              <w:top w:val="nil"/>
              <w:left w:val="single" w:sz="4" w:space="0" w:color="auto"/>
              <w:bottom w:val="single" w:sz="4" w:space="0" w:color="auto"/>
              <w:right w:val="single" w:sz="4" w:space="0" w:color="auto"/>
            </w:tcBorders>
            <w:shd w:val="clear" w:color="auto" w:fill="auto"/>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10</w:t>
            </w:r>
          </w:p>
        </w:tc>
        <w:tc>
          <w:tcPr>
            <w:tcW w:w="4656" w:type="pct"/>
            <w:gridSpan w:val="8"/>
            <w:tcBorders>
              <w:top w:val="single" w:sz="4" w:space="0" w:color="auto"/>
              <w:left w:val="nil"/>
              <w:bottom w:val="single" w:sz="4" w:space="0" w:color="auto"/>
              <w:right w:val="single" w:sz="4" w:space="0" w:color="000000"/>
            </w:tcBorders>
            <w:shd w:val="clear" w:color="auto" w:fill="auto"/>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Remonts 5 darba dienu laikā no izsaukuma veikšanas dienas. Apkopes, funkcionālo un elektrodrošības pārbaužu veikšana 2 nedēļu laikā no pieteikuma dienas;</w:t>
            </w:r>
          </w:p>
        </w:tc>
      </w:tr>
      <w:tr w:rsidR="00DC0597" w:rsidRPr="00DC0597" w:rsidTr="00DC0597">
        <w:trPr>
          <w:trHeight w:val="600"/>
        </w:trPr>
        <w:tc>
          <w:tcPr>
            <w:tcW w:w="344" w:type="pct"/>
            <w:tcBorders>
              <w:top w:val="nil"/>
              <w:left w:val="single" w:sz="4" w:space="0" w:color="auto"/>
              <w:bottom w:val="single" w:sz="4" w:space="0" w:color="auto"/>
              <w:right w:val="single" w:sz="4" w:space="0" w:color="auto"/>
            </w:tcBorders>
            <w:shd w:val="clear" w:color="auto" w:fill="auto"/>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11</w:t>
            </w:r>
          </w:p>
        </w:tc>
        <w:tc>
          <w:tcPr>
            <w:tcW w:w="4656" w:type="pct"/>
            <w:gridSpan w:val="8"/>
            <w:tcBorders>
              <w:top w:val="single" w:sz="4" w:space="0" w:color="auto"/>
              <w:left w:val="nil"/>
              <w:bottom w:val="single" w:sz="4" w:space="0" w:color="auto"/>
              <w:right w:val="single" w:sz="4" w:space="0" w:color="000000"/>
            </w:tcBorders>
            <w:shd w:val="clear" w:color="auto" w:fill="auto"/>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Uzstādot iekārtu, Pretendentam jānodrošina ierīces ražotāja noteiktās pārbaudes, elektrodrošības, funkciju atbilstības testu atbilstoši ražotāja noteiktajām prasībām un jānodod pārbaužu apliecinoši dokumenti kopā ar pieņemšanas - nodošanas aktu;</w:t>
            </w:r>
          </w:p>
        </w:tc>
      </w:tr>
      <w:tr w:rsidR="00DC0597" w:rsidRPr="00DC0597" w:rsidTr="00DC0597">
        <w:trPr>
          <w:trHeight w:val="300"/>
        </w:trPr>
        <w:tc>
          <w:tcPr>
            <w:tcW w:w="344" w:type="pct"/>
            <w:tcBorders>
              <w:top w:val="nil"/>
              <w:left w:val="single" w:sz="4" w:space="0" w:color="auto"/>
              <w:bottom w:val="single" w:sz="4" w:space="0" w:color="auto"/>
              <w:right w:val="single" w:sz="4" w:space="0" w:color="auto"/>
            </w:tcBorders>
            <w:shd w:val="clear" w:color="auto" w:fill="auto"/>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12</w:t>
            </w:r>
          </w:p>
        </w:tc>
        <w:tc>
          <w:tcPr>
            <w:tcW w:w="4656" w:type="pct"/>
            <w:gridSpan w:val="8"/>
            <w:tcBorders>
              <w:top w:val="single" w:sz="4" w:space="0" w:color="auto"/>
              <w:left w:val="nil"/>
              <w:bottom w:val="single" w:sz="4" w:space="0" w:color="auto"/>
              <w:right w:val="single" w:sz="4" w:space="0" w:color="000000"/>
            </w:tcBorders>
            <w:shd w:val="clear" w:color="auto" w:fill="auto"/>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Garantijas laikā iekārtas bojājuma gadījumā tehniskās palīdzības nodrošināšana 1 darba dienas laikā no izsaukuma.</w:t>
            </w:r>
          </w:p>
        </w:tc>
      </w:tr>
      <w:tr w:rsidR="00DC0597" w:rsidRPr="00DC0597" w:rsidTr="00DC0597">
        <w:trPr>
          <w:trHeight w:val="300"/>
        </w:trPr>
        <w:tc>
          <w:tcPr>
            <w:tcW w:w="344" w:type="pct"/>
            <w:tcBorders>
              <w:top w:val="nil"/>
              <w:left w:val="nil"/>
              <w:bottom w:val="nil"/>
              <w:right w:val="nil"/>
            </w:tcBorders>
            <w:shd w:val="clear" w:color="auto" w:fill="auto"/>
            <w:noWrap/>
            <w:vAlign w:val="bottom"/>
            <w:hideMark/>
          </w:tcPr>
          <w:p w:rsidR="00DC0597" w:rsidRPr="00DC0597" w:rsidRDefault="00DC0597" w:rsidP="00DC0597">
            <w:pPr>
              <w:spacing w:after="0" w:line="240" w:lineRule="auto"/>
              <w:rPr>
                <w:rFonts w:ascii="Times New Roman" w:eastAsia="Times New Roman" w:hAnsi="Times New Roman"/>
                <w:sz w:val="20"/>
                <w:szCs w:val="20"/>
                <w:lang w:eastAsia="lv-LV"/>
              </w:rPr>
            </w:pPr>
          </w:p>
        </w:tc>
        <w:tc>
          <w:tcPr>
            <w:tcW w:w="1710" w:type="pct"/>
            <w:tcBorders>
              <w:top w:val="nil"/>
              <w:left w:val="nil"/>
              <w:bottom w:val="nil"/>
              <w:right w:val="nil"/>
            </w:tcBorders>
            <w:shd w:val="clear" w:color="auto" w:fill="auto"/>
            <w:noWrap/>
            <w:vAlign w:val="bottom"/>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p>
        </w:tc>
        <w:tc>
          <w:tcPr>
            <w:tcW w:w="427" w:type="pct"/>
            <w:tcBorders>
              <w:top w:val="nil"/>
              <w:left w:val="nil"/>
              <w:bottom w:val="nil"/>
              <w:right w:val="nil"/>
            </w:tcBorders>
            <w:shd w:val="clear" w:color="auto" w:fill="auto"/>
            <w:noWrap/>
            <w:vAlign w:val="bottom"/>
            <w:hideMark/>
          </w:tcPr>
          <w:p w:rsidR="00DC0597" w:rsidRPr="00DC0597" w:rsidRDefault="00DC0597" w:rsidP="00DC0597">
            <w:pPr>
              <w:spacing w:after="0" w:line="240" w:lineRule="auto"/>
              <w:rPr>
                <w:rFonts w:ascii="Times New Roman" w:eastAsia="Times New Roman" w:hAnsi="Times New Roman"/>
                <w:sz w:val="20"/>
                <w:szCs w:val="20"/>
                <w:lang w:eastAsia="lv-LV"/>
              </w:rPr>
            </w:pPr>
          </w:p>
        </w:tc>
        <w:tc>
          <w:tcPr>
            <w:tcW w:w="570" w:type="pct"/>
            <w:tcBorders>
              <w:top w:val="nil"/>
              <w:left w:val="nil"/>
              <w:bottom w:val="nil"/>
              <w:right w:val="nil"/>
            </w:tcBorders>
            <w:shd w:val="clear" w:color="auto" w:fill="auto"/>
            <w:noWrap/>
            <w:vAlign w:val="bottom"/>
            <w:hideMark/>
          </w:tcPr>
          <w:p w:rsidR="00DC0597" w:rsidRPr="00DC0597" w:rsidRDefault="00DC0597" w:rsidP="00DC0597">
            <w:pPr>
              <w:spacing w:after="0" w:line="240" w:lineRule="auto"/>
              <w:rPr>
                <w:rFonts w:ascii="Times New Roman" w:eastAsia="Times New Roman" w:hAnsi="Times New Roman"/>
                <w:sz w:val="20"/>
                <w:szCs w:val="20"/>
                <w:lang w:eastAsia="lv-LV"/>
              </w:rPr>
            </w:pPr>
          </w:p>
        </w:tc>
        <w:tc>
          <w:tcPr>
            <w:tcW w:w="469" w:type="pct"/>
            <w:tcBorders>
              <w:top w:val="nil"/>
              <w:left w:val="nil"/>
              <w:bottom w:val="nil"/>
              <w:right w:val="nil"/>
            </w:tcBorders>
            <w:shd w:val="clear" w:color="auto" w:fill="auto"/>
            <w:noWrap/>
            <w:vAlign w:val="bottom"/>
            <w:hideMark/>
          </w:tcPr>
          <w:p w:rsidR="00DC0597" w:rsidRPr="00DC0597" w:rsidRDefault="00DC0597" w:rsidP="00DC0597">
            <w:pPr>
              <w:spacing w:after="0" w:line="240" w:lineRule="auto"/>
              <w:rPr>
                <w:rFonts w:ascii="Times New Roman" w:eastAsia="Times New Roman" w:hAnsi="Times New Roman"/>
                <w:sz w:val="20"/>
                <w:szCs w:val="20"/>
                <w:lang w:eastAsia="lv-LV"/>
              </w:rPr>
            </w:pPr>
          </w:p>
        </w:tc>
        <w:tc>
          <w:tcPr>
            <w:tcW w:w="310" w:type="pct"/>
            <w:tcBorders>
              <w:top w:val="nil"/>
              <w:left w:val="nil"/>
              <w:bottom w:val="nil"/>
              <w:right w:val="nil"/>
            </w:tcBorders>
            <w:shd w:val="clear" w:color="auto" w:fill="auto"/>
            <w:noWrap/>
            <w:vAlign w:val="bottom"/>
            <w:hideMark/>
          </w:tcPr>
          <w:p w:rsidR="00DC0597" w:rsidRPr="00DC0597" w:rsidRDefault="00DC0597" w:rsidP="00DC0597">
            <w:pPr>
              <w:spacing w:after="0" w:line="240" w:lineRule="auto"/>
              <w:rPr>
                <w:rFonts w:ascii="Times New Roman" w:eastAsia="Times New Roman" w:hAnsi="Times New Roman"/>
                <w:sz w:val="20"/>
                <w:szCs w:val="20"/>
                <w:lang w:eastAsia="lv-LV"/>
              </w:rPr>
            </w:pPr>
          </w:p>
        </w:tc>
        <w:tc>
          <w:tcPr>
            <w:tcW w:w="201" w:type="pct"/>
            <w:tcBorders>
              <w:top w:val="nil"/>
              <w:left w:val="nil"/>
              <w:bottom w:val="nil"/>
              <w:right w:val="nil"/>
            </w:tcBorders>
            <w:shd w:val="clear" w:color="auto" w:fill="auto"/>
            <w:noWrap/>
            <w:vAlign w:val="bottom"/>
            <w:hideMark/>
          </w:tcPr>
          <w:p w:rsidR="00DC0597" w:rsidRPr="00DC0597" w:rsidRDefault="00DC0597" w:rsidP="00DC0597">
            <w:pPr>
              <w:spacing w:after="0" w:line="240" w:lineRule="auto"/>
              <w:rPr>
                <w:rFonts w:ascii="Times New Roman" w:eastAsia="Times New Roman" w:hAnsi="Times New Roman"/>
                <w:sz w:val="20"/>
                <w:szCs w:val="20"/>
                <w:lang w:eastAsia="lv-LV"/>
              </w:rPr>
            </w:pPr>
          </w:p>
        </w:tc>
        <w:tc>
          <w:tcPr>
            <w:tcW w:w="444" w:type="pct"/>
            <w:tcBorders>
              <w:top w:val="nil"/>
              <w:left w:val="nil"/>
              <w:bottom w:val="nil"/>
              <w:right w:val="nil"/>
            </w:tcBorders>
            <w:shd w:val="clear" w:color="auto" w:fill="auto"/>
            <w:noWrap/>
            <w:vAlign w:val="bottom"/>
            <w:hideMark/>
          </w:tcPr>
          <w:p w:rsidR="00DC0597" w:rsidRPr="00DC0597" w:rsidRDefault="00DC0597" w:rsidP="00DC0597">
            <w:pPr>
              <w:spacing w:after="0" w:line="240" w:lineRule="auto"/>
              <w:rPr>
                <w:rFonts w:ascii="Times New Roman" w:eastAsia="Times New Roman" w:hAnsi="Times New Roman"/>
                <w:sz w:val="20"/>
                <w:szCs w:val="20"/>
                <w:lang w:eastAsia="lv-LV"/>
              </w:rPr>
            </w:pPr>
          </w:p>
        </w:tc>
        <w:tc>
          <w:tcPr>
            <w:tcW w:w="524" w:type="pct"/>
            <w:tcBorders>
              <w:top w:val="nil"/>
              <w:left w:val="nil"/>
              <w:bottom w:val="nil"/>
              <w:right w:val="nil"/>
            </w:tcBorders>
            <w:shd w:val="clear" w:color="auto" w:fill="auto"/>
            <w:noWrap/>
            <w:vAlign w:val="bottom"/>
            <w:hideMark/>
          </w:tcPr>
          <w:p w:rsidR="00DC0597" w:rsidRPr="00DC0597" w:rsidRDefault="00DC0597" w:rsidP="00DC0597">
            <w:pPr>
              <w:spacing w:after="0" w:line="240" w:lineRule="auto"/>
              <w:rPr>
                <w:rFonts w:ascii="Times New Roman" w:eastAsia="Times New Roman" w:hAnsi="Times New Roman"/>
                <w:sz w:val="20"/>
                <w:szCs w:val="20"/>
                <w:lang w:eastAsia="lv-LV"/>
              </w:rPr>
            </w:pPr>
          </w:p>
        </w:tc>
      </w:tr>
      <w:tr w:rsidR="00DC0597" w:rsidRPr="00DC0597" w:rsidTr="00DC0597">
        <w:trPr>
          <w:trHeight w:val="765"/>
        </w:trPr>
        <w:tc>
          <w:tcPr>
            <w:tcW w:w="344" w:type="pct"/>
            <w:tcBorders>
              <w:top w:val="single" w:sz="4" w:space="0" w:color="auto"/>
              <w:left w:val="single" w:sz="4" w:space="0" w:color="auto"/>
              <w:bottom w:val="single" w:sz="4" w:space="0" w:color="auto"/>
              <w:right w:val="single" w:sz="4" w:space="0" w:color="auto"/>
            </w:tcBorders>
            <w:shd w:val="clear" w:color="000000" w:fill="FFD966"/>
            <w:vAlign w:val="center"/>
            <w:hideMark/>
          </w:tcPr>
          <w:p w:rsidR="00DC0597" w:rsidRPr="00DC0597" w:rsidRDefault="00DC0597" w:rsidP="00DC0597">
            <w:pPr>
              <w:spacing w:after="0" w:line="240" w:lineRule="auto"/>
              <w:jc w:val="center"/>
              <w:rPr>
                <w:rFonts w:ascii="Times New Roman" w:eastAsia="Times New Roman" w:hAnsi="Times New Roman"/>
                <w:b/>
                <w:bCs/>
                <w:sz w:val="20"/>
                <w:szCs w:val="20"/>
                <w:lang w:eastAsia="lv-LV"/>
              </w:rPr>
            </w:pPr>
            <w:proofErr w:type="spellStart"/>
            <w:r w:rsidRPr="00DC0597">
              <w:rPr>
                <w:rFonts w:ascii="Times New Roman" w:eastAsia="Times New Roman" w:hAnsi="Times New Roman"/>
                <w:b/>
                <w:bCs/>
                <w:sz w:val="20"/>
                <w:szCs w:val="20"/>
                <w:lang w:eastAsia="lv-LV"/>
              </w:rPr>
              <w:t>Nr.p.k</w:t>
            </w:r>
            <w:proofErr w:type="spellEnd"/>
            <w:r w:rsidRPr="00DC0597">
              <w:rPr>
                <w:rFonts w:ascii="Times New Roman" w:eastAsia="Times New Roman" w:hAnsi="Times New Roman"/>
                <w:b/>
                <w:bCs/>
                <w:sz w:val="20"/>
                <w:szCs w:val="20"/>
                <w:lang w:eastAsia="lv-LV"/>
              </w:rPr>
              <w:t>.</w:t>
            </w:r>
          </w:p>
        </w:tc>
        <w:tc>
          <w:tcPr>
            <w:tcW w:w="1710" w:type="pct"/>
            <w:tcBorders>
              <w:top w:val="single" w:sz="4" w:space="0" w:color="auto"/>
              <w:left w:val="nil"/>
              <w:bottom w:val="single" w:sz="4" w:space="0" w:color="auto"/>
              <w:right w:val="single" w:sz="4" w:space="0" w:color="auto"/>
            </w:tcBorders>
            <w:shd w:val="clear" w:color="000000" w:fill="FFD966"/>
            <w:vAlign w:val="center"/>
            <w:hideMark/>
          </w:tcPr>
          <w:p w:rsidR="00DC0597" w:rsidRPr="00DC0597" w:rsidRDefault="00DC0597" w:rsidP="00DC0597">
            <w:pPr>
              <w:spacing w:after="0" w:line="240" w:lineRule="auto"/>
              <w:rPr>
                <w:rFonts w:ascii="Times New Roman" w:eastAsia="Times New Roman" w:hAnsi="Times New Roman"/>
                <w:b/>
                <w:bCs/>
                <w:sz w:val="20"/>
                <w:szCs w:val="20"/>
                <w:lang w:eastAsia="lv-LV"/>
              </w:rPr>
            </w:pPr>
            <w:r w:rsidRPr="00DC0597">
              <w:rPr>
                <w:rFonts w:ascii="Times New Roman" w:eastAsia="Times New Roman" w:hAnsi="Times New Roman"/>
                <w:b/>
                <w:bCs/>
                <w:sz w:val="20"/>
                <w:szCs w:val="20"/>
                <w:lang w:eastAsia="lv-LV"/>
              </w:rPr>
              <w:t>Preces nosaukums, veicamās funkcijas, tehniskās prasības</w:t>
            </w:r>
          </w:p>
        </w:tc>
        <w:tc>
          <w:tcPr>
            <w:tcW w:w="2422" w:type="pct"/>
            <w:gridSpan w:val="6"/>
            <w:tcBorders>
              <w:top w:val="single" w:sz="4" w:space="0" w:color="auto"/>
              <w:left w:val="nil"/>
              <w:bottom w:val="single" w:sz="4" w:space="0" w:color="auto"/>
              <w:right w:val="single" w:sz="4" w:space="0" w:color="000000"/>
            </w:tcBorders>
            <w:shd w:val="clear" w:color="000000" w:fill="FFD966"/>
            <w:vAlign w:val="center"/>
            <w:hideMark/>
          </w:tcPr>
          <w:p w:rsidR="00DC0597" w:rsidRPr="00DC0597" w:rsidRDefault="00DC0597" w:rsidP="00DC0597">
            <w:pPr>
              <w:spacing w:after="0" w:line="240" w:lineRule="auto"/>
              <w:jc w:val="center"/>
              <w:rPr>
                <w:rFonts w:ascii="Times New Roman" w:eastAsia="Times New Roman" w:hAnsi="Times New Roman"/>
                <w:b/>
                <w:bCs/>
                <w:color w:val="000000"/>
                <w:sz w:val="20"/>
                <w:szCs w:val="20"/>
                <w:lang w:eastAsia="lv-LV"/>
              </w:rPr>
            </w:pPr>
            <w:r w:rsidRPr="00DC0597">
              <w:rPr>
                <w:rFonts w:ascii="Times New Roman" w:eastAsia="Times New Roman" w:hAnsi="Times New Roman"/>
                <w:b/>
                <w:bCs/>
                <w:color w:val="000000"/>
                <w:sz w:val="20"/>
                <w:szCs w:val="20"/>
                <w:lang w:eastAsia="lv-LV"/>
              </w:rPr>
              <w:t>Pretendenta tehniskais piedāvājums*</w:t>
            </w:r>
          </w:p>
        </w:tc>
        <w:tc>
          <w:tcPr>
            <w:tcW w:w="524" w:type="pct"/>
            <w:tcBorders>
              <w:top w:val="single" w:sz="4" w:space="0" w:color="auto"/>
              <w:left w:val="nil"/>
              <w:bottom w:val="single" w:sz="4" w:space="0" w:color="auto"/>
              <w:right w:val="single" w:sz="4" w:space="0" w:color="auto"/>
            </w:tcBorders>
            <w:shd w:val="clear" w:color="000000" w:fill="FFD966"/>
            <w:vAlign w:val="center"/>
            <w:hideMark/>
          </w:tcPr>
          <w:p w:rsidR="00DC0597" w:rsidRPr="00DC0597" w:rsidRDefault="00DC0597" w:rsidP="00DC0597">
            <w:pPr>
              <w:spacing w:after="0" w:line="240" w:lineRule="auto"/>
              <w:jc w:val="center"/>
              <w:rPr>
                <w:rFonts w:ascii="Times New Roman" w:eastAsia="Times New Roman" w:hAnsi="Times New Roman"/>
                <w:b/>
                <w:bCs/>
                <w:color w:val="000000"/>
                <w:sz w:val="20"/>
                <w:szCs w:val="20"/>
                <w:lang w:eastAsia="lv-LV"/>
              </w:rPr>
            </w:pPr>
            <w:r w:rsidRPr="00DC0597">
              <w:rPr>
                <w:rFonts w:ascii="Times New Roman" w:eastAsia="Times New Roman" w:hAnsi="Times New Roman"/>
                <w:b/>
                <w:bCs/>
                <w:color w:val="000000"/>
                <w:sz w:val="20"/>
                <w:szCs w:val="20"/>
                <w:lang w:eastAsia="lv-LV"/>
              </w:rPr>
              <w:t>Atsauce uz informatīvo materiālu**</w:t>
            </w:r>
          </w:p>
        </w:tc>
      </w:tr>
      <w:tr w:rsidR="00DC0597" w:rsidRPr="00DC0597" w:rsidTr="00DC0597">
        <w:trPr>
          <w:trHeight w:val="615"/>
        </w:trPr>
        <w:tc>
          <w:tcPr>
            <w:tcW w:w="344" w:type="pct"/>
            <w:tcBorders>
              <w:top w:val="nil"/>
              <w:left w:val="single" w:sz="4" w:space="0" w:color="auto"/>
              <w:bottom w:val="single" w:sz="4" w:space="0" w:color="auto"/>
              <w:right w:val="single" w:sz="4" w:space="0" w:color="auto"/>
            </w:tcBorders>
            <w:shd w:val="clear" w:color="000000" w:fill="FFF2CC"/>
            <w:vAlign w:val="center"/>
            <w:hideMark/>
          </w:tcPr>
          <w:p w:rsidR="00DC0597" w:rsidRPr="00DC0597" w:rsidRDefault="00DC0597" w:rsidP="00DC0597">
            <w:pPr>
              <w:spacing w:after="0" w:line="240" w:lineRule="auto"/>
              <w:jc w:val="center"/>
              <w:rPr>
                <w:rFonts w:ascii="Times New Roman" w:eastAsia="Times New Roman" w:hAnsi="Times New Roman"/>
                <w:b/>
                <w:bCs/>
                <w:sz w:val="24"/>
                <w:szCs w:val="24"/>
                <w:lang w:eastAsia="lv-LV"/>
              </w:rPr>
            </w:pPr>
            <w:r w:rsidRPr="00DC0597">
              <w:rPr>
                <w:rFonts w:ascii="Times New Roman" w:eastAsia="Times New Roman" w:hAnsi="Times New Roman"/>
                <w:b/>
                <w:bCs/>
                <w:sz w:val="24"/>
                <w:szCs w:val="24"/>
                <w:lang w:eastAsia="lv-LV"/>
              </w:rPr>
              <w:t>1</w:t>
            </w:r>
          </w:p>
        </w:tc>
        <w:tc>
          <w:tcPr>
            <w:tcW w:w="1710" w:type="pct"/>
            <w:tcBorders>
              <w:top w:val="nil"/>
              <w:left w:val="nil"/>
              <w:bottom w:val="single" w:sz="4" w:space="0" w:color="auto"/>
              <w:right w:val="nil"/>
            </w:tcBorders>
            <w:shd w:val="clear" w:color="000000" w:fill="FFF2CC"/>
            <w:vAlign w:val="center"/>
            <w:hideMark/>
          </w:tcPr>
          <w:p w:rsidR="00DC0597" w:rsidRPr="00DC0597" w:rsidRDefault="00DC0597" w:rsidP="00DC0597">
            <w:pPr>
              <w:spacing w:after="0" w:line="240" w:lineRule="auto"/>
              <w:rPr>
                <w:rFonts w:ascii="Times New Roman" w:eastAsia="Times New Roman" w:hAnsi="Times New Roman"/>
                <w:b/>
                <w:bCs/>
                <w:sz w:val="24"/>
                <w:szCs w:val="24"/>
                <w:lang w:eastAsia="lv-LV"/>
              </w:rPr>
            </w:pPr>
            <w:proofErr w:type="spellStart"/>
            <w:r w:rsidRPr="00DC0597">
              <w:rPr>
                <w:rFonts w:ascii="Times New Roman" w:eastAsia="Times New Roman" w:hAnsi="Times New Roman"/>
                <w:b/>
                <w:bCs/>
                <w:sz w:val="24"/>
                <w:szCs w:val="24"/>
                <w:lang w:eastAsia="lv-LV"/>
              </w:rPr>
              <w:t>Ekstrakorporālās</w:t>
            </w:r>
            <w:proofErr w:type="spellEnd"/>
            <w:r w:rsidRPr="00DC0597">
              <w:rPr>
                <w:rFonts w:ascii="Times New Roman" w:eastAsia="Times New Roman" w:hAnsi="Times New Roman"/>
                <w:b/>
                <w:bCs/>
                <w:sz w:val="24"/>
                <w:szCs w:val="24"/>
                <w:lang w:eastAsia="lv-LV"/>
              </w:rPr>
              <w:t xml:space="preserve"> </w:t>
            </w:r>
            <w:proofErr w:type="spellStart"/>
            <w:r w:rsidRPr="00DC0597">
              <w:rPr>
                <w:rFonts w:ascii="Times New Roman" w:eastAsia="Times New Roman" w:hAnsi="Times New Roman"/>
                <w:b/>
                <w:bCs/>
                <w:sz w:val="24"/>
                <w:szCs w:val="24"/>
                <w:lang w:eastAsia="lv-LV"/>
              </w:rPr>
              <w:t>oksigenācijas</w:t>
            </w:r>
            <w:proofErr w:type="spellEnd"/>
            <w:r w:rsidRPr="00DC0597">
              <w:rPr>
                <w:rFonts w:ascii="Times New Roman" w:eastAsia="Times New Roman" w:hAnsi="Times New Roman"/>
                <w:b/>
                <w:bCs/>
                <w:sz w:val="24"/>
                <w:szCs w:val="24"/>
                <w:lang w:eastAsia="lv-LV"/>
              </w:rPr>
              <w:t xml:space="preserve"> sistēma</w:t>
            </w:r>
          </w:p>
        </w:tc>
        <w:tc>
          <w:tcPr>
            <w:tcW w:w="2946" w:type="pct"/>
            <w:gridSpan w:val="7"/>
            <w:tcBorders>
              <w:top w:val="single" w:sz="4" w:space="0" w:color="auto"/>
              <w:left w:val="single" w:sz="4" w:space="0" w:color="auto"/>
              <w:bottom w:val="single" w:sz="4" w:space="0" w:color="auto"/>
              <w:right w:val="single" w:sz="4" w:space="0" w:color="000000"/>
            </w:tcBorders>
            <w:shd w:val="clear" w:color="000000" w:fill="FFF2CC"/>
            <w:hideMark/>
          </w:tcPr>
          <w:p w:rsidR="00DC0597" w:rsidRPr="00DC0597" w:rsidRDefault="00DC0597" w:rsidP="00DC0597">
            <w:pPr>
              <w:spacing w:after="0" w:line="240" w:lineRule="auto"/>
              <w:jc w:val="center"/>
              <w:rPr>
                <w:rFonts w:ascii="Times New Roman" w:eastAsia="Times New Roman" w:hAnsi="Times New Roman"/>
                <w:b/>
                <w:bCs/>
                <w:sz w:val="24"/>
                <w:szCs w:val="24"/>
                <w:lang w:eastAsia="lv-LV"/>
              </w:rPr>
            </w:pPr>
            <w:r w:rsidRPr="00DC0597">
              <w:rPr>
                <w:rFonts w:ascii="Times New Roman" w:eastAsia="Times New Roman" w:hAnsi="Times New Roman"/>
                <w:b/>
                <w:bCs/>
                <w:sz w:val="24"/>
                <w:szCs w:val="24"/>
                <w:lang w:eastAsia="lv-LV"/>
              </w:rPr>
              <w:t> </w:t>
            </w:r>
          </w:p>
        </w:tc>
      </w:tr>
      <w:tr w:rsidR="00DC0597" w:rsidRPr="00DC0597" w:rsidTr="00DC0597">
        <w:trPr>
          <w:trHeight w:val="315"/>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b/>
                <w:bCs/>
                <w:sz w:val="24"/>
                <w:szCs w:val="24"/>
                <w:lang w:eastAsia="lv-LV"/>
              </w:rPr>
            </w:pPr>
            <w:r w:rsidRPr="00DC0597">
              <w:rPr>
                <w:rFonts w:ascii="Times New Roman" w:eastAsia="Times New Roman" w:hAnsi="Times New Roman"/>
                <w:b/>
                <w:bCs/>
                <w:sz w:val="24"/>
                <w:szCs w:val="24"/>
                <w:lang w:eastAsia="lv-LV"/>
              </w:rPr>
              <w:t> </w:t>
            </w:r>
          </w:p>
        </w:tc>
        <w:tc>
          <w:tcPr>
            <w:tcW w:w="1710" w:type="pct"/>
            <w:tcBorders>
              <w:top w:val="nil"/>
              <w:left w:val="nil"/>
              <w:bottom w:val="single" w:sz="4" w:space="0" w:color="auto"/>
              <w:right w:val="nil"/>
            </w:tcBorders>
            <w:shd w:val="clear" w:color="auto" w:fill="auto"/>
            <w:vAlign w:val="center"/>
            <w:hideMark/>
          </w:tcPr>
          <w:p w:rsidR="00DC0597" w:rsidRPr="00DC0597" w:rsidRDefault="00DC0597" w:rsidP="00DC0597">
            <w:pPr>
              <w:spacing w:after="0" w:line="240" w:lineRule="auto"/>
              <w:jc w:val="right"/>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Daudzums (gab.):</w:t>
            </w:r>
          </w:p>
        </w:tc>
        <w:tc>
          <w:tcPr>
            <w:tcW w:w="2946" w:type="pct"/>
            <w:gridSpan w:val="7"/>
            <w:tcBorders>
              <w:top w:val="single" w:sz="4" w:space="0" w:color="auto"/>
              <w:left w:val="single" w:sz="4" w:space="0" w:color="auto"/>
              <w:bottom w:val="single" w:sz="4" w:space="0" w:color="auto"/>
              <w:right w:val="single" w:sz="4" w:space="0" w:color="000000"/>
            </w:tcBorders>
            <w:shd w:val="clear" w:color="auto" w:fill="auto"/>
            <w:hideMark/>
          </w:tcPr>
          <w:p w:rsidR="00DC0597" w:rsidRPr="00DC0597" w:rsidRDefault="00DC0597" w:rsidP="00DC0597">
            <w:pPr>
              <w:spacing w:after="0" w:line="240" w:lineRule="auto"/>
              <w:jc w:val="center"/>
              <w:rPr>
                <w:rFonts w:ascii="Times New Roman" w:eastAsia="Times New Roman" w:hAnsi="Times New Roman"/>
                <w:lang w:eastAsia="lv-LV"/>
              </w:rPr>
            </w:pPr>
            <w:r w:rsidRPr="00DC0597">
              <w:rPr>
                <w:rFonts w:ascii="Times New Roman" w:eastAsia="Times New Roman" w:hAnsi="Times New Roman"/>
                <w:lang w:eastAsia="lv-LV"/>
              </w:rPr>
              <w:t>2</w:t>
            </w:r>
          </w:p>
        </w:tc>
      </w:tr>
      <w:tr w:rsidR="00DC0597" w:rsidRPr="00DC0597" w:rsidTr="00DC0597">
        <w:trPr>
          <w:trHeight w:val="315"/>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b/>
                <w:bCs/>
                <w:sz w:val="24"/>
                <w:szCs w:val="24"/>
                <w:lang w:eastAsia="lv-LV"/>
              </w:rPr>
            </w:pPr>
            <w:r w:rsidRPr="00DC0597">
              <w:rPr>
                <w:rFonts w:ascii="Times New Roman" w:eastAsia="Times New Roman" w:hAnsi="Times New Roman"/>
                <w:b/>
                <w:bCs/>
                <w:sz w:val="24"/>
                <w:szCs w:val="24"/>
                <w:lang w:eastAsia="lv-LV"/>
              </w:rPr>
              <w:t> </w:t>
            </w:r>
          </w:p>
        </w:tc>
        <w:tc>
          <w:tcPr>
            <w:tcW w:w="1710" w:type="pct"/>
            <w:tcBorders>
              <w:top w:val="nil"/>
              <w:left w:val="nil"/>
              <w:bottom w:val="single" w:sz="4" w:space="0" w:color="auto"/>
              <w:right w:val="nil"/>
            </w:tcBorders>
            <w:shd w:val="clear" w:color="auto" w:fill="auto"/>
            <w:vAlign w:val="center"/>
            <w:hideMark/>
          </w:tcPr>
          <w:p w:rsidR="00DC0597" w:rsidRPr="00DC0597" w:rsidRDefault="00DC0597" w:rsidP="00DC0597">
            <w:pPr>
              <w:spacing w:after="0" w:line="240" w:lineRule="auto"/>
              <w:jc w:val="right"/>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 vienības cena bez PVN, EUR:</w:t>
            </w:r>
          </w:p>
        </w:tc>
        <w:tc>
          <w:tcPr>
            <w:tcW w:w="2946"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 xml:space="preserve"> €                                                                                                                                  68 000.00 </w:t>
            </w:r>
          </w:p>
        </w:tc>
      </w:tr>
      <w:tr w:rsidR="00DC0597" w:rsidRPr="00DC0597" w:rsidTr="00DC0597">
        <w:trPr>
          <w:trHeight w:val="540"/>
        </w:trPr>
        <w:tc>
          <w:tcPr>
            <w:tcW w:w="344" w:type="pct"/>
            <w:tcBorders>
              <w:top w:val="nil"/>
              <w:left w:val="single" w:sz="4" w:space="0" w:color="auto"/>
              <w:bottom w:val="single" w:sz="4" w:space="0" w:color="auto"/>
              <w:right w:val="single" w:sz="4" w:space="0" w:color="auto"/>
            </w:tcBorders>
            <w:shd w:val="clear" w:color="000000" w:fill="FFE699"/>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 </w:t>
            </w:r>
          </w:p>
        </w:tc>
        <w:tc>
          <w:tcPr>
            <w:tcW w:w="1710" w:type="pct"/>
            <w:tcBorders>
              <w:top w:val="nil"/>
              <w:left w:val="nil"/>
              <w:bottom w:val="single" w:sz="4" w:space="0" w:color="auto"/>
              <w:right w:val="nil"/>
            </w:tcBorders>
            <w:shd w:val="clear" w:color="000000" w:fill="FFE699"/>
            <w:vAlign w:val="center"/>
            <w:hideMark/>
          </w:tcPr>
          <w:p w:rsidR="00DC0597" w:rsidRPr="00DC0597" w:rsidRDefault="00DC0597" w:rsidP="00DC0597">
            <w:pPr>
              <w:spacing w:after="0" w:line="240" w:lineRule="auto"/>
              <w:jc w:val="right"/>
              <w:rPr>
                <w:rFonts w:ascii="Times New Roman" w:eastAsia="Times New Roman" w:hAnsi="Times New Roman"/>
                <w:b/>
                <w:bCs/>
                <w:sz w:val="20"/>
                <w:szCs w:val="20"/>
                <w:lang w:eastAsia="lv-LV"/>
              </w:rPr>
            </w:pPr>
            <w:r w:rsidRPr="00DC0597">
              <w:rPr>
                <w:rFonts w:ascii="Times New Roman" w:eastAsia="Times New Roman" w:hAnsi="Times New Roman"/>
                <w:b/>
                <w:bCs/>
                <w:sz w:val="20"/>
                <w:szCs w:val="20"/>
                <w:lang w:eastAsia="lv-LV"/>
              </w:rPr>
              <w:t>KOPĒJĀ CENA bez PVN, EUR:</w:t>
            </w:r>
          </w:p>
        </w:tc>
        <w:tc>
          <w:tcPr>
            <w:tcW w:w="2946" w:type="pct"/>
            <w:gridSpan w:val="7"/>
            <w:tcBorders>
              <w:top w:val="single" w:sz="4" w:space="0" w:color="auto"/>
              <w:left w:val="single" w:sz="4" w:space="0" w:color="auto"/>
              <w:bottom w:val="single" w:sz="4" w:space="0" w:color="auto"/>
              <w:right w:val="single" w:sz="4" w:space="0" w:color="000000"/>
            </w:tcBorders>
            <w:shd w:val="clear" w:color="000000" w:fill="FFE699"/>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 xml:space="preserve"> €                                                                                                                                136 000.00 </w:t>
            </w:r>
          </w:p>
        </w:tc>
      </w:tr>
      <w:tr w:rsidR="00DC0597" w:rsidRPr="00DC0597" w:rsidTr="00DC0597">
        <w:trPr>
          <w:trHeight w:val="1020"/>
        </w:trPr>
        <w:tc>
          <w:tcPr>
            <w:tcW w:w="344" w:type="pct"/>
            <w:tcBorders>
              <w:top w:val="nil"/>
              <w:left w:val="single" w:sz="4" w:space="0" w:color="auto"/>
              <w:bottom w:val="single" w:sz="4" w:space="0" w:color="auto"/>
              <w:right w:val="single" w:sz="4" w:space="0" w:color="auto"/>
            </w:tcBorders>
            <w:shd w:val="clear" w:color="000000" w:fill="FFE699"/>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 </w:t>
            </w:r>
          </w:p>
        </w:tc>
        <w:tc>
          <w:tcPr>
            <w:tcW w:w="1710" w:type="pct"/>
            <w:tcBorders>
              <w:top w:val="nil"/>
              <w:left w:val="nil"/>
              <w:bottom w:val="single" w:sz="4" w:space="0" w:color="auto"/>
              <w:right w:val="nil"/>
            </w:tcBorders>
            <w:shd w:val="clear" w:color="000000" w:fill="FFE699"/>
            <w:hideMark/>
          </w:tcPr>
          <w:p w:rsidR="00DC0597" w:rsidRPr="00DC0597" w:rsidRDefault="00DC0597" w:rsidP="00DC0597">
            <w:pPr>
              <w:spacing w:after="0" w:line="240" w:lineRule="auto"/>
              <w:jc w:val="right"/>
              <w:rPr>
                <w:rFonts w:ascii="Times New Roman" w:eastAsia="Times New Roman" w:hAnsi="Times New Roman"/>
                <w:b/>
                <w:bCs/>
                <w:sz w:val="20"/>
                <w:szCs w:val="20"/>
                <w:lang w:eastAsia="lv-LV"/>
              </w:rPr>
            </w:pPr>
            <w:r w:rsidRPr="00DC0597">
              <w:rPr>
                <w:rFonts w:ascii="Times New Roman" w:eastAsia="Times New Roman" w:hAnsi="Times New Roman"/>
                <w:b/>
                <w:bCs/>
                <w:sz w:val="20"/>
                <w:szCs w:val="20"/>
                <w:lang w:eastAsia="lv-LV"/>
              </w:rPr>
              <w:t>Cena tehniskai uzraudzībai (</w:t>
            </w:r>
            <w:r w:rsidRPr="00DC0597">
              <w:rPr>
                <w:rFonts w:ascii="Times New Roman" w:eastAsia="Times New Roman" w:hAnsi="Times New Roman"/>
                <w:sz w:val="20"/>
                <w:szCs w:val="20"/>
                <w:lang w:eastAsia="lv-LV"/>
              </w:rPr>
              <w:t>apkope, elektrodrošības un funkcionālās pārbaudes</w:t>
            </w:r>
            <w:r w:rsidRPr="00DC0597">
              <w:rPr>
                <w:rFonts w:ascii="Times New Roman" w:eastAsia="Times New Roman" w:hAnsi="Times New Roman"/>
                <w:b/>
                <w:bCs/>
                <w:sz w:val="20"/>
                <w:szCs w:val="20"/>
                <w:lang w:eastAsia="lv-LV"/>
              </w:rPr>
              <w:t xml:space="preserve">) </w:t>
            </w:r>
            <w:proofErr w:type="spellStart"/>
            <w:r w:rsidRPr="00DC0597">
              <w:rPr>
                <w:rFonts w:ascii="Times New Roman" w:eastAsia="Times New Roman" w:hAnsi="Times New Roman"/>
                <w:b/>
                <w:bCs/>
                <w:sz w:val="20"/>
                <w:szCs w:val="20"/>
                <w:lang w:eastAsia="lv-LV"/>
              </w:rPr>
              <w:t>pēcgarantijas</w:t>
            </w:r>
            <w:proofErr w:type="spellEnd"/>
            <w:r w:rsidRPr="00DC0597">
              <w:rPr>
                <w:rFonts w:ascii="Times New Roman" w:eastAsia="Times New Roman" w:hAnsi="Times New Roman"/>
                <w:b/>
                <w:bCs/>
                <w:sz w:val="20"/>
                <w:szCs w:val="20"/>
                <w:lang w:eastAsia="lv-LV"/>
              </w:rPr>
              <w:t xml:space="preserve"> periodā 36 mēnešiem bez PVN, EUR: </w:t>
            </w:r>
          </w:p>
        </w:tc>
        <w:tc>
          <w:tcPr>
            <w:tcW w:w="2946" w:type="pct"/>
            <w:gridSpan w:val="7"/>
            <w:tcBorders>
              <w:top w:val="single" w:sz="4" w:space="0" w:color="auto"/>
              <w:left w:val="single" w:sz="4" w:space="0" w:color="auto"/>
              <w:bottom w:val="single" w:sz="4" w:space="0" w:color="auto"/>
              <w:right w:val="single" w:sz="4" w:space="0" w:color="000000"/>
            </w:tcBorders>
            <w:shd w:val="clear" w:color="000000" w:fill="FFE699"/>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 xml:space="preserve"> €                                                                                                                                  50 100.00 </w:t>
            </w:r>
          </w:p>
        </w:tc>
      </w:tr>
      <w:tr w:rsidR="00DC0597" w:rsidRPr="00DC0597" w:rsidTr="00DC0597">
        <w:trPr>
          <w:trHeight w:val="30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 </w:t>
            </w:r>
          </w:p>
        </w:tc>
        <w:tc>
          <w:tcPr>
            <w:tcW w:w="1710" w:type="pct"/>
            <w:tcBorders>
              <w:top w:val="nil"/>
              <w:left w:val="nil"/>
              <w:bottom w:val="single" w:sz="4" w:space="0" w:color="auto"/>
              <w:right w:val="nil"/>
            </w:tcBorders>
            <w:shd w:val="clear" w:color="auto" w:fill="auto"/>
            <w:vAlign w:val="center"/>
            <w:hideMark/>
          </w:tcPr>
          <w:p w:rsidR="00DC0597" w:rsidRPr="00DC0597" w:rsidRDefault="00DC0597" w:rsidP="00DC0597">
            <w:pPr>
              <w:spacing w:after="0" w:line="240" w:lineRule="auto"/>
              <w:jc w:val="right"/>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 xml:space="preserve">Preces ražotājs:  </w:t>
            </w:r>
          </w:p>
        </w:tc>
        <w:tc>
          <w:tcPr>
            <w:tcW w:w="2946" w:type="pct"/>
            <w:gridSpan w:val="7"/>
            <w:tcBorders>
              <w:top w:val="single" w:sz="4" w:space="0" w:color="auto"/>
              <w:left w:val="single" w:sz="4" w:space="0" w:color="auto"/>
              <w:bottom w:val="single" w:sz="4" w:space="0" w:color="auto"/>
              <w:right w:val="single" w:sz="4" w:space="0" w:color="000000"/>
            </w:tcBorders>
            <w:shd w:val="clear" w:color="auto" w:fill="auto"/>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 xml:space="preserve">MEDOS </w:t>
            </w:r>
            <w:proofErr w:type="spellStart"/>
            <w:r w:rsidRPr="00DC0597">
              <w:rPr>
                <w:rFonts w:ascii="Times New Roman" w:eastAsia="Times New Roman" w:hAnsi="Times New Roman"/>
                <w:sz w:val="20"/>
                <w:szCs w:val="20"/>
                <w:lang w:eastAsia="lv-LV"/>
              </w:rPr>
              <w:t>Medizintechnik</w:t>
            </w:r>
            <w:proofErr w:type="spellEnd"/>
            <w:r w:rsidRPr="00DC0597">
              <w:rPr>
                <w:rFonts w:ascii="Times New Roman" w:eastAsia="Times New Roman" w:hAnsi="Times New Roman"/>
                <w:sz w:val="20"/>
                <w:szCs w:val="20"/>
                <w:lang w:eastAsia="lv-LV"/>
              </w:rPr>
              <w:t xml:space="preserve"> AG, Vācija</w:t>
            </w:r>
          </w:p>
        </w:tc>
      </w:tr>
      <w:tr w:rsidR="00DC0597" w:rsidRPr="00DC0597" w:rsidTr="00DC0597">
        <w:trPr>
          <w:trHeight w:val="30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lastRenderedPageBreak/>
              <w:t> </w:t>
            </w:r>
          </w:p>
        </w:tc>
        <w:tc>
          <w:tcPr>
            <w:tcW w:w="1710" w:type="pct"/>
            <w:tcBorders>
              <w:top w:val="nil"/>
              <w:left w:val="nil"/>
              <w:bottom w:val="single" w:sz="4" w:space="0" w:color="auto"/>
              <w:right w:val="nil"/>
            </w:tcBorders>
            <w:shd w:val="clear" w:color="auto" w:fill="auto"/>
            <w:vAlign w:val="center"/>
            <w:hideMark/>
          </w:tcPr>
          <w:p w:rsidR="00DC0597" w:rsidRPr="00DC0597" w:rsidRDefault="00DC0597" w:rsidP="00DC0597">
            <w:pPr>
              <w:spacing w:after="0" w:line="240" w:lineRule="auto"/>
              <w:jc w:val="right"/>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 xml:space="preserve">Preces modelis, kods: </w:t>
            </w:r>
          </w:p>
        </w:tc>
        <w:tc>
          <w:tcPr>
            <w:tcW w:w="2946" w:type="pct"/>
            <w:gridSpan w:val="7"/>
            <w:tcBorders>
              <w:top w:val="single" w:sz="4" w:space="0" w:color="auto"/>
              <w:left w:val="single" w:sz="4" w:space="0" w:color="auto"/>
              <w:bottom w:val="single" w:sz="4" w:space="0" w:color="auto"/>
              <w:right w:val="single" w:sz="4" w:space="0" w:color="000000"/>
            </w:tcBorders>
            <w:shd w:val="clear" w:color="auto" w:fill="auto"/>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 xml:space="preserve">38350043 </w:t>
            </w:r>
            <w:proofErr w:type="spellStart"/>
            <w:r w:rsidRPr="00DC0597">
              <w:rPr>
                <w:rFonts w:ascii="Times New Roman" w:eastAsia="Times New Roman" w:hAnsi="Times New Roman"/>
                <w:sz w:val="20"/>
                <w:szCs w:val="20"/>
                <w:lang w:eastAsia="lv-LV"/>
              </w:rPr>
              <w:t>Xenios</w:t>
            </w:r>
            <w:proofErr w:type="spellEnd"/>
            <w:r w:rsidRPr="00DC0597">
              <w:rPr>
                <w:rFonts w:ascii="Times New Roman" w:eastAsia="Times New Roman" w:hAnsi="Times New Roman"/>
                <w:sz w:val="20"/>
                <w:szCs w:val="20"/>
                <w:lang w:eastAsia="lv-LV"/>
              </w:rPr>
              <w:t xml:space="preserve"> </w:t>
            </w:r>
            <w:proofErr w:type="spellStart"/>
            <w:r w:rsidRPr="00DC0597">
              <w:rPr>
                <w:rFonts w:ascii="Times New Roman" w:eastAsia="Times New Roman" w:hAnsi="Times New Roman"/>
                <w:sz w:val="20"/>
                <w:szCs w:val="20"/>
                <w:lang w:eastAsia="lv-LV"/>
              </w:rPr>
              <w:t>Console</w:t>
            </w:r>
            <w:proofErr w:type="spellEnd"/>
          </w:p>
        </w:tc>
      </w:tr>
      <w:tr w:rsidR="00DC0597" w:rsidRPr="00DC0597" w:rsidTr="00DC0597">
        <w:trPr>
          <w:trHeight w:val="300"/>
        </w:trPr>
        <w:tc>
          <w:tcPr>
            <w:tcW w:w="344" w:type="pct"/>
            <w:tcBorders>
              <w:top w:val="nil"/>
              <w:left w:val="single" w:sz="4" w:space="0" w:color="auto"/>
              <w:bottom w:val="single" w:sz="4" w:space="0" w:color="auto"/>
              <w:right w:val="nil"/>
            </w:tcBorders>
            <w:shd w:val="clear" w:color="000000" w:fill="FFE699"/>
            <w:vAlign w:val="center"/>
            <w:hideMark/>
          </w:tcPr>
          <w:p w:rsidR="00DC0597" w:rsidRPr="00DC0597" w:rsidRDefault="00DC0597" w:rsidP="00DC0597">
            <w:pPr>
              <w:spacing w:after="0" w:line="240" w:lineRule="auto"/>
              <w:jc w:val="center"/>
              <w:rPr>
                <w:rFonts w:ascii="Times New Roman" w:eastAsia="Times New Roman" w:hAnsi="Times New Roman"/>
                <w:b/>
                <w:bCs/>
                <w:i/>
                <w:iCs/>
                <w:sz w:val="20"/>
                <w:szCs w:val="20"/>
                <w:lang w:eastAsia="lv-LV"/>
              </w:rPr>
            </w:pPr>
            <w:r w:rsidRPr="00DC0597">
              <w:rPr>
                <w:rFonts w:ascii="Times New Roman" w:eastAsia="Times New Roman" w:hAnsi="Times New Roman"/>
                <w:b/>
                <w:bCs/>
                <w:i/>
                <w:iCs/>
                <w:sz w:val="20"/>
                <w:szCs w:val="20"/>
                <w:lang w:eastAsia="lv-LV"/>
              </w:rPr>
              <w:t> </w:t>
            </w:r>
          </w:p>
        </w:tc>
        <w:tc>
          <w:tcPr>
            <w:tcW w:w="4656" w:type="pct"/>
            <w:gridSpan w:val="8"/>
            <w:tcBorders>
              <w:top w:val="single" w:sz="4" w:space="0" w:color="auto"/>
              <w:left w:val="single" w:sz="4" w:space="0" w:color="auto"/>
              <w:bottom w:val="single" w:sz="4" w:space="0" w:color="auto"/>
              <w:right w:val="single" w:sz="4" w:space="0" w:color="000000"/>
            </w:tcBorders>
            <w:shd w:val="clear" w:color="000000" w:fill="FFE699"/>
            <w:vAlign w:val="center"/>
            <w:hideMark/>
          </w:tcPr>
          <w:p w:rsidR="00DC0597" w:rsidRPr="00DC0597" w:rsidRDefault="00DC0597" w:rsidP="00DC0597">
            <w:pPr>
              <w:spacing w:after="0" w:line="240" w:lineRule="auto"/>
              <w:rPr>
                <w:rFonts w:ascii="Times New Roman" w:eastAsia="Times New Roman" w:hAnsi="Times New Roman"/>
                <w:b/>
                <w:bCs/>
                <w:i/>
                <w:iCs/>
                <w:sz w:val="20"/>
                <w:szCs w:val="20"/>
                <w:lang w:eastAsia="lv-LV"/>
              </w:rPr>
            </w:pPr>
            <w:r w:rsidRPr="00DC0597">
              <w:rPr>
                <w:rFonts w:ascii="Times New Roman" w:eastAsia="Times New Roman" w:hAnsi="Times New Roman"/>
                <w:b/>
                <w:bCs/>
                <w:i/>
                <w:iCs/>
                <w:sz w:val="20"/>
                <w:szCs w:val="20"/>
                <w:lang w:eastAsia="lv-LV"/>
              </w:rPr>
              <w:t>Veicamās funkcijas:</w:t>
            </w:r>
          </w:p>
        </w:tc>
      </w:tr>
      <w:tr w:rsidR="00DC0597" w:rsidRPr="00DC0597" w:rsidTr="00DC0597">
        <w:trPr>
          <w:trHeight w:val="1275"/>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1.1</w:t>
            </w:r>
          </w:p>
        </w:tc>
        <w:tc>
          <w:tcPr>
            <w:tcW w:w="1710" w:type="pct"/>
            <w:tcBorders>
              <w:top w:val="nil"/>
              <w:left w:val="nil"/>
              <w:bottom w:val="single" w:sz="4" w:space="0" w:color="auto"/>
              <w:right w:val="single" w:sz="4" w:space="0" w:color="auto"/>
            </w:tcBorders>
            <w:shd w:val="clear" w:color="auto" w:fill="auto"/>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 xml:space="preserve">Ilgtermiņa cirkulācijas un </w:t>
            </w:r>
            <w:proofErr w:type="spellStart"/>
            <w:r w:rsidRPr="00DC0597">
              <w:rPr>
                <w:rFonts w:ascii="Times New Roman" w:eastAsia="Times New Roman" w:hAnsi="Times New Roman"/>
                <w:sz w:val="20"/>
                <w:szCs w:val="20"/>
                <w:lang w:eastAsia="lv-LV"/>
              </w:rPr>
              <w:t>oksigenizācijas</w:t>
            </w:r>
            <w:proofErr w:type="spellEnd"/>
            <w:r w:rsidRPr="00DC0597">
              <w:rPr>
                <w:rFonts w:ascii="Times New Roman" w:eastAsia="Times New Roman" w:hAnsi="Times New Roman"/>
                <w:sz w:val="20"/>
                <w:szCs w:val="20"/>
                <w:lang w:eastAsia="lv-LV"/>
              </w:rPr>
              <w:t xml:space="preserve"> atbalsta iekārta, kas var tikt pievienota gan </w:t>
            </w:r>
            <w:proofErr w:type="spellStart"/>
            <w:r w:rsidRPr="00DC0597">
              <w:rPr>
                <w:rFonts w:ascii="Times New Roman" w:eastAsia="Times New Roman" w:hAnsi="Times New Roman"/>
                <w:sz w:val="20"/>
                <w:szCs w:val="20"/>
                <w:lang w:eastAsia="lv-LV"/>
              </w:rPr>
              <w:t>venoarteriāli</w:t>
            </w:r>
            <w:proofErr w:type="spellEnd"/>
            <w:r w:rsidRPr="00DC0597">
              <w:rPr>
                <w:rFonts w:ascii="Times New Roman" w:eastAsia="Times New Roman" w:hAnsi="Times New Roman"/>
                <w:sz w:val="20"/>
                <w:szCs w:val="20"/>
                <w:lang w:eastAsia="lv-LV"/>
              </w:rPr>
              <w:t xml:space="preserve">, gan </w:t>
            </w:r>
            <w:proofErr w:type="spellStart"/>
            <w:r w:rsidRPr="00DC0597">
              <w:rPr>
                <w:rFonts w:ascii="Times New Roman" w:eastAsia="Times New Roman" w:hAnsi="Times New Roman"/>
                <w:sz w:val="20"/>
                <w:szCs w:val="20"/>
                <w:lang w:eastAsia="lv-LV"/>
              </w:rPr>
              <w:t>venovenozi</w:t>
            </w:r>
            <w:proofErr w:type="spellEnd"/>
            <w:r w:rsidRPr="00DC0597">
              <w:rPr>
                <w:rFonts w:ascii="Times New Roman" w:eastAsia="Times New Roman" w:hAnsi="Times New Roman"/>
                <w:sz w:val="20"/>
                <w:szCs w:val="20"/>
                <w:lang w:eastAsia="lv-LV"/>
              </w:rPr>
              <w:t>. Sistēmu var lietot gan intensīvās terapijas nodaļās, gan transportējot pacientu slimnīcas robežās.</w:t>
            </w:r>
          </w:p>
        </w:tc>
        <w:tc>
          <w:tcPr>
            <w:tcW w:w="2422" w:type="pct"/>
            <w:gridSpan w:val="6"/>
            <w:tcBorders>
              <w:top w:val="single" w:sz="4" w:space="0" w:color="auto"/>
              <w:left w:val="nil"/>
              <w:bottom w:val="single" w:sz="4" w:space="0" w:color="auto"/>
              <w:right w:val="single" w:sz="4" w:space="0" w:color="000000"/>
            </w:tcBorders>
            <w:shd w:val="clear" w:color="auto" w:fill="auto"/>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 xml:space="preserve">Ilgtermiņa cirkulācijas un </w:t>
            </w:r>
            <w:proofErr w:type="spellStart"/>
            <w:r w:rsidRPr="00DC0597">
              <w:rPr>
                <w:rFonts w:ascii="Times New Roman" w:eastAsia="Times New Roman" w:hAnsi="Times New Roman"/>
                <w:sz w:val="20"/>
                <w:szCs w:val="20"/>
                <w:lang w:eastAsia="lv-LV"/>
              </w:rPr>
              <w:t>oksigenizācijas</w:t>
            </w:r>
            <w:proofErr w:type="spellEnd"/>
            <w:r w:rsidRPr="00DC0597">
              <w:rPr>
                <w:rFonts w:ascii="Times New Roman" w:eastAsia="Times New Roman" w:hAnsi="Times New Roman"/>
                <w:sz w:val="20"/>
                <w:szCs w:val="20"/>
                <w:lang w:eastAsia="lv-LV"/>
              </w:rPr>
              <w:t xml:space="preserve"> atbalsta iekārta, kas var tikt pievienota gan </w:t>
            </w:r>
            <w:proofErr w:type="spellStart"/>
            <w:r w:rsidRPr="00DC0597">
              <w:rPr>
                <w:rFonts w:ascii="Times New Roman" w:eastAsia="Times New Roman" w:hAnsi="Times New Roman"/>
                <w:sz w:val="20"/>
                <w:szCs w:val="20"/>
                <w:lang w:eastAsia="lv-LV"/>
              </w:rPr>
              <w:t>venoarteriāli</w:t>
            </w:r>
            <w:proofErr w:type="spellEnd"/>
            <w:r w:rsidRPr="00DC0597">
              <w:rPr>
                <w:rFonts w:ascii="Times New Roman" w:eastAsia="Times New Roman" w:hAnsi="Times New Roman"/>
                <w:sz w:val="20"/>
                <w:szCs w:val="20"/>
                <w:lang w:eastAsia="lv-LV"/>
              </w:rPr>
              <w:t xml:space="preserve">, gan </w:t>
            </w:r>
            <w:proofErr w:type="spellStart"/>
            <w:r w:rsidRPr="00DC0597">
              <w:rPr>
                <w:rFonts w:ascii="Times New Roman" w:eastAsia="Times New Roman" w:hAnsi="Times New Roman"/>
                <w:sz w:val="20"/>
                <w:szCs w:val="20"/>
                <w:lang w:eastAsia="lv-LV"/>
              </w:rPr>
              <w:t>venovenozi</w:t>
            </w:r>
            <w:proofErr w:type="spellEnd"/>
            <w:r w:rsidRPr="00DC0597">
              <w:rPr>
                <w:rFonts w:ascii="Times New Roman" w:eastAsia="Times New Roman" w:hAnsi="Times New Roman"/>
                <w:sz w:val="20"/>
                <w:szCs w:val="20"/>
                <w:lang w:eastAsia="lv-LV"/>
              </w:rPr>
              <w:t>. Sistēmu var lietot gan intensīvās terapijas nodaļās, gan transportējot pacientu slimnīcas robežās.</w:t>
            </w:r>
          </w:p>
        </w:tc>
        <w:tc>
          <w:tcPr>
            <w:tcW w:w="524" w:type="pct"/>
            <w:tcBorders>
              <w:top w:val="nil"/>
              <w:left w:val="nil"/>
              <w:bottom w:val="single" w:sz="4" w:space="0" w:color="auto"/>
              <w:right w:val="single" w:sz="4" w:space="0" w:color="auto"/>
            </w:tcBorders>
            <w:shd w:val="clear" w:color="auto" w:fill="auto"/>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 </w:t>
            </w:r>
          </w:p>
        </w:tc>
      </w:tr>
      <w:tr w:rsidR="00DC0597" w:rsidRPr="00DC0597" w:rsidTr="00DC0597">
        <w:trPr>
          <w:trHeight w:val="300"/>
        </w:trPr>
        <w:tc>
          <w:tcPr>
            <w:tcW w:w="344" w:type="pct"/>
            <w:tcBorders>
              <w:top w:val="nil"/>
              <w:left w:val="single" w:sz="4" w:space="0" w:color="auto"/>
              <w:bottom w:val="single" w:sz="4" w:space="0" w:color="auto"/>
              <w:right w:val="nil"/>
            </w:tcBorders>
            <w:shd w:val="clear" w:color="000000" w:fill="FFE699"/>
            <w:vAlign w:val="center"/>
            <w:hideMark/>
          </w:tcPr>
          <w:p w:rsidR="00DC0597" w:rsidRPr="00DC0597" w:rsidRDefault="00DC0597" w:rsidP="00DC0597">
            <w:pPr>
              <w:spacing w:after="0" w:line="240" w:lineRule="auto"/>
              <w:jc w:val="center"/>
              <w:rPr>
                <w:rFonts w:ascii="Times New Roman" w:eastAsia="Times New Roman" w:hAnsi="Times New Roman"/>
                <w:b/>
                <w:bCs/>
                <w:i/>
                <w:iCs/>
                <w:sz w:val="20"/>
                <w:szCs w:val="20"/>
                <w:lang w:eastAsia="lv-LV"/>
              </w:rPr>
            </w:pPr>
            <w:r w:rsidRPr="00DC0597">
              <w:rPr>
                <w:rFonts w:ascii="Times New Roman" w:eastAsia="Times New Roman" w:hAnsi="Times New Roman"/>
                <w:b/>
                <w:bCs/>
                <w:i/>
                <w:iCs/>
                <w:sz w:val="20"/>
                <w:szCs w:val="20"/>
                <w:lang w:eastAsia="lv-LV"/>
              </w:rPr>
              <w:t> </w:t>
            </w:r>
          </w:p>
        </w:tc>
        <w:tc>
          <w:tcPr>
            <w:tcW w:w="1710" w:type="pct"/>
            <w:tcBorders>
              <w:top w:val="nil"/>
              <w:left w:val="single" w:sz="4" w:space="0" w:color="auto"/>
              <w:bottom w:val="single" w:sz="4" w:space="0" w:color="auto"/>
              <w:right w:val="nil"/>
            </w:tcBorders>
            <w:shd w:val="clear" w:color="000000" w:fill="FFE699"/>
            <w:vAlign w:val="center"/>
            <w:hideMark/>
          </w:tcPr>
          <w:p w:rsidR="00DC0597" w:rsidRPr="00DC0597" w:rsidRDefault="00DC0597" w:rsidP="00DC0597">
            <w:pPr>
              <w:spacing w:after="0" w:line="240" w:lineRule="auto"/>
              <w:rPr>
                <w:rFonts w:ascii="Times New Roman" w:eastAsia="Times New Roman" w:hAnsi="Times New Roman"/>
                <w:b/>
                <w:bCs/>
                <w:i/>
                <w:iCs/>
                <w:sz w:val="20"/>
                <w:szCs w:val="20"/>
                <w:lang w:eastAsia="lv-LV"/>
              </w:rPr>
            </w:pPr>
            <w:r w:rsidRPr="00DC0597">
              <w:rPr>
                <w:rFonts w:ascii="Times New Roman" w:eastAsia="Times New Roman" w:hAnsi="Times New Roman"/>
                <w:b/>
                <w:bCs/>
                <w:i/>
                <w:iCs/>
                <w:sz w:val="20"/>
                <w:szCs w:val="20"/>
                <w:lang w:eastAsia="lv-LV"/>
              </w:rPr>
              <w:t xml:space="preserve">Tehniskās prasības: </w:t>
            </w:r>
          </w:p>
        </w:tc>
        <w:tc>
          <w:tcPr>
            <w:tcW w:w="427" w:type="pct"/>
            <w:tcBorders>
              <w:top w:val="nil"/>
              <w:left w:val="nil"/>
              <w:bottom w:val="single" w:sz="4" w:space="0" w:color="auto"/>
              <w:right w:val="nil"/>
            </w:tcBorders>
            <w:shd w:val="clear" w:color="000000" w:fill="FFE699"/>
            <w:vAlign w:val="center"/>
            <w:hideMark/>
          </w:tcPr>
          <w:p w:rsidR="00DC0597" w:rsidRPr="00DC0597" w:rsidRDefault="00DC0597" w:rsidP="00DC0597">
            <w:pPr>
              <w:spacing w:after="0" w:line="240" w:lineRule="auto"/>
              <w:rPr>
                <w:rFonts w:ascii="Times New Roman" w:eastAsia="Times New Roman" w:hAnsi="Times New Roman"/>
                <w:b/>
                <w:bCs/>
                <w:i/>
                <w:iCs/>
                <w:sz w:val="20"/>
                <w:szCs w:val="20"/>
                <w:lang w:eastAsia="lv-LV"/>
              </w:rPr>
            </w:pPr>
            <w:r w:rsidRPr="00DC0597">
              <w:rPr>
                <w:rFonts w:ascii="Times New Roman" w:eastAsia="Times New Roman" w:hAnsi="Times New Roman"/>
                <w:b/>
                <w:bCs/>
                <w:i/>
                <w:iCs/>
                <w:sz w:val="20"/>
                <w:szCs w:val="20"/>
                <w:lang w:eastAsia="lv-LV"/>
              </w:rPr>
              <w:t> </w:t>
            </w:r>
          </w:p>
        </w:tc>
        <w:tc>
          <w:tcPr>
            <w:tcW w:w="570" w:type="pct"/>
            <w:tcBorders>
              <w:top w:val="nil"/>
              <w:left w:val="nil"/>
              <w:bottom w:val="single" w:sz="4" w:space="0" w:color="auto"/>
              <w:right w:val="nil"/>
            </w:tcBorders>
            <w:shd w:val="clear" w:color="000000" w:fill="FFE699"/>
            <w:vAlign w:val="center"/>
            <w:hideMark/>
          </w:tcPr>
          <w:p w:rsidR="00DC0597" w:rsidRPr="00DC0597" w:rsidRDefault="00DC0597" w:rsidP="00DC0597">
            <w:pPr>
              <w:spacing w:after="0" w:line="240" w:lineRule="auto"/>
              <w:rPr>
                <w:rFonts w:ascii="Times New Roman" w:eastAsia="Times New Roman" w:hAnsi="Times New Roman"/>
                <w:b/>
                <w:bCs/>
                <w:i/>
                <w:iCs/>
                <w:sz w:val="20"/>
                <w:szCs w:val="20"/>
                <w:lang w:eastAsia="lv-LV"/>
              </w:rPr>
            </w:pPr>
            <w:r w:rsidRPr="00DC0597">
              <w:rPr>
                <w:rFonts w:ascii="Times New Roman" w:eastAsia="Times New Roman" w:hAnsi="Times New Roman"/>
                <w:b/>
                <w:bCs/>
                <w:i/>
                <w:iCs/>
                <w:sz w:val="20"/>
                <w:szCs w:val="20"/>
                <w:lang w:eastAsia="lv-LV"/>
              </w:rPr>
              <w:t> </w:t>
            </w:r>
          </w:p>
        </w:tc>
        <w:tc>
          <w:tcPr>
            <w:tcW w:w="469" w:type="pct"/>
            <w:tcBorders>
              <w:top w:val="nil"/>
              <w:left w:val="nil"/>
              <w:bottom w:val="single" w:sz="4" w:space="0" w:color="auto"/>
              <w:right w:val="nil"/>
            </w:tcBorders>
            <w:shd w:val="clear" w:color="000000" w:fill="FFE699"/>
            <w:vAlign w:val="center"/>
            <w:hideMark/>
          </w:tcPr>
          <w:p w:rsidR="00DC0597" w:rsidRPr="00DC0597" w:rsidRDefault="00DC0597" w:rsidP="00DC0597">
            <w:pPr>
              <w:spacing w:after="0" w:line="240" w:lineRule="auto"/>
              <w:rPr>
                <w:rFonts w:ascii="Times New Roman" w:eastAsia="Times New Roman" w:hAnsi="Times New Roman"/>
                <w:b/>
                <w:bCs/>
                <w:i/>
                <w:iCs/>
                <w:sz w:val="20"/>
                <w:szCs w:val="20"/>
                <w:lang w:eastAsia="lv-LV"/>
              </w:rPr>
            </w:pPr>
            <w:r w:rsidRPr="00DC0597">
              <w:rPr>
                <w:rFonts w:ascii="Times New Roman" w:eastAsia="Times New Roman" w:hAnsi="Times New Roman"/>
                <w:b/>
                <w:bCs/>
                <w:i/>
                <w:iCs/>
                <w:sz w:val="20"/>
                <w:szCs w:val="20"/>
                <w:lang w:eastAsia="lv-LV"/>
              </w:rPr>
              <w:t> </w:t>
            </w:r>
          </w:p>
        </w:tc>
        <w:tc>
          <w:tcPr>
            <w:tcW w:w="310" w:type="pct"/>
            <w:tcBorders>
              <w:top w:val="nil"/>
              <w:left w:val="nil"/>
              <w:bottom w:val="single" w:sz="4" w:space="0" w:color="auto"/>
              <w:right w:val="nil"/>
            </w:tcBorders>
            <w:shd w:val="clear" w:color="000000" w:fill="FFE699"/>
            <w:vAlign w:val="center"/>
            <w:hideMark/>
          </w:tcPr>
          <w:p w:rsidR="00DC0597" w:rsidRPr="00DC0597" w:rsidRDefault="00DC0597" w:rsidP="00DC0597">
            <w:pPr>
              <w:spacing w:after="0" w:line="240" w:lineRule="auto"/>
              <w:rPr>
                <w:rFonts w:ascii="Times New Roman" w:eastAsia="Times New Roman" w:hAnsi="Times New Roman"/>
                <w:b/>
                <w:bCs/>
                <w:i/>
                <w:iCs/>
                <w:sz w:val="20"/>
                <w:szCs w:val="20"/>
                <w:lang w:eastAsia="lv-LV"/>
              </w:rPr>
            </w:pPr>
            <w:r w:rsidRPr="00DC0597">
              <w:rPr>
                <w:rFonts w:ascii="Times New Roman" w:eastAsia="Times New Roman" w:hAnsi="Times New Roman"/>
                <w:b/>
                <w:bCs/>
                <w:i/>
                <w:iCs/>
                <w:sz w:val="20"/>
                <w:szCs w:val="20"/>
                <w:lang w:eastAsia="lv-LV"/>
              </w:rPr>
              <w:t> </w:t>
            </w:r>
          </w:p>
        </w:tc>
        <w:tc>
          <w:tcPr>
            <w:tcW w:w="201" w:type="pct"/>
            <w:tcBorders>
              <w:top w:val="nil"/>
              <w:left w:val="nil"/>
              <w:bottom w:val="single" w:sz="4" w:space="0" w:color="auto"/>
              <w:right w:val="nil"/>
            </w:tcBorders>
            <w:shd w:val="clear" w:color="000000" w:fill="FFE699"/>
            <w:vAlign w:val="center"/>
            <w:hideMark/>
          </w:tcPr>
          <w:p w:rsidR="00DC0597" w:rsidRPr="00DC0597" w:rsidRDefault="00DC0597" w:rsidP="00DC0597">
            <w:pPr>
              <w:spacing w:after="0" w:line="240" w:lineRule="auto"/>
              <w:rPr>
                <w:rFonts w:ascii="Times New Roman" w:eastAsia="Times New Roman" w:hAnsi="Times New Roman"/>
                <w:b/>
                <w:bCs/>
                <w:i/>
                <w:iCs/>
                <w:sz w:val="20"/>
                <w:szCs w:val="20"/>
                <w:lang w:eastAsia="lv-LV"/>
              </w:rPr>
            </w:pPr>
            <w:r w:rsidRPr="00DC0597">
              <w:rPr>
                <w:rFonts w:ascii="Times New Roman" w:eastAsia="Times New Roman" w:hAnsi="Times New Roman"/>
                <w:b/>
                <w:bCs/>
                <w:i/>
                <w:iCs/>
                <w:sz w:val="20"/>
                <w:szCs w:val="20"/>
                <w:lang w:eastAsia="lv-LV"/>
              </w:rPr>
              <w:t> </w:t>
            </w:r>
          </w:p>
        </w:tc>
        <w:tc>
          <w:tcPr>
            <w:tcW w:w="444" w:type="pct"/>
            <w:tcBorders>
              <w:top w:val="nil"/>
              <w:left w:val="nil"/>
              <w:bottom w:val="single" w:sz="4" w:space="0" w:color="auto"/>
              <w:right w:val="nil"/>
            </w:tcBorders>
            <w:shd w:val="clear" w:color="000000" w:fill="FFE699"/>
            <w:vAlign w:val="center"/>
            <w:hideMark/>
          </w:tcPr>
          <w:p w:rsidR="00DC0597" w:rsidRPr="00DC0597" w:rsidRDefault="00DC0597" w:rsidP="00DC0597">
            <w:pPr>
              <w:spacing w:after="0" w:line="240" w:lineRule="auto"/>
              <w:rPr>
                <w:rFonts w:ascii="Times New Roman" w:eastAsia="Times New Roman" w:hAnsi="Times New Roman"/>
                <w:b/>
                <w:bCs/>
                <w:i/>
                <w:iCs/>
                <w:sz w:val="20"/>
                <w:szCs w:val="20"/>
                <w:lang w:eastAsia="lv-LV"/>
              </w:rPr>
            </w:pPr>
            <w:r w:rsidRPr="00DC0597">
              <w:rPr>
                <w:rFonts w:ascii="Times New Roman" w:eastAsia="Times New Roman" w:hAnsi="Times New Roman"/>
                <w:b/>
                <w:bCs/>
                <w:i/>
                <w:iCs/>
                <w:sz w:val="20"/>
                <w:szCs w:val="20"/>
                <w:lang w:eastAsia="lv-LV"/>
              </w:rPr>
              <w:t> </w:t>
            </w:r>
          </w:p>
        </w:tc>
        <w:tc>
          <w:tcPr>
            <w:tcW w:w="524" w:type="pct"/>
            <w:tcBorders>
              <w:top w:val="nil"/>
              <w:left w:val="nil"/>
              <w:bottom w:val="single" w:sz="4" w:space="0" w:color="auto"/>
              <w:right w:val="single" w:sz="4" w:space="0" w:color="auto"/>
            </w:tcBorders>
            <w:shd w:val="clear" w:color="000000" w:fill="FFE699"/>
            <w:vAlign w:val="center"/>
            <w:hideMark/>
          </w:tcPr>
          <w:p w:rsidR="00DC0597" w:rsidRPr="00DC0597" w:rsidRDefault="00DC0597" w:rsidP="00DC0597">
            <w:pPr>
              <w:spacing w:after="0" w:line="240" w:lineRule="auto"/>
              <w:rPr>
                <w:rFonts w:ascii="Times New Roman" w:eastAsia="Times New Roman" w:hAnsi="Times New Roman"/>
                <w:b/>
                <w:bCs/>
                <w:i/>
                <w:iCs/>
                <w:sz w:val="20"/>
                <w:szCs w:val="20"/>
                <w:lang w:eastAsia="lv-LV"/>
              </w:rPr>
            </w:pPr>
            <w:r w:rsidRPr="00DC0597">
              <w:rPr>
                <w:rFonts w:ascii="Times New Roman" w:eastAsia="Times New Roman" w:hAnsi="Times New Roman"/>
                <w:b/>
                <w:bCs/>
                <w:i/>
                <w:iCs/>
                <w:sz w:val="20"/>
                <w:szCs w:val="20"/>
                <w:lang w:eastAsia="lv-LV"/>
              </w:rPr>
              <w:t> </w:t>
            </w:r>
          </w:p>
        </w:tc>
      </w:tr>
      <w:tr w:rsidR="00DC0597" w:rsidRPr="00DC0597" w:rsidTr="00DC0597">
        <w:trPr>
          <w:trHeight w:val="300"/>
        </w:trPr>
        <w:tc>
          <w:tcPr>
            <w:tcW w:w="344" w:type="pct"/>
            <w:tcBorders>
              <w:top w:val="nil"/>
              <w:left w:val="single" w:sz="4" w:space="0" w:color="auto"/>
              <w:bottom w:val="single" w:sz="4" w:space="0" w:color="auto"/>
              <w:right w:val="nil"/>
            </w:tcBorders>
            <w:shd w:val="clear" w:color="000000" w:fill="FFE699"/>
            <w:vAlign w:val="center"/>
            <w:hideMark/>
          </w:tcPr>
          <w:p w:rsidR="00DC0597" w:rsidRPr="00DC0597" w:rsidRDefault="00DC0597" w:rsidP="00DC0597">
            <w:pPr>
              <w:spacing w:after="0" w:line="240" w:lineRule="auto"/>
              <w:jc w:val="center"/>
              <w:rPr>
                <w:rFonts w:ascii="Times New Roman" w:eastAsia="Times New Roman" w:hAnsi="Times New Roman"/>
                <w:b/>
                <w:bCs/>
                <w:i/>
                <w:iCs/>
                <w:sz w:val="20"/>
                <w:szCs w:val="20"/>
                <w:lang w:eastAsia="lv-LV"/>
              </w:rPr>
            </w:pPr>
            <w:r w:rsidRPr="00DC0597">
              <w:rPr>
                <w:rFonts w:ascii="Times New Roman" w:eastAsia="Times New Roman" w:hAnsi="Times New Roman"/>
                <w:b/>
                <w:bCs/>
                <w:i/>
                <w:iCs/>
                <w:sz w:val="20"/>
                <w:szCs w:val="20"/>
                <w:lang w:eastAsia="lv-LV"/>
              </w:rPr>
              <w:t> </w:t>
            </w:r>
          </w:p>
        </w:tc>
        <w:tc>
          <w:tcPr>
            <w:tcW w:w="1710" w:type="pct"/>
            <w:tcBorders>
              <w:top w:val="nil"/>
              <w:left w:val="single" w:sz="4" w:space="0" w:color="auto"/>
              <w:bottom w:val="single" w:sz="4" w:space="0" w:color="auto"/>
              <w:right w:val="nil"/>
            </w:tcBorders>
            <w:shd w:val="clear" w:color="000000" w:fill="FFE699"/>
            <w:vAlign w:val="center"/>
            <w:hideMark/>
          </w:tcPr>
          <w:p w:rsidR="00DC0597" w:rsidRPr="00DC0597" w:rsidRDefault="00DC0597" w:rsidP="00DC0597">
            <w:pPr>
              <w:spacing w:after="0" w:line="240" w:lineRule="auto"/>
              <w:rPr>
                <w:rFonts w:ascii="Times New Roman" w:eastAsia="Times New Roman" w:hAnsi="Times New Roman"/>
                <w:b/>
                <w:bCs/>
                <w:i/>
                <w:iCs/>
                <w:sz w:val="20"/>
                <w:szCs w:val="20"/>
                <w:lang w:eastAsia="lv-LV"/>
              </w:rPr>
            </w:pPr>
            <w:r w:rsidRPr="00DC0597">
              <w:rPr>
                <w:rFonts w:ascii="Times New Roman" w:eastAsia="Times New Roman" w:hAnsi="Times New Roman"/>
                <w:b/>
                <w:bCs/>
                <w:i/>
                <w:iCs/>
                <w:sz w:val="20"/>
                <w:szCs w:val="20"/>
                <w:lang w:eastAsia="lv-LV"/>
              </w:rPr>
              <w:t>ECMO sistēma</w:t>
            </w:r>
          </w:p>
        </w:tc>
        <w:tc>
          <w:tcPr>
            <w:tcW w:w="427" w:type="pct"/>
            <w:tcBorders>
              <w:top w:val="nil"/>
              <w:left w:val="nil"/>
              <w:bottom w:val="nil"/>
              <w:right w:val="nil"/>
            </w:tcBorders>
            <w:shd w:val="clear" w:color="000000" w:fill="FFE699"/>
            <w:vAlign w:val="center"/>
            <w:hideMark/>
          </w:tcPr>
          <w:p w:rsidR="00DC0597" w:rsidRPr="00DC0597" w:rsidRDefault="00DC0597" w:rsidP="00DC0597">
            <w:pPr>
              <w:spacing w:after="0" w:line="240" w:lineRule="auto"/>
              <w:rPr>
                <w:rFonts w:ascii="Times New Roman" w:eastAsia="Times New Roman" w:hAnsi="Times New Roman"/>
                <w:b/>
                <w:bCs/>
                <w:i/>
                <w:iCs/>
                <w:sz w:val="20"/>
                <w:szCs w:val="20"/>
                <w:lang w:eastAsia="lv-LV"/>
              </w:rPr>
            </w:pPr>
            <w:r w:rsidRPr="00DC0597">
              <w:rPr>
                <w:rFonts w:ascii="Times New Roman" w:eastAsia="Times New Roman" w:hAnsi="Times New Roman"/>
                <w:b/>
                <w:bCs/>
                <w:i/>
                <w:iCs/>
                <w:sz w:val="20"/>
                <w:szCs w:val="20"/>
                <w:lang w:eastAsia="lv-LV"/>
              </w:rPr>
              <w:t> </w:t>
            </w:r>
          </w:p>
        </w:tc>
        <w:tc>
          <w:tcPr>
            <w:tcW w:w="570" w:type="pct"/>
            <w:tcBorders>
              <w:top w:val="nil"/>
              <w:left w:val="nil"/>
              <w:bottom w:val="nil"/>
              <w:right w:val="nil"/>
            </w:tcBorders>
            <w:shd w:val="clear" w:color="000000" w:fill="FFE699"/>
            <w:vAlign w:val="center"/>
            <w:hideMark/>
          </w:tcPr>
          <w:p w:rsidR="00DC0597" w:rsidRPr="00DC0597" w:rsidRDefault="00DC0597" w:rsidP="00DC0597">
            <w:pPr>
              <w:spacing w:after="0" w:line="240" w:lineRule="auto"/>
              <w:rPr>
                <w:rFonts w:ascii="Times New Roman" w:eastAsia="Times New Roman" w:hAnsi="Times New Roman"/>
                <w:b/>
                <w:bCs/>
                <w:i/>
                <w:iCs/>
                <w:sz w:val="20"/>
                <w:szCs w:val="20"/>
                <w:lang w:eastAsia="lv-LV"/>
              </w:rPr>
            </w:pPr>
            <w:r w:rsidRPr="00DC0597">
              <w:rPr>
                <w:rFonts w:ascii="Times New Roman" w:eastAsia="Times New Roman" w:hAnsi="Times New Roman"/>
                <w:b/>
                <w:bCs/>
                <w:i/>
                <w:iCs/>
                <w:sz w:val="20"/>
                <w:szCs w:val="20"/>
                <w:lang w:eastAsia="lv-LV"/>
              </w:rPr>
              <w:t> </w:t>
            </w:r>
          </w:p>
        </w:tc>
        <w:tc>
          <w:tcPr>
            <w:tcW w:w="469" w:type="pct"/>
            <w:tcBorders>
              <w:top w:val="nil"/>
              <w:left w:val="nil"/>
              <w:bottom w:val="nil"/>
              <w:right w:val="nil"/>
            </w:tcBorders>
            <w:shd w:val="clear" w:color="000000" w:fill="FFE699"/>
            <w:vAlign w:val="center"/>
            <w:hideMark/>
          </w:tcPr>
          <w:p w:rsidR="00DC0597" w:rsidRPr="00DC0597" w:rsidRDefault="00DC0597" w:rsidP="00DC0597">
            <w:pPr>
              <w:spacing w:after="0" w:line="240" w:lineRule="auto"/>
              <w:rPr>
                <w:rFonts w:ascii="Times New Roman" w:eastAsia="Times New Roman" w:hAnsi="Times New Roman"/>
                <w:b/>
                <w:bCs/>
                <w:i/>
                <w:iCs/>
                <w:sz w:val="20"/>
                <w:szCs w:val="20"/>
                <w:lang w:eastAsia="lv-LV"/>
              </w:rPr>
            </w:pPr>
            <w:r w:rsidRPr="00DC0597">
              <w:rPr>
                <w:rFonts w:ascii="Times New Roman" w:eastAsia="Times New Roman" w:hAnsi="Times New Roman"/>
                <w:b/>
                <w:bCs/>
                <w:i/>
                <w:iCs/>
                <w:sz w:val="20"/>
                <w:szCs w:val="20"/>
                <w:lang w:eastAsia="lv-LV"/>
              </w:rPr>
              <w:t> </w:t>
            </w:r>
          </w:p>
        </w:tc>
        <w:tc>
          <w:tcPr>
            <w:tcW w:w="310" w:type="pct"/>
            <w:tcBorders>
              <w:top w:val="nil"/>
              <w:left w:val="nil"/>
              <w:bottom w:val="nil"/>
              <w:right w:val="nil"/>
            </w:tcBorders>
            <w:shd w:val="clear" w:color="000000" w:fill="FFE699"/>
            <w:vAlign w:val="center"/>
            <w:hideMark/>
          </w:tcPr>
          <w:p w:rsidR="00DC0597" w:rsidRPr="00DC0597" w:rsidRDefault="00DC0597" w:rsidP="00DC0597">
            <w:pPr>
              <w:spacing w:after="0" w:line="240" w:lineRule="auto"/>
              <w:rPr>
                <w:rFonts w:ascii="Times New Roman" w:eastAsia="Times New Roman" w:hAnsi="Times New Roman"/>
                <w:b/>
                <w:bCs/>
                <w:i/>
                <w:iCs/>
                <w:sz w:val="20"/>
                <w:szCs w:val="20"/>
                <w:lang w:eastAsia="lv-LV"/>
              </w:rPr>
            </w:pPr>
            <w:r w:rsidRPr="00DC0597">
              <w:rPr>
                <w:rFonts w:ascii="Times New Roman" w:eastAsia="Times New Roman" w:hAnsi="Times New Roman"/>
                <w:b/>
                <w:bCs/>
                <w:i/>
                <w:iCs/>
                <w:sz w:val="20"/>
                <w:szCs w:val="20"/>
                <w:lang w:eastAsia="lv-LV"/>
              </w:rPr>
              <w:t> </w:t>
            </w:r>
          </w:p>
        </w:tc>
        <w:tc>
          <w:tcPr>
            <w:tcW w:w="201" w:type="pct"/>
            <w:tcBorders>
              <w:top w:val="nil"/>
              <w:left w:val="nil"/>
              <w:bottom w:val="nil"/>
              <w:right w:val="nil"/>
            </w:tcBorders>
            <w:shd w:val="clear" w:color="000000" w:fill="FFE699"/>
            <w:vAlign w:val="center"/>
            <w:hideMark/>
          </w:tcPr>
          <w:p w:rsidR="00DC0597" w:rsidRPr="00DC0597" w:rsidRDefault="00DC0597" w:rsidP="00DC0597">
            <w:pPr>
              <w:spacing w:after="0" w:line="240" w:lineRule="auto"/>
              <w:rPr>
                <w:rFonts w:ascii="Times New Roman" w:eastAsia="Times New Roman" w:hAnsi="Times New Roman"/>
                <w:b/>
                <w:bCs/>
                <w:i/>
                <w:iCs/>
                <w:sz w:val="20"/>
                <w:szCs w:val="20"/>
                <w:lang w:eastAsia="lv-LV"/>
              </w:rPr>
            </w:pPr>
            <w:r w:rsidRPr="00DC0597">
              <w:rPr>
                <w:rFonts w:ascii="Times New Roman" w:eastAsia="Times New Roman" w:hAnsi="Times New Roman"/>
                <w:b/>
                <w:bCs/>
                <w:i/>
                <w:iCs/>
                <w:sz w:val="20"/>
                <w:szCs w:val="20"/>
                <w:lang w:eastAsia="lv-LV"/>
              </w:rPr>
              <w:t> </w:t>
            </w:r>
          </w:p>
        </w:tc>
        <w:tc>
          <w:tcPr>
            <w:tcW w:w="444" w:type="pct"/>
            <w:tcBorders>
              <w:top w:val="nil"/>
              <w:left w:val="nil"/>
              <w:bottom w:val="nil"/>
              <w:right w:val="nil"/>
            </w:tcBorders>
            <w:shd w:val="clear" w:color="000000" w:fill="FFE699"/>
            <w:vAlign w:val="center"/>
            <w:hideMark/>
          </w:tcPr>
          <w:p w:rsidR="00DC0597" w:rsidRPr="00DC0597" w:rsidRDefault="00DC0597" w:rsidP="00DC0597">
            <w:pPr>
              <w:spacing w:after="0" w:line="240" w:lineRule="auto"/>
              <w:rPr>
                <w:rFonts w:ascii="Times New Roman" w:eastAsia="Times New Roman" w:hAnsi="Times New Roman"/>
                <w:b/>
                <w:bCs/>
                <w:i/>
                <w:iCs/>
                <w:sz w:val="20"/>
                <w:szCs w:val="20"/>
                <w:lang w:eastAsia="lv-LV"/>
              </w:rPr>
            </w:pPr>
            <w:r w:rsidRPr="00DC0597">
              <w:rPr>
                <w:rFonts w:ascii="Times New Roman" w:eastAsia="Times New Roman" w:hAnsi="Times New Roman"/>
                <w:b/>
                <w:bCs/>
                <w:i/>
                <w:iCs/>
                <w:sz w:val="20"/>
                <w:szCs w:val="20"/>
                <w:lang w:eastAsia="lv-LV"/>
              </w:rPr>
              <w:t> </w:t>
            </w:r>
          </w:p>
        </w:tc>
        <w:tc>
          <w:tcPr>
            <w:tcW w:w="524" w:type="pct"/>
            <w:tcBorders>
              <w:top w:val="nil"/>
              <w:left w:val="nil"/>
              <w:bottom w:val="single" w:sz="4" w:space="0" w:color="auto"/>
              <w:right w:val="single" w:sz="4" w:space="0" w:color="auto"/>
            </w:tcBorders>
            <w:shd w:val="clear" w:color="000000" w:fill="FFE699"/>
            <w:vAlign w:val="center"/>
            <w:hideMark/>
          </w:tcPr>
          <w:p w:rsidR="00DC0597" w:rsidRPr="00DC0597" w:rsidRDefault="00DC0597" w:rsidP="00DC0597">
            <w:pPr>
              <w:spacing w:after="0" w:line="240" w:lineRule="auto"/>
              <w:rPr>
                <w:rFonts w:ascii="Times New Roman" w:eastAsia="Times New Roman" w:hAnsi="Times New Roman"/>
                <w:b/>
                <w:bCs/>
                <w:i/>
                <w:iCs/>
                <w:sz w:val="20"/>
                <w:szCs w:val="20"/>
                <w:lang w:eastAsia="lv-LV"/>
              </w:rPr>
            </w:pPr>
            <w:r w:rsidRPr="00DC0597">
              <w:rPr>
                <w:rFonts w:ascii="Times New Roman" w:eastAsia="Times New Roman" w:hAnsi="Times New Roman"/>
                <w:b/>
                <w:bCs/>
                <w:i/>
                <w:iCs/>
                <w:sz w:val="20"/>
                <w:szCs w:val="20"/>
                <w:lang w:eastAsia="lv-LV"/>
              </w:rPr>
              <w:t> </w:t>
            </w:r>
          </w:p>
        </w:tc>
      </w:tr>
      <w:tr w:rsidR="00DC0597" w:rsidRPr="00DC0597" w:rsidTr="00DC0597">
        <w:trPr>
          <w:trHeight w:val="615"/>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1.2</w:t>
            </w:r>
          </w:p>
        </w:tc>
        <w:tc>
          <w:tcPr>
            <w:tcW w:w="1710" w:type="pct"/>
            <w:tcBorders>
              <w:top w:val="nil"/>
              <w:left w:val="nil"/>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color w:val="000000"/>
                <w:sz w:val="20"/>
                <w:szCs w:val="20"/>
                <w:lang w:eastAsia="lv-LV"/>
              </w:rPr>
            </w:pPr>
            <w:r w:rsidRPr="00DC0597">
              <w:rPr>
                <w:rFonts w:ascii="Times New Roman" w:eastAsia="Times New Roman" w:hAnsi="Times New Roman"/>
                <w:color w:val="000000"/>
                <w:sz w:val="20"/>
                <w:szCs w:val="20"/>
                <w:lang w:eastAsia="lv-LV"/>
              </w:rPr>
              <w:t xml:space="preserve">Iebūvēts </w:t>
            </w:r>
            <w:proofErr w:type="spellStart"/>
            <w:r w:rsidRPr="00DC0597">
              <w:rPr>
                <w:rFonts w:ascii="Times New Roman" w:eastAsia="Times New Roman" w:hAnsi="Times New Roman"/>
                <w:color w:val="000000"/>
                <w:sz w:val="20"/>
                <w:szCs w:val="20"/>
                <w:lang w:eastAsia="lv-LV"/>
              </w:rPr>
              <w:t>kontrolpanelis</w:t>
            </w:r>
            <w:proofErr w:type="spellEnd"/>
            <w:r w:rsidRPr="00DC0597">
              <w:rPr>
                <w:rFonts w:ascii="Times New Roman" w:eastAsia="Times New Roman" w:hAnsi="Times New Roman"/>
                <w:color w:val="000000"/>
                <w:sz w:val="20"/>
                <w:szCs w:val="20"/>
                <w:lang w:eastAsia="lv-LV"/>
              </w:rPr>
              <w:t xml:space="preserve"> ar skārienjūtīgu ekrānu  ne mazāk kā 10,4" un funkciju taustiņiem</w:t>
            </w:r>
          </w:p>
        </w:tc>
        <w:tc>
          <w:tcPr>
            <w:tcW w:w="2422" w:type="pct"/>
            <w:gridSpan w:val="6"/>
            <w:tcBorders>
              <w:top w:val="single" w:sz="4" w:space="0" w:color="auto"/>
              <w:left w:val="nil"/>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 xml:space="preserve">Iebūvēts </w:t>
            </w:r>
            <w:proofErr w:type="spellStart"/>
            <w:r w:rsidRPr="00DC0597">
              <w:rPr>
                <w:rFonts w:ascii="Times New Roman" w:eastAsia="Times New Roman" w:hAnsi="Times New Roman"/>
                <w:sz w:val="20"/>
                <w:szCs w:val="20"/>
                <w:lang w:eastAsia="lv-LV"/>
              </w:rPr>
              <w:t>kontrolpanelis</w:t>
            </w:r>
            <w:proofErr w:type="spellEnd"/>
            <w:r w:rsidRPr="00DC0597">
              <w:rPr>
                <w:rFonts w:ascii="Times New Roman" w:eastAsia="Times New Roman" w:hAnsi="Times New Roman"/>
                <w:sz w:val="20"/>
                <w:szCs w:val="20"/>
                <w:lang w:eastAsia="lv-LV"/>
              </w:rPr>
              <w:t xml:space="preserve"> ar 10,4" skārienjūtīgu ekrānu un funkciju taustiņiem</w:t>
            </w:r>
          </w:p>
        </w:tc>
        <w:tc>
          <w:tcPr>
            <w:tcW w:w="524" w:type="pct"/>
            <w:tcBorders>
              <w:top w:val="nil"/>
              <w:left w:val="nil"/>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rPr>
                <w:rFonts w:ascii="Arial Narrow" w:eastAsia="Times New Roman" w:hAnsi="Arial Narrow"/>
                <w:sz w:val="16"/>
                <w:szCs w:val="16"/>
                <w:lang w:eastAsia="lv-LV"/>
              </w:rPr>
            </w:pPr>
            <w:proofErr w:type="spellStart"/>
            <w:r w:rsidRPr="00DC0597">
              <w:rPr>
                <w:rFonts w:ascii="Arial Narrow" w:eastAsia="Times New Roman" w:hAnsi="Arial Narrow"/>
                <w:sz w:val="16"/>
                <w:szCs w:val="16"/>
                <w:lang w:eastAsia="lv-LV"/>
              </w:rPr>
              <w:t>Xenios-console-brochure</w:t>
            </w:r>
            <w:proofErr w:type="spellEnd"/>
            <w:r w:rsidRPr="00DC0597">
              <w:rPr>
                <w:rFonts w:ascii="Arial Narrow" w:eastAsia="Times New Roman" w:hAnsi="Arial Narrow"/>
                <w:sz w:val="16"/>
                <w:szCs w:val="16"/>
                <w:lang w:eastAsia="lv-LV"/>
              </w:rPr>
              <w:t xml:space="preserve">, 2 </w:t>
            </w:r>
            <w:proofErr w:type="spellStart"/>
            <w:r w:rsidRPr="00DC0597">
              <w:rPr>
                <w:rFonts w:ascii="Arial Narrow" w:eastAsia="Times New Roman" w:hAnsi="Arial Narrow"/>
                <w:sz w:val="16"/>
                <w:szCs w:val="16"/>
                <w:lang w:eastAsia="lv-LV"/>
              </w:rPr>
              <w:t>lp</w:t>
            </w:r>
            <w:proofErr w:type="spellEnd"/>
            <w:r w:rsidRPr="00DC0597">
              <w:rPr>
                <w:rFonts w:ascii="Arial Narrow" w:eastAsia="Times New Roman" w:hAnsi="Arial Narrow"/>
                <w:sz w:val="16"/>
                <w:szCs w:val="16"/>
                <w:lang w:eastAsia="lv-LV"/>
              </w:rPr>
              <w:t>.</w:t>
            </w:r>
          </w:p>
        </w:tc>
      </w:tr>
      <w:tr w:rsidR="00DC0597" w:rsidRPr="00DC0597" w:rsidTr="00DC0597">
        <w:trPr>
          <w:trHeight w:val="51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1.3</w:t>
            </w:r>
          </w:p>
        </w:tc>
        <w:tc>
          <w:tcPr>
            <w:tcW w:w="1710" w:type="pct"/>
            <w:tcBorders>
              <w:top w:val="nil"/>
              <w:left w:val="nil"/>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color w:val="000000"/>
                <w:sz w:val="20"/>
                <w:szCs w:val="20"/>
                <w:lang w:eastAsia="lv-LV"/>
              </w:rPr>
            </w:pPr>
            <w:r w:rsidRPr="00DC0597">
              <w:rPr>
                <w:rFonts w:ascii="Times New Roman" w:eastAsia="Times New Roman" w:hAnsi="Times New Roman"/>
                <w:color w:val="000000"/>
                <w:sz w:val="20"/>
                <w:szCs w:val="20"/>
                <w:lang w:eastAsia="lv-LV"/>
              </w:rPr>
              <w:t xml:space="preserve">Sistēmas parametru un datu grafiska </w:t>
            </w:r>
            <w:proofErr w:type="spellStart"/>
            <w:r w:rsidRPr="00DC0597">
              <w:rPr>
                <w:rFonts w:ascii="Times New Roman" w:eastAsia="Times New Roman" w:hAnsi="Times New Roman"/>
                <w:color w:val="000000"/>
                <w:sz w:val="20"/>
                <w:szCs w:val="20"/>
                <w:lang w:eastAsia="lv-LV"/>
              </w:rPr>
              <w:t>vizualizācija</w:t>
            </w:r>
            <w:proofErr w:type="spellEnd"/>
          </w:p>
        </w:tc>
        <w:tc>
          <w:tcPr>
            <w:tcW w:w="2422" w:type="pct"/>
            <w:gridSpan w:val="6"/>
            <w:tcBorders>
              <w:top w:val="single" w:sz="4" w:space="0" w:color="auto"/>
              <w:left w:val="nil"/>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 xml:space="preserve">Sistēmas parametru un datu grafiska </w:t>
            </w:r>
            <w:proofErr w:type="spellStart"/>
            <w:r w:rsidRPr="00DC0597">
              <w:rPr>
                <w:rFonts w:ascii="Times New Roman" w:eastAsia="Times New Roman" w:hAnsi="Times New Roman"/>
                <w:sz w:val="20"/>
                <w:szCs w:val="20"/>
                <w:lang w:eastAsia="lv-LV"/>
              </w:rPr>
              <w:t>vizualizācija</w:t>
            </w:r>
            <w:proofErr w:type="spellEnd"/>
          </w:p>
        </w:tc>
        <w:tc>
          <w:tcPr>
            <w:tcW w:w="524" w:type="pct"/>
            <w:tcBorders>
              <w:top w:val="nil"/>
              <w:left w:val="nil"/>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rPr>
                <w:rFonts w:ascii="Arial Narrow" w:eastAsia="Times New Roman" w:hAnsi="Arial Narrow"/>
                <w:sz w:val="16"/>
                <w:szCs w:val="16"/>
                <w:lang w:eastAsia="lv-LV"/>
              </w:rPr>
            </w:pPr>
            <w:proofErr w:type="spellStart"/>
            <w:r w:rsidRPr="00DC0597">
              <w:rPr>
                <w:rFonts w:ascii="Arial Narrow" w:eastAsia="Times New Roman" w:hAnsi="Arial Narrow"/>
                <w:sz w:val="16"/>
                <w:szCs w:val="16"/>
                <w:lang w:eastAsia="lv-LV"/>
              </w:rPr>
              <w:t>MDC_console</w:t>
            </w:r>
            <w:proofErr w:type="spellEnd"/>
            <w:r w:rsidRPr="00DC0597">
              <w:rPr>
                <w:rFonts w:ascii="Arial Narrow" w:eastAsia="Times New Roman" w:hAnsi="Arial Narrow"/>
                <w:sz w:val="16"/>
                <w:szCs w:val="16"/>
                <w:lang w:eastAsia="lv-LV"/>
              </w:rPr>
              <w:t>, 5 lpp.</w:t>
            </w:r>
          </w:p>
        </w:tc>
      </w:tr>
      <w:tr w:rsidR="00DC0597" w:rsidRPr="00DC0597" w:rsidTr="00DC0597">
        <w:trPr>
          <w:trHeight w:val="555"/>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1.4</w:t>
            </w:r>
          </w:p>
        </w:tc>
        <w:tc>
          <w:tcPr>
            <w:tcW w:w="1710" w:type="pct"/>
            <w:tcBorders>
              <w:top w:val="nil"/>
              <w:left w:val="nil"/>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Plūsmas, spiediena (ne mazāk kā 4), temperatūras (ne mazāk kā 2), un gaisa burbuļu sensori</w:t>
            </w:r>
          </w:p>
        </w:tc>
        <w:tc>
          <w:tcPr>
            <w:tcW w:w="2422" w:type="pct"/>
            <w:gridSpan w:val="6"/>
            <w:tcBorders>
              <w:top w:val="nil"/>
              <w:left w:val="nil"/>
              <w:bottom w:val="nil"/>
              <w:right w:val="single" w:sz="4" w:space="0" w:color="000000"/>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Plūsmas, spiediena (4), temperatūras (2), un gaisa burbuļu sensori</w:t>
            </w:r>
          </w:p>
        </w:tc>
        <w:tc>
          <w:tcPr>
            <w:tcW w:w="524" w:type="pct"/>
            <w:tcBorders>
              <w:top w:val="nil"/>
              <w:left w:val="nil"/>
              <w:bottom w:val="single" w:sz="4" w:space="0" w:color="auto"/>
              <w:right w:val="single" w:sz="4" w:space="0" w:color="auto"/>
            </w:tcBorders>
            <w:shd w:val="clear" w:color="auto" w:fill="auto"/>
            <w:vAlign w:val="bottom"/>
            <w:hideMark/>
          </w:tcPr>
          <w:p w:rsidR="00DC0597" w:rsidRPr="00DC0597" w:rsidRDefault="00DC0597" w:rsidP="00DC0597">
            <w:pPr>
              <w:spacing w:after="0" w:line="240" w:lineRule="auto"/>
              <w:rPr>
                <w:rFonts w:ascii="Arial Narrow" w:eastAsia="Times New Roman" w:hAnsi="Arial Narrow"/>
                <w:sz w:val="16"/>
                <w:szCs w:val="16"/>
                <w:lang w:eastAsia="lv-LV"/>
              </w:rPr>
            </w:pPr>
            <w:proofErr w:type="spellStart"/>
            <w:r w:rsidRPr="00DC0597">
              <w:rPr>
                <w:rFonts w:ascii="Arial Narrow" w:eastAsia="Times New Roman" w:hAnsi="Arial Narrow"/>
                <w:sz w:val="16"/>
                <w:szCs w:val="16"/>
                <w:lang w:eastAsia="lv-LV"/>
              </w:rPr>
              <w:t>Xenios-console-brochure</w:t>
            </w:r>
            <w:proofErr w:type="spellEnd"/>
            <w:r w:rsidRPr="00DC0597">
              <w:rPr>
                <w:rFonts w:ascii="Arial Narrow" w:eastAsia="Times New Roman" w:hAnsi="Arial Narrow"/>
                <w:sz w:val="16"/>
                <w:szCs w:val="16"/>
                <w:lang w:eastAsia="lv-LV"/>
              </w:rPr>
              <w:t xml:space="preserve">, 2 </w:t>
            </w:r>
            <w:proofErr w:type="spellStart"/>
            <w:r w:rsidRPr="00DC0597">
              <w:rPr>
                <w:rFonts w:ascii="Arial Narrow" w:eastAsia="Times New Roman" w:hAnsi="Arial Narrow"/>
                <w:sz w:val="16"/>
                <w:szCs w:val="16"/>
                <w:lang w:eastAsia="lv-LV"/>
              </w:rPr>
              <w:t>lp</w:t>
            </w:r>
            <w:proofErr w:type="spellEnd"/>
            <w:r w:rsidRPr="00DC0597">
              <w:rPr>
                <w:rFonts w:ascii="Arial Narrow" w:eastAsia="Times New Roman" w:hAnsi="Arial Narrow"/>
                <w:sz w:val="16"/>
                <w:szCs w:val="16"/>
                <w:lang w:eastAsia="lv-LV"/>
              </w:rPr>
              <w:t>.</w:t>
            </w:r>
          </w:p>
        </w:tc>
      </w:tr>
      <w:tr w:rsidR="00DC0597" w:rsidRPr="00DC0597" w:rsidTr="00DC0597">
        <w:trPr>
          <w:trHeight w:val="51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1.5</w:t>
            </w:r>
          </w:p>
        </w:tc>
        <w:tc>
          <w:tcPr>
            <w:tcW w:w="1710" w:type="pct"/>
            <w:tcBorders>
              <w:top w:val="nil"/>
              <w:left w:val="nil"/>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Iespējama pulsējošas plūsmas opcija</w:t>
            </w:r>
          </w:p>
        </w:tc>
        <w:tc>
          <w:tcPr>
            <w:tcW w:w="2422"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Pulsējošas plūsmas opcija</w:t>
            </w:r>
          </w:p>
        </w:tc>
        <w:tc>
          <w:tcPr>
            <w:tcW w:w="524" w:type="pct"/>
            <w:tcBorders>
              <w:top w:val="nil"/>
              <w:left w:val="nil"/>
              <w:bottom w:val="single" w:sz="4" w:space="0" w:color="auto"/>
              <w:right w:val="single" w:sz="4" w:space="0" w:color="auto"/>
            </w:tcBorders>
            <w:shd w:val="clear" w:color="auto" w:fill="auto"/>
            <w:vAlign w:val="bottom"/>
            <w:hideMark/>
          </w:tcPr>
          <w:p w:rsidR="00DC0597" w:rsidRPr="00DC0597" w:rsidRDefault="00DC0597" w:rsidP="00DC0597">
            <w:pPr>
              <w:spacing w:after="0" w:line="240" w:lineRule="auto"/>
              <w:rPr>
                <w:rFonts w:ascii="Arial Narrow" w:eastAsia="Times New Roman" w:hAnsi="Arial Narrow"/>
                <w:sz w:val="16"/>
                <w:szCs w:val="16"/>
                <w:lang w:eastAsia="lv-LV"/>
              </w:rPr>
            </w:pPr>
            <w:proofErr w:type="spellStart"/>
            <w:r w:rsidRPr="00DC0597">
              <w:rPr>
                <w:rFonts w:ascii="Arial Narrow" w:eastAsia="Times New Roman" w:hAnsi="Arial Narrow"/>
                <w:sz w:val="16"/>
                <w:szCs w:val="16"/>
                <w:lang w:eastAsia="lv-LV"/>
              </w:rPr>
              <w:t>MDC_console</w:t>
            </w:r>
            <w:proofErr w:type="spellEnd"/>
            <w:r w:rsidRPr="00DC0597">
              <w:rPr>
                <w:rFonts w:ascii="Arial Narrow" w:eastAsia="Times New Roman" w:hAnsi="Arial Narrow"/>
                <w:sz w:val="16"/>
                <w:szCs w:val="16"/>
                <w:lang w:eastAsia="lv-LV"/>
              </w:rPr>
              <w:t>, 5 lpp.</w:t>
            </w:r>
          </w:p>
        </w:tc>
      </w:tr>
      <w:tr w:rsidR="00DC0597" w:rsidRPr="00DC0597" w:rsidTr="00DC0597">
        <w:trPr>
          <w:trHeight w:val="51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1.6</w:t>
            </w:r>
          </w:p>
        </w:tc>
        <w:tc>
          <w:tcPr>
            <w:tcW w:w="1710" w:type="pct"/>
            <w:tcBorders>
              <w:top w:val="nil"/>
              <w:left w:val="nil"/>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color w:val="000000"/>
                <w:sz w:val="20"/>
                <w:szCs w:val="20"/>
                <w:lang w:eastAsia="lv-LV"/>
              </w:rPr>
            </w:pPr>
            <w:r w:rsidRPr="00DC0597">
              <w:rPr>
                <w:rFonts w:ascii="Times New Roman" w:eastAsia="Times New Roman" w:hAnsi="Times New Roman"/>
                <w:color w:val="000000"/>
                <w:sz w:val="20"/>
                <w:szCs w:val="20"/>
                <w:lang w:eastAsia="lv-LV"/>
              </w:rPr>
              <w:t>Sūknis ar integrētu rezerves piedziņu</w:t>
            </w:r>
          </w:p>
        </w:tc>
        <w:tc>
          <w:tcPr>
            <w:tcW w:w="2422"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Sūknis ar integrētu rezerves piedziņu</w:t>
            </w:r>
          </w:p>
        </w:tc>
        <w:tc>
          <w:tcPr>
            <w:tcW w:w="524" w:type="pct"/>
            <w:tcBorders>
              <w:top w:val="nil"/>
              <w:left w:val="nil"/>
              <w:bottom w:val="single" w:sz="4" w:space="0" w:color="auto"/>
              <w:right w:val="single" w:sz="4" w:space="0" w:color="auto"/>
            </w:tcBorders>
            <w:shd w:val="clear" w:color="auto" w:fill="auto"/>
            <w:vAlign w:val="bottom"/>
            <w:hideMark/>
          </w:tcPr>
          <w:p w:rsidR="00DC0597" w:rsidRPr="00DC0597" w:rsidRDefault="00DC0597" w:rsidP="00DC0597">
            <w:pPr>
              <w:spacing w:after="0" w:line="240" w:lineRule="auto"/>
              <w:rPr>
                <w:rFonts w:ascii="Arial Narrow" w:eastAsia="Times New Roman" w:hAnsi="Arial Narrow"/>
                <w:sz w:val="16"/>
                <w:szCs w:val="16"/>
                <w:lang w:eastAsia="lv-LV"/>
              </w:rPr>
            </w:pPr>
            <w:proofErr w:type="spellStart"/>
            <w:r w:rsidRPr="00DC0597">
              <w:rPr>
                <w:rFonts w:ascii="Arial Narrow" w:eastAsia="Times New Roman" w:hAnsi="Arial Narrow"/>
                <w:sz w:val="16"/>
                <w:szCs w:val="16"/>
                <w:lang w:eastAsia="lv-LV"/>
              </w:rPr>
              <w:t>Xenios-console-brochure</w:t>
            </w:r>
            <w:proofErr w:type="spellEnd"/>
            <w:r w:rsidRPr="00DC0597">
              <w:rPr>
                <w:rFonts w:ascii="Arial Narrow" w:eastAsia="Times New Roman" w:hAnsi="Arial Narrow"/>
                <w:sz w:val="16"/>
                <w:szCs w:val="16"/>
                <w:lang w:eastAsia="lv-LV"/>
              </w:rPr>
              <w:t xml:space="preserve">, 2 </w:t>
            </w:r>
            <w:proofErr w:type="spellStart"/>
            <w:r w:rsidRPr="00DC0597">
              <w:rPr>
                <w:rFonts w:ascii="Arial Narrow" w:eastAsia="Times New Roman" w:hAnsi="Arial Narrow"/>
                <w:sz w:val="16"/>
                <w:szCs w:val="16"/>
                <w:lang w:eastAsia="lv-LV"/>
              </w:rPr>
              <w:t>lp</w:t>
            </w:r>
            <w:proofErr w:type="spellEnd"/>
            <w:r w:rsidRPr="00DC0597">
              <w:rPr>
                <w:rFonts w:ascii="Arial Narrow" w:eastAsia="Times New Roman" w:hAnsi="Arial Narrow"/>
                <w:sz w:val="16"/>
                <w:szCs w:val="16"/>
                <w:lang w:eastAsia="lv-LV"/>
              </w:rPr>
              <w:t>.</w:t>
            </w:r>
          </w:p>
        </w:tc>
      </w:tr>
      <w:tr w:rsidR="00DC0597" w:rsidRPr="00DC0597" w:rsidTr="00DC0597">
        <w:trPr>
          <w:trHeight w:val="765"/>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1.7</w:t>
            </w:r>
          </w:p>
        </w:tc>
        <w:tc>
          <w:tcPr>
            <w:tcW w:w="1710" w:type="pct"/>
            <w:tcBorders>
              <w:top w:val="nil"/>
              <w:left w:val="nil"/>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Rezerves barošana ar ne mazāk kā 2 integrētām baterijām, kas nodrošina (pilnīgi uzlādēts) iekārtas darbību ne mazāk kā 120 min</w:t>
            </w:r>
          </w:p>
        </w:tc>
        <w:tc>
          <w:tcPr>
            <w:tcW w:w="2422" w:type="pct"/>
            <w:gridSpan w:val="6"/>
            <w:tcBorders>
              <w:top w:val="single" w:sz="4" w:space="0" w:color="auto"/>
              <w:left w:val="nil"/>
              <w:bottom w:val="single" w:sz="4" w:space="0" w:color="auto"/>
              <w:right w:val="single" w:sz="4" w:space="0" w:color="000000"/>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Rezerves barošana ar 2 integrētām baterijām, kas nodrošina (pilnīgi uzlādēts) iekārtas darbību 120-420 min</w:t>
            </w:r>
          </w:p>
        </w:tc>
        <w:tc>
          <w:tcPr>
            <w:tcW w:w="524" w:type="pct"/>
            <w:tcBorders>
              <w:top w:val="nil"/>
              <w:left w:val="nil"/>
              <w:bottom w:val="single" w:sz="4" w:space="0" w:color="auto"/>
              <w:right w:val="single" w:sz="4" w:space="0" w:color="auto"/>
            </w:tcBorders>
            <w:shd w:val="clear" w:color="auto" w:fill="auto"/>
            <w:vAlign w:val="bottom"/>
            <w:hideMark/>
          </w:tcPr>
          <w:p w:rsidR="00DC0597" w:rsidRPr="00DC0597" w:rsidRDefault="00DC0597" w:rsidP="00DC0597">
            <w:pPr>
              <w:spacing w:after="0" w:line="240" w:lineRule="auto"/>
              <w:rPr>
                <w:rFonts w:ascii="Arial Narrow" w:eastAsia="Times New Roman" w:hAnsi="Arial Narrow"/>
                <w:sz w:val="16"/>
                <w:szCs w:val="16"/>
                <w:lang w:eastAsia="lv-LV"/>
              </w:rPr>
            </w:pPr>
            <w:proofErr w:type="spellStart"/>
            <w:r w:rsidRPr="00DC0597">
              <w:rPr>
                <w:rFonts w:ascii="Arial Narrow" w:eastAsia="Times New Roman" w:hAnsi="Arial Narrow"/>
                <w:sz w:val="16"/>
                <w:szCs w:val="16"/>
                <w:lang w:eastAsia="lv-LV"/>
              </w:rPr>
              <w:t>Xenios-console-brochure</w:t>
            </w:r>
            <w:proofErr w:type="spellEnd"/>
            <w:r w:rsidRPr="00DC0597">
              <w:rPr>
                <w:rFonts w:ascii="Arial Narrow" w:eastAsia="Times New Roman" w:hAnsi="Arial Narrow"/>
                <w:sz w:val="16"/>
                <w:szCs w:val="16"/>
                <w:lang w:eastAsia="lv-LV"/>
              </w:rPr>
              <w:t xml:space="preserve">, 2 </w:t>
            </w:r>
            <w:proofErr w:type="spellStart"/>
            <w:r w:rsidRPr="00DC0597">
              <w:rPr>
                <w:rFonts w:ascii="Arial Narrow" w:eastAsia="Times New Roman" w:hAnsi="Arial Narrow"/>
                <w:sz w:val="16"/>
                <w:szCs w:val="16"/>
                <w:lang w:eastAsia="lv-LV"/>
              </w:rPr>
              <w:t>lp</w:t>
            </w:r>
            <w:proofErr w:type="spellEnd"/>
            <w:r w:rsidRPr="00DC0597">
              <w:rPr>
                <w:rFonts w:ascii="Arial Narrow" w:eastAsia="Times New Roman" w:hAnsi="Arial Narrow"/>
                <w:sz w:val="16"/>
                <w:szCs w:val="16"/>
                <w:lang w:eastAsia="lv-LV"/>
              </w:rPr>
              <w:t>.</w:t>
            </w:r>
          </w:p>
        </w:tc>
      </w:tr>
      <w:tr w:rsidR="00DC0597" w:rsidRPr="00DC0597" w:rsidTr="00DC0597">
        <w:trPr>
          <w:trHeight w:val="57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1.8</w:t>
            </w:r>
          </w:p>
        </w:tc>
        <w:tc>
          <w:tcPr>
            <w:tcW w:w="1710" w:type="pct"/>
            <w:tcBorders>
              <w:top w:val="nil"/>
              <w:left w:val="nil"/>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color w:val="000000"/>
                <w:sz w:val="20"/>
                <w:szCs w:val="20"/>
                <w:lang w:eastAsia="lv-LV"/>
              </w:rPr>
            </w:pPr>
            <w:r w:rsidRPr="00DC0597">
              <w:rPr>
                <w:rFonts w:ascii="Times New Roman" w:eastAsia="Times New Roman" w:hAnsi="Times New Roman"/>
                <w:color w:val="000000"/>
                <w:sz w:val="20"/>
                <w:szCs w:val="20"/>
                <w:lang w:eastAsia="lv-LV"/>
              </w:rPr>
              <w:t xml:space="preserve">Sūknis ar integrētiem taustiņiem rotācijas ātruma regulēšanai </w:t>
            </w:r>
          </w:p>
        </w:tc>
        <w:tc>
          <w:tcPr>
            <w:tcW w:w="2422" w:type="pct"/>
            <w:gridSpan w:val="6"/>
            <w:tcBorders>
              <w:top w:val="single" w:sz="4" w:space="0" w:color="auto"/>
              <w:left w:val="nil"/>
              <w:bottom w:val="single" w:sz="4" w:space="0" w:color="auto"/>
              <w:right w:val="single" w:sz="4" w:space="0" w:color="000000"/>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 xml:space="preserve">Sūknis ar integrētiem taustiņiem rotācijas ātruma regulēšanai </w:t>
            </w:r>
          </w:p>
        </w:tc>
        <w:tc>
          <w:tcPr>
            <w:tcW w:w="524" w:type="pct"/>
            <w:tcBorders>
              <w:top w:val="nil"/>
              <w:left w:val="nil"/>
              <w:bottom w:val="single" w:sz="4" w:space="0" w:color="auto"/>
              <w:right w:val="single" w:sz="4" w:space="0" w:color="auto"/>
            </w:tcBorders>
            <w:shd w:val="clear" w:color="auto" w:fill="auto"/>
            <w:vAlign w:val="bottom"/>
            <w:hideMark/>
          </w:tcPr>
          <w:p w:rsidR="00DC0597" w:rsidRPr="00DC0597" w:rsidRDefault="00DC0597" w:rsidP="00DC0597">
            <w:pPr>
              <w:spacing w:after="0" w:line="240" w:lineRule="auto"/>
              <w:rPr>
                <w:rFonts w:ascii="Arial Narrow" w:eastAsia="Times New Roman" w:hAnsi="Arial Narrow"/>
                <w:sz w:val="16"/>
                <w:szCs w:val="16"/>
                <w:lang w:eastAsia="lv-LV"/>
              </w:rPr>
            </w:pPr>
            <w:proofErr w:type="spellStart"/>
            <w:r w:rsidRPr="00DC0597">
              <w:rPr>
                <w:rFonts w:ascii="Arial Narrow" w:eastAsia="Times New Roman" w:hAnsi="Arial Narrow"/>
                <w:sz w:val="16"/>
                <w:szCs w:val="16"/>
                <w:lang w:eastAsia="lv-LV"/>
              </w:rPr>
              <w:t>MDC_console</w:t>
            </w:r>
            <w:proofErr w:type="spellEnd"/>
            <w:r w:rsidRPr="00DC0597">
              <w:rPr>
                <w:rFonts w:ascii="Arial Narrow" w:eastAsia="Times New Roman" w:hAnsi="Arial Narrow"/>
                <w:sz w:val="16"/>
                <w:szCs w:val="16"/>
                <w:lang w:eastAsia="lv-LV"/>
              </w:rPr>
              <w:t>, 5 lpp.</w:t>
            </w:r>
          </w:p>
        </w:tc>
      </w:tr>
      <w:tr w:rsidR="00DC0597" w:rsidRPr="00DC0597" w:rsidTr="00DC0597">
        <w:trPr>
          <w:trHeight w:val="525"/>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1.9</w:t>
            </w:r>
          </w:p>
        </w:tc>
        <w:tc>
          <w:tcPr>
            <w:tcW w:w="1710" w:type="pct"/>
            <w:tcBorders>
              <w:top w:val="nil"/>
              <w:left w:val="nil"/>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color w:val="000000"/>
                <w:sz w:val="20"/>
                <w:szCs w:val="20"/>
                <w:lang w:eastAsia="lv-LV"/>
              </w:rPr>
            </w:pPr>
            <w:r w:rsidRPr="00DC0597">
              <w:rPr>
                <w:rFonts w:ascii="Times New Roman" w:eastAsia="Times New Roman" w:hAnsi="Times New Roman"/>
                <w:color w:val="000000"/>
                <w:sz w:val="20"/>
                <w:szCs w:val="20"/>
                <w:lang w:eastAsia="lv-LV"/>
              </w:rPr>
              <w:t>Sildīšanas/dzesēšanas modulis nodrošina temperatūru ne mazāk kā no 15º līdz 38ºC</w:t>
            </w:r>
          </w:p>
        </w:tc>
        <w:tc>
          <w:tcPr>
            <w:tcW w:w="2422" w:type="pct"/>
            <w:gridSpan w:val="6"/>
            <w:tcBorders>
              <w:top w:val="single" w:sz="4" w:space="0" w:color="auto"/>
              <w:left w:val="nil"/>
              <w:bottom w:val="single" w:sz="4" w:space="0" w:color="auto"/>
              <w:right w:val="single" w:sz="4" w:space="0" w:color="000000"/>
            </w:tcBorders>
            <w:shd w:val="clear" w:color="auto" w:fill="auto"/>
            <w:vAlign w:val="bottom"/>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Sildīšanas/dzesēšanas modulis nodrošina temperatūru no 15° līdz 39°C</w:t>
            </w:r>
          </w:p>
        </w:tc>
        <w:tc>
          <w:tcPr>
            <w:tcW w:w="524" w:type="pct"/>
            <w:tcBorders>
              <w:top w:val="nil"/>
              <w:left w:val="nil"/>
              <w:bottom w:val="single" w:sz="4" w:space="0" w:color="auto"/>
              <w:right w:val="single" w:sz="4" w:space="0" w:color="auto"/>
            </w:tcBorders>
            <w:shd w:val="clear" w:color="auto" w:fill="auto"/>
            <w:vAlign w:val="bottom"/>
            <w:hideMark/>
          </w:tcPr>
          <w:p w:rsidR="00DC0597" w:rsidRPr="00DC0597" w:rsidRDefault="00DC0597" w:rsidP="00DC0597">
            <w:pPr>
              <w:spacing w:after="0" w:line="240" w:lineRule="auto"/>
              <w:rPr>
                <w:rFonts w:ascii="Arial Narrow" w:eastAsia="Times New Roman" w:hAnsi="Arial Narrow"/>
                <w:sz w:val="16"/>
                <w:szCs w:val="16"/>
                <w:lang w:eastAsia="lv-LV"/>
              </w:rPr>
            </w:pPr>
            <w:proofErr w:type="spellStart"/>
            <w:r w:rsidRPr="00DC0597">
              <w:rPr>
                <w:rFonts w:ascii="Arial Narrow" w:eastAsia="Times New Roman" w:hAnsi="Arial Narrow"/>
                <w:sz w:val="16"/>
                <w:szCs w:val="16"/>
                <w:lang w:eastAsia="lv-LV"/>
              </w:rPr>
              <w:t>deltastream</w:t>
            </w:r>
            <w:proofErr w:type="spellEnd"/>
            <w:r w:rsidRPr="00DC0597">
              <w:rPr>
                <w:rFonts w:ascii="Arial Narrow" w:eastAsia="Times New Roman" w:hAnsi="Arial Narrow"/>
                <w:sz w:val="16"/>
                <w:szCs w:val="16"/>
                <w:lang w:eastAsia="lv-LV"/>
              </w:rPr>
              <w:t xml:space="preserve"> HC.pdf</w:t>
            </w:r>
          </w:p>
        </w:tc>
      </w:tr>
      <w:tr w:rsidR="00DC0597" w:rsidRPr="00DC0597" w:rsidTr="00DC0597">
        <w:trPr>
          <w:trHeight w:val="54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1.10</w:t>
            </w:r>
          </w:p>
        </w:tc>
        <w:tc>
          <w:tcPr>
            <w:tcW w:w="1710" w:type="pct"/>
            <w:tcBorders>
              <w:top w:val="nil"/>
              <w:left w:val="nil"/>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Sildīšanas/dzesēšanas sūkņa kapacitāte maksimāli ne mazāk kā 5,5 l/min</w:t>
            </w:r>
          </w:p>
        </w:tc>
        <w:tc>
          <w:tcPr>
            <w:tcW w:w="2422" w:type="pct"/>
            <w:gridSpan w:val="6"/>
            <w:tcBorders>
              <w:top w:val="single" w:sz="4" w:space="0" w:color="auto"/>
              <w:left w:val="nil"/>
              <w:bottom w:val="single" w:sz="4" w:space="0" w:color="auto"/>
              <w:right w:val="single" w:sz="4" w:space="0" w:color="000000"/>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Sildīšanas/dzesēšanas sūkņa kapacitāte maksimāli 5,5 l/min</w:t>
            </w:r>
          </w:p>
        </w:tc>
        <w:tc>
          <w:tcPr>
            <w:tcW w:w="524" w:type="pct"/>
            <w:tcBorders>
              <w:top w:val="nil"/>
              <w:left w:val="nil"/>
              <w:bottom w:val="single" w:sz="4" w:space="0" w:color="auto"/>
              <w:right w:val="single" w:sz="4" w:space="0" w:color="auto"/>
            </w:tcBorders>
            <w:shd w:val="clear" w:color="auto" w:fill="auto"/>
            <w:vAlign w:val="bottom"/>
            <w:hideMark/>
          </w:tcPr>
          <w:p w:rsidR="00DC0597" w:rsidRPr="00DC0597" w:rsidRDefault="00DC0597" w:rsidP="00DC0597">
            <w:pPr>
              <w:spacing w:after="0" w:line="240" w:lineRule="auto"/>
              <w:rPr>
                <w:rFonts w:ascii="Arial Narrow" w:eastAsia="Times New Roman" w:hAnsi="Arial Narrow"/>
                <w:sz w:val="18"/>
                <w:szCs w:val="18"/>
                <w:lang w:eastAsia="lv-LV"/>
              </w:rPr>
            </w:pPr>
            <w:proofErr w:type="spellStart"/>
            <w:r w:rsidRPr="00DC0597">
              <w:rPr>
                <w:rFonts w:ascii="Arial Narrow" w:eastAsia="Times New Roman" w:hAnsi="Arial Narrow"/>
                <w:sz w:val="18"/>
                <w:szCs w:val="18"/>
                <w:lang w:eastAsia="lv-LV"/>
              </w:rPr>
              <w:t>deltastream</w:t>
            </w:r>
            <w:proofErr w:type="spellEnd"/>
            <w:r w:rsidRPr="00DC0597">
              <w:rPr>
                <w:rFonts w:ascii="Arial Narrow" w:eastAsia="Times New Roman" w:hAnsi="Arial Narrow"/>
                <w:sz w:val="18"/>
                <w:szCs w:val="18"/>
                <w:lang w:eastAsia="lv-LV"/>
              </w:rPr>
              <w:t xml:space="preserve"> HC.pdf</w:t>
            </w:r>
          </w:p>
        </w:tc>
      </w:tr>
      <w:tr w:rsidR="00DC0597" w:rsidRPr="00DC0597" w:rsidTr="00DC0597">
        <w:trPr>
          <w:trHeight w:val="45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1.11</w:t>
            </w:r>
          </w:p>
        </w:tc>
        <w:tc>
          <w:tcPr>
            <w:tcW w:w="1710" w:type="pct"/>
            <w:tcBorders>
              <w:top w:val="nil"/>
              <w:left w:val="nil"/>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color w:val="000000"/>
                <w:sz w:val="20"/>
                <w:szCs w:val="20"/>
                <w:lang w:eastAsia="lv-LV"/>
              </w:rPr>
            </w:pPr>
            <w:r w:rsidRPr="00DC0597">
              <w:rPr>
                <w:rFonts w:ascii="Times New Roman" w:eastAsia="Times New Roman" w:hAnsi="Times New Roman"/>
                <w:color w:val="000000"/>
                <w:sz w:val="20"/>
                <w:szCs w:val="20"/>
                <w:lang w:eastAsia="lv-LV"/>
              </w:rPr>
              <w:t>Centrifūgas asins pumpis ar diagonālu plūsmu</w:t>
            </w:r>
          </w:p>
        </w:tc>
        <w:tc>
          <w:tcPr>
            <w:tcW w:w="2422" w:type="pct"/>
            <w:gridSpan w:val="6"/>
            <w:tcBorders>
              <w:top w:val="single" w:sz="4" w:space="0" w:color="auto"/>
              <w:left w:val="nil"/>
              <w:bottom w:val="single" w:sz="4" w:space="0" w:color="auto"/>
              <w:right w:val="single" w:sz="4" w:space="0" w:color="000000"/>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Centrifūgas asins pumpis ar diagonālu plūsmu</w:t>
            </w:r>
          </w:p>
        </w:tc>
        <w:tc>
          <w:tcPr>
            <w:tcW w:w="524" w:type="pct"/>
            <w:tcBorders>
              <w:top w:val="nil"/>
              <w:left w:val="nil"/>
              <w:bottom w:val="single" w:sz="4" w:space="0" w:color="auto"/>
              <w:right w:val="single" w:sz="4" w:space="0" w:color="auto"/>
            </w:tcBorders>
            <w:shd w:val="clear" w:color="auto" w:fill="auto"/>
            <w:vAlign w:val="bottom"/>
            <w:hideMark/>
          </w:tcPr>
          <w:p w:rsidR="00DC0597" w:rsidRPr="00DC0597" w:rsidRDefault="00DC0597" w:rsidP="00DC0597">
            <w:pPr>
              <w:spacing w:after="0" w:line="240" w:lineRule="auto"/>
              <w:rPr>
                <w:rFonts w:ascii="Arial Narrow" w:eastAsia="Times New Roman" w:hAnsi="Arial Narrow"/>
                <w:sz w:val="16"/>
                <w:szCs w:val="16"/>
                <w:lang w:eastAsia="lv-LV"/>
              </w:rPr>
            </w:pPr>
            <w:proofErr w:type="spellStart"/>
            <w:r w:rsidRPr="00DC0597">
              <w:rPr>
                <w:rFonts w:ascii="Arial Narrow" w:eastAsia="Times New Roman" w:hAnsi="Arial Narrow"/>
                <w:sz w:val="16"/>
                <w:szCs w:val="16"/>
                <w:lang w:eastAsia="lv-LV"/>
              </w:rPr>
              <w:t>deltastream</w:t>
            </w:r>
            <w:proofErr w:type="spellEnd"/>
            <w:r w:rsidRPr="00DC0597">
              <w:rPr>
                <w:rFonts w:ascii="Arial Narrow" w:eastAsia="Times New Roman" w:hAnsi="Arial Narrow"/>
                <w:sz w:val="16"/>
                <w:szCs w:val="16"/>
                <w:lang w:eastAsia="lv-LV"/>
              </w:rPr>
              <w:t xml:space="preserve"> MDC, 10 lpp.</w:t>
            </w:r>
          </w:p>
        </w:tc>
      </w:tr>
      <w:tr w:rsidR="00DC0597" w:rsidRPr="00DC0597" w:rsidTr="00DC0597">
        <w:trPr>
          <w:trHeight w:val="51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1.12</w:t>
            </w:r>
          </w:p>
        </w:tc>
        <w:tc>
          <w:tcPr>
            <w:tcW w:w="1710" w:type="pct"/>
            <w:tcBorders>
              <w:top w:val="nil"/>
              <w:left w:val="nil"/>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Vienreizlietojamā komplekta lietošanas ilgums ne mazāks kā 29 dienas</w:t>
            </w:r>
          </w:p>
        </w:tc>
        <w:tc>
          <w:tcPr>
            <w:tcW w:w="2422" w:type="pct"/>
            <w:gridSpan w:val="6"/>
            <w:tcBorders>
              <w:top w:val="single" w:sz="4" w:space="0" w:color="auto"/>
              <w:left w:val="nil"/>
              <w:bottom w:val="single" w:sz="4" w:space="0" w:color="auto"/>
              <w:right w:val="single" w:sz="4" w:space="0" w:color="000000"/>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Vienreizlietojamā komplekta lietošanas ilgums 29 dienas</w:t>
            </w:r>
          </w:p>
        </w:tc>
        <w:tc>
          <w:tcPr>
            <w:tcW w:w="524" w:type="pct"/>
            <w:tcBorders>
              <w:top w:val="nil"/>
              <w:left w:val="nil"/>
              <w:bottom w:val="single" w:sz="4" w:space="0" w:color="auto"/>
              <w:right w:val="single" w:sz="4" w:space="0" w:color="auto"/>
            </w:tcBorders>
            <w:shd w:val="clear" w:color="auto" w:fill="auto"/>
            <w:vAlign w:val="bottom"/>
            <w:hideMark/>
          </w:tcPr>
          <w:p w:rsidR="00DC0597" w:rsidRPr="00DC0597" w:rsidRDefault="00DC0597" w:rsidP="00DC0597">
            <w:pPr>
              <w:spacing w:after="0" w:line="240" w:lineRule="auto"/>
              <w:rPr>
                <w:rFonts w:ascii="Arial Narrow" w:eastAsia="Times New Roman" w:hAnsi="Arial Narrow"/>
                <w:color w:val="000000"/>
                <w:sz w:val="16"/>
                <w:szCs w:val="16"/>
                <w:lang w:eastAsia="lv-LV"/>
              </w:rPr>
            </w:pPr>
            <w:r w:rsidRPr="00DC0597">
              <w:rPr>
                <w:rFonts w:ascii="Arial Narrow" w:eastAsia="Times New Roman" w:hAnsi="Arial Narrow"/>
                <w:color w:val="000000"/>
                <w:sz w:val="16"/>
                <w:szCs w:val="16"/>
                <w:lang w:eastAsia="lv-LV"/>
              </w:rPr>
              <w:t>SET-</w:t>
            </w:r>
            <w:proofErr w:type="spellStart"/>
            <w:r w:rsidRPr="00DC0597">
              <w:rPr>
                <w:rFonts w:ascii="Arial Narrow" w:eastAsia="Times New Roman" w:hAnsi="Arial Narrow"/>
                <w:color w:val="000000"/>
                <w:sz w:val="16"/>
                <w:szCs w:val="16"/>
                <w:lang w:eastAsia="lv-LV"/>
              </w:rPr>
              <w:t>ECLA_Letter</w:t>
            </w:r>
            <w:proofErr w:type="spellEnd"/>
          </w:p>
        </w:tc>
      </w:tr>
      <w:tr w:rsidR="00DC0597" w:rsidRPr="00DC0597" w:rsidTr="00DC0597">
        <w:trPr>
          <w:trHeight w:val="315"/>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1.13</w:t>
            </w:r>
          </w:p>
        </w:tc>
        <w:tc>
          <w:tcPr>
            <w:tcW w:w="1710" w:type="pct"/>
            <w:tcBorders>
              <w:top w:val="nil"/>
              <w:left w:val="nil"/>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color w:val="000000"/>
                <w:sz w:val="20"/>
                <w:szCs w:val="20"/>
                <w:lang w:eastAsia="lv-LV"/>
              </w:rPr>
            </w:pPr>
            <w:r w:rsidRPr="00DC0597">
              <w:rPr>
                <w:rFonts w:ascii="Times New Roman" w:eastAsia="Times New Roman" w:hAnsi="Times New Roman"/>
                <w:color w:val="000000"/>
                <w:sz w:val="20"/>
                <w:szCs w:val="20"/>
                <w:lang w:eastAsia="lv-LV"/>
              </w:rPr>
              <w:t xml:space="preserve">Spiediena kritums ne mazāks kā 0 līdz 450 </w:t>
            </w:r>
            <w:proofErr w:type="spellStart"/>
            <w:r w:rsidRPr="00DC0597">
              <w:rPr>
                <w:rFonts w:ascii="Times New Roman" w:eastAsia="Times New Roman" w:hAnsi="Times New Roman"/>
                <w:color w:val="000000"/>
                <w:sz w:val="20"/>
                <w:szCs w:val="20"/>
                <w:lang w:eastAsia="lv-LV"/>
              </w:rPr>
              <w:t>mmHg</w:t>
            </w:r>
            <w:proofErr w:type="spellEnd"/>
          </w:p>
        </w:tc>
        <w:tc>
          <w:tcPr>
            <w:tcW w:w="2422" w:type="pct"/>
            <w:gridSpan w:val="6"/>
            <w:tcBorders>
              <w:top w:val="single" w:sz="4" w:space="0" w:color="auto"/>
              <w:left w:val="nil"/>
              <w:bottom w:val="single" w:sz="4" w:space="0" w:color="auto"/>
              <w:right w:val="single" w:sz="4" w:space="0" w:color="000000"/>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 xml:space="preserve">Spiediena kritums 0 - 600 </w:t>
            </w:r>
            <w:proofErr w:type="spellStart"/>
            <w:r w:rsidRPr="00DC0597">
              <w:rPr>
                <w:rFonts w:ascii="Times New Roman" w:eastAsia="Times New Roman" w:hAnsi="Times New Roman"/>
                <w:sz w:val="20"/>
                <w:szCs w:val="20"/>
                <w:lang w:eastAsia="lv-LV"/>
              </w:rPr>
              <w:t>mmHg</w:t>
            </w:r>
            <w:proofErr w:type="spellEnd"/>
          </w:p>
        </w:tc>
        <w:tc>
          <w:tcPr>
            <w:tcW w:w="524" w:type="pct"/>
            <w:tcBorders>
              <w:top w:val="nil"/>
              <w:left w:val="nil"/>
              <w:bottom w:val="single" w:sz="4" w:space="0" w:color="auto"/>
              <w:right w:val="single" w:sz="4" w:space="0" w:color="auto"/>
            </w:tcBorders>
            <w:shd w:val="clear" w:color="auto" w:fill="auto"/>
            <w:vAlign w:val="bottom"/>
            <w:hideMark/>
          </w:tcPr>
          <w:p w:rsidR="00DC0597" w:rsidRPr="00DC0597" w:rsidRDefault="00DC0597" w:rsidP="00DC0597">
            <w:pPr>
              <w:spacing w:after="0" w:line="240" w:lineRule="auto"/>
              <w:rPr>
                <w:rFonts w:ascii="Arial Narrow" w:eastAsia="Times New Roman" w:hAnsi="Arial Narrow"/>
                <w:sz w:val="16"/>
                <w:szCs w:val="16"/>
                <w:lang w:eastAsia="lv-LV"/>
              </w:rPr>
            </w:pPr>
            <w:proofErr w:type="spellStart"/>
            <w:r w:rsidRPr="00DC0597">
              <w:rPr>
                <w:rFonts w:ascii="Arial Narrow" w:eastAsia="Times New Roman" w:hAnsi="Arial Narrow"/>
                <w:sz w:val="16"/>
                <w:szCs w:val="16"/>
                <w:lang w:eastAsia="lv-LV"/>
              </w:rPr>
              <w:t>deltastream</w:t>
            </w:r>
            <w:proofErr w:type="spellEnd"/>
            <w:r w:rsidRPr="00DC0597">
              <w:rPr>
                <w:rFonts w:ascii="Arial Narrow" w:eastAsia="Times New Roman" w:hAnsi="Arial Narrow"/>
                <w:sz w:val="16"/>
                <w:szCs w:val="16"/>
                <w:lang w:eastAsia="lv-LV"/>
              </w:rPr>
              <w:t xml:space="preserve"> MDC, 11 lpp.</w:t>
            </w:r>
          </w:p>
        </w:tc>
      </w:tr>
      <w:tr w:rsidR="00DC0597" w:rsidRPr="00DC0597" w:rsidTr="00DC0597">
        <w:trPr>
          <w:trHeight w:val="51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1.14</w:t>
            </w:r>
          </w:p>
        </w:tc>
        <w:tc>
          <w:tcPr>
            <w:tcW w:w="1710" w:type="pct"/>
            <w:tcBorders>
              <w:top w:val="nil"/>
              <w:left w:val="nil"/>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Pildīšanas tilpums vienāds vai mazāks kā 16 ml</w:t>
            </w:r>
          </w:p>
        </w:tc>
        <w:tc>
          <w:tcPr>
            <w:tcW w:w="2422" w:type="pct"/>
            <w:gridSpan w:val="6"/>
            <w:tcBorders>
              <w:top w:val="single" w:sz="4" w:space="0" w:color="auto"/>
              <w:left w:val="nil"/>
              <w:bottom w:val="single" w:sz="4" w:space="0" w:color="auto"/>
              <w:right w:val="single" w:sz="4" w:space="0" w:color="000000"/>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Pildīšanas tilpums 16 ml</w:t>
            </w:r>
          </w:p>
        </w:tc>
        <w:tc>
          <w:tcPr>
            <w:tcW w:w="524" w:type="pct"/>
            <w:tcBorders>
              <w:top w:val="nil"/>
              <w:left w:val="nil"/>
              <w:bottom w:val="single" w:sz="4" w:space="0" w:color="auto"/>
              <w:right w:val="single" w:sz="4" w:space="0" w:color="auto"/>
            </w:tcBorders>
            <w:shd w:val="clear" w:color="auto" w:fill="auto"/>
            <w:vAlign w:val="bottom"/>
            <w:hideMark/>
          </w:tcPr>
          <w:p w:rsidR="00DC0597" w:rsidRPr="00DC0597" w:rsidRDefault="00DC0597" w:rsidP="00DC0597">
            <w:pPr>
              <w:spacing w:after="0" w:line="240" w:lineRule="auto"/>
              <w:rPr>
                <w:rFonts w:ascii="Arial Narrow" w:eastAsia="Times New Roman" w:hAnsi="Arial Narrow"/>
                <w:sz w:val="16"/>
                <w:szCs w:val="16"/>
                <w:lang w:eastAsia="lv-LV"/>
              </w:rPr>
            </w:pPr>
            <w:proofErr w:type="spellStart"/>
            <w:r w:rsidRPr="00DC0597">
              <w:rPr>
                <w:rFonts w:ascii="Arial Narrow" w:eastAsia="Times New Roman" w:hAnsi="Arial Narrow"/>
                <w:sz w:val="16"/>
                <w:szCs w:val="16"/>
                <w:lang w:eastAsia="lv-LV"/>
              </w:rPr>
              <w:t>deltastream</w:t>
            </w:r>
            <w:proofErr w:type="spellEnd"/>
            <w:r w:rsidRPr="00DC0597">
              <w:rPr>
                <w:rFonts w:ascii="Arial Narrow" w:eastAsia="Times New Roman" w:hAnsi="Arial Narrow"/>
                <w:sz w:val="16"/>
                <w:szCs w:val="16"/>
                <w:lang w:eastAsia="lv-LV"/>
              </w:rPr>
              <w:t xml:space="preserve"> MDC, 11 lpp.</w:t>
            </w:r>
          </w:p>
        </w:tc>
      </w:tr>
      <w:tr w:rsidR="00DC0597" w:rsidRPr="00DC0597" w:rsidTr="00DC0597">
        <w:trPr>
          <w:trHeight w:val="525"/>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1.15</w:t>
            </w:r>
          </w:p>
        </w:tc>
        <w:tc>
          <w:tcPr>
            <w:tcW w:w="1710" w:type="pct"/>
            <w:tcBorders>
              <w:top w:val="nil"/>
              <w:left w:val="nil"/>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Pumpja rotācijas ātrums ne mazāks kā no 0 līdz 10000 min</w:t>
            </w:r>
            <w:r w:rsidRPr="00DC0597">
              <w:rPr>
                <w:rFonts w:ascii="Times New Roman" w:eastAsia="Times New Roman" w:hAnsi="Times New Roman"/>
                <w:sz w:val="18"/>
                <w:szCs w:val="18"/>
                <w:vertAlign w:val="superscript"/>
                <w:lang w:eastAsia="lv-LV"/>
              </w:rPr>
              <w:t>-1</w:t>
            </w:r>
          </w:p>
        </w:tc>
        <w:tc>
          <w:tcPr>
            <w:tcW w:w="2422" w:type="pct"/>
            <w:gridSpan w:val="6"/>
            <w:tcBorders>
              <w:top w:val="single" w:sz="4" w:space="0" w:color="auto"/>
              <w:left w:val="nil"/>
              <w:bottom w:val="nil"/>
              <w:right w:val="single" w:sz="4" w:space="0" w:color="000000"/>
            </w:tcBorders>
            <w:shd w:val="clear" w:color="auto" w:fill="auto"/>
            <w:noWrap/>
            <w:vAlign w:val="bottom"/>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Pumpja rotācijas ātrums no 0 līdz 10000 min-1</w:t>
            </w:r>
          </w:p>
        </w:tc>
        <w:tc>
          <w:tcPr>
            <w:tcW w:w="524" w:type="pct"/>
            <w:tcBorders>
              <w:top w:val="nil"/>
              <w:left w:val="nil"/>
              <w:bottom w:val="single" w:sz="4" w:space="0" w:color="auto"/>
              <w:right w:val="single" w:sz="4" w:space="0" w:color="auto"/>
            </w:tcBorders>
            <w:shd w:val="clear" w:color="auto" w:fill="auto"/>
            <w:vAlign w:val="bottom"/>
            <w:hideMark/>
          </w:tcPr>
          <w:p w:rsidR="00DC0597" w:rsidRPr="00DC0597" w:rsidRDefault="00DC0597" w:rsidP="00DC0597">
            <w:pPr>
              <w:spacing w:after="0" w:line="240" w:lineRule="auto"/>
              <w:rPr>
                <w:rFonts w:ascii="Arial Narrow" w:eastAsia="Times New Roman" w:hAnsi="Arial Narrow"/>
                <w:sz w:val="16"/>
                <w:szCs w:val="16"/>
                <w:lang w:eastAsia="lv-LV"/>
              </w:rPr>
            </w:pPr>
            <w:proofErr w:type="spellStart"/>
            <w:r w:rsidRPr="00DC0597">
              <w:rPr>
                <w:rFonts w:ascii="Arial Narrow" w:eastAsia="Times New Roman" w:hAnsi="Arial Narrow"/>
                <w:sz w:val="16"/>
                <w:szCs w:val="16"/>
                <w:lang w:eastAsia="lv-LV"/>
              </w:rPr>
              <w:t>deltastream</w:t>
            </w:r>
            <w:proofErr w:type="spellEnd"/>
            <w:r w:rsidRPr="00DC0597">
              <w:rPr>
                <w:rFonts w:ascii="Arial Narrow" w:eastAsia="Times New Roman" w:hAnsi="Arial Narrow"/>
                <w:sz w:val="16"/>
                <w:szCs w:val="16"/>
                <w:lang w:eastAsia="lv-LV"/>
              </w:rPr>
              <w:t xml:space="preserve"> MDC, 11 lpp.</w:t>
            </w:r>
          </w:p>
        </w:tc>
      </w:tr>
      <w:tr w:rsidR="00DC0597" w:rsidRPr="00DC0597" w:rsidTr="00DC0597">
        <w:trPr>
          <w:trHeight w:val="30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1.16</w:t>
            </w:r>
          </w:p>
        </w:tc>
        <w:tc>
          <w:tcPr>
            <w:tcW w:w="1710" w:type="pct"/>
            <w:tcBorders>
              <w:top w:val="nil"/>
              <w:left w:val="nil"/>
              <w:bottom w:val="single" w:sz="4" w:space="0" w:color="auto"/>
              <w:right w:val="single" w:sz="4" w:space="0" w:color="auto"/>
            </w:tcBorders>
            <w:shd w:val="clear" w:color="auto" w:fill="auto"/>
            <w:noWrap/>
            <w:vAlign w:val="bottom"/>
            <w:hideMark/>
          </w:tcPr>
          <w:p w:rsidR="00DC0597" w:rsidRPr="00DC0597" w:rsidRDefault="00DC0597" w:rsidP="00DC0597">
            <w:pPr>
              <w:spacing w:after="0" w:line="240" w:lineRule="auto"/>
              <w:rPr>
                <w:rFonts w:ascii="Times New Roman" w:eastAsia="Times New Roman" w:hAnsi="Times New Roman"/>
                <w:sz w:val="20"/>
                <w:szCs w:val="20"/>
                <w:lang w:eastAsia="lv-LV"/>
              </w:rPr>
            </w:pPr>
            <w:proofErr w:type="spellStart"/>
            <w:r w:rsidRPr="00DC0597">
              <w:rPr>
                <w:rFonts w:ascii="Times New Roman" w:eastAsia="Times New Roman" w:hAnsi="Times New Roman"/>
                <w:sz w:val="20"/>
                <w:szCs w:val="20"/>
                <w:lang w:eastAsia="lv-LV"/>
              </w:rPr>
              <w:t>Oksigenators</w:t>
            </w:r>
            <w:proofErr w:type="spellEnd"/>
            <w:r w:rsidRPr="00DC0597">
              <w:rPr>
                <w:rFonts w:ascii="Times New Roman" w:eastAsia="Times New Roman" w:hAnsi="Times New Roman"/>
                <w:sz w:val="20"/>
                <w:szCs w:val="20"/>
                <w:lang w:eastAsia="lv-LV"/>
              </w:rPr>
              <w:t xml:space="preserve"> ar integrētu arteriālo filtru</w:t>
            </w:r>
          </w:p>
        </w:tc>
        <w:tc>
          <w:tcPr>
            <w:tcW w:w="2422" w:type="pct"/>
            <w:gridSpan w:val="6"/>
            <w:tcBorders>
              <w:top w:val="single" w:sz="4" w:space="0" w:color="auto"/>
              <w:left w:val="nil"/>
              <w:bottom w:val="single" w:sz="4" w:space="0" w:color="auto"/>
              <w:right w:val="single" w:sz="4" w:space="0" w:color="auto"/>
            </w:tcBorders>
            <w:shd w:val="clear" w:color="auto" w:fill="auto"/>
            <w:noWrap/>
            <w:vAlign w:val="bottom"/>
            <w:hideMark/>
          </w:tcPr>
          <w:p w:rsidR="00DC0597" w:rsidRPr="00DC0597" w:rsidRDefault="00DC0597" w:rsidP="00DC0597">
            <w:pPr>
              <w:spacing w:after="0" w:line="240" w:lineRule="auto"/>
              <w:rPr>
                <w:rFonts w:ascii="Times New Roman" w:eastAsia="Times New Roman" w:hAnsi="Times New Roman"/>
                <w:sz w:val="20"/>
                <w:szCs w:val="20"/>
                <w:lang w:eastAsia="lv-LV"/>
              </w:rPr>
            </w:pPr>
            <w:proofErr w:type="spellStart"/>
            <w:r w:rsidRPr="00DC0597">
              <w:rPr>
                <w:rFonts w:ascii="Times New Roman" w:eastAsia="Times New Roman" w:hAnsi="Times New Roman"/>
                <w:sz w:val="20"/>
                <w:szCs w:val="20"/>
                <w:lang w:eastAsia="lv-LV"/>
              </w:rPr>
              <w:t>Oksigenators</w:t>
            </w:r>
            <w:proofErr w:type="spellEnd"/>
            <w:r w:rsidRPr="00DC0597">
              <w:rPr>
                <w:rFonts w:ascii="Times New Roman" w:eastAsia="Times New Roman" w:hAnsi="Times New Roman"/>
                <w:sz w:val="20"/>
                <w:szCs w:val="20"/>
                <w:lang w:eastAsia="lv-LV"/>
              </w:rPr>
              <w:t xml:space="preserve"> ar integrētu arteriālo filtru</w:t>
            </w:r>
          </w:p>
        </w:tc>
        <w:tc>
          <w:tcPr>
            <w:tcW w:w="524" w:type="pct"/>
            <w:tcBorders>
              <w:top w:val="nil"/>
              <w:left w:val="nil"/>
              <w:bottom w:val="single" w:sz="4" w:space="0" w:color="auto"/>
              <w:right w:val="single" w:sz="4" w:space="0" w:color="auto"/>
            </w:tcBorders>
            <w:shd w:val="clear" w:color="auto" w:fill="auto"/>
            <w:noWrap/>
            <w:vAlign w:val="bottom"/>
            <w:hideMark/>
          </w:tcPr>
          <w:p w:rsidR="00DC0597" w:rsidRPr="00DC0597" w:rsidRDefault="00DC0597" w:rsidP="00DC0597">
            <w:pPr>
              <w:spacing w:after="0" w:line="240" w:lineRule="auto"/>
              <w:rPr>
                <w:rFonts w:ascii="Arial Narrow" w:eastAsia="Times New Roman" w:hAnsi="Arial Narrow"/>
                <w:sz w:val="16"/>
                <w:szCs w:val="16"/>
                <w:lang w:eastAsia="lv-LV"/>
              </w:rPr>
            </w:pPr>
            <w:proofErr w:type="spellStart"/>
            <w:r w:rsidRPr="00DC0597">
              <w:rPr>
                <w:rFonts w:ascii="Arial Narrow" w:eastAsia="Times New Roman" w:hAnsi="Arial Narrow"/>
                <w:sz w:val="16"/>
                <w:szCs w:val="16"/>
                <w:lang w:eastAsia="lv-LV"/>
              </w:rPr>
              <w:t>Medos-Hilite</w:t>
            </w:r>
            <w:proofErr w:type="spellEnd"/>
            <w:r w:rsidRPr="00DC0597">
              <w:rPr>
                <w:rFonts w:ascii="Arial Narrow" w:eastAsia="Times New Roman" w:hAnsi="Arial Narrow"/>
                <w:sz w:val="16"/>
                <w:szCs w:val="16"/>
                <w:lang w:eastAsia="lv-LV"/>
              </w:rPr>
              <w:t xml:space="preserve"> 7000</w:t>
            </w:r>
          </w:p>
        </w:tc>
      </w:tr>
      <w:tr w:rsidR="00DC0597" w:rsidRPr="00DC0597" w:rsidTr="00DC0597">
        <w:trPr>
          <w:trHeight w:val="51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1.17</w:t>
            </w:r>
          </w:p>
        </w:tc>
        <w:tc>
          <w:tcPr>
            <w:tcW w:w="1710" w:type="pct"/>
            <w:tcBorders>
              <w:top w:val="nil"/>
              <w:left w:val="nil"/>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proofErr w:type="spellStart"/>
            <w:r w:rsidRPr="00DC0597">
              <w:rPr>
                <w:rFonts w:ascii="Times New Roman" w:eastAsia="Times New Roman" w:hAnsi="Times New Roman"/>
                <w:sz w:val="20"/>
                <w:szCs w:val="20"/>
                <w:lang w:eastAsia="lv-LV"/>
              </w:rPr>
              <w:t>Oksigenatora</w:t>
            </w:r>
            <w:proofErr w:type="spellEnd"/>
            <w:r w:rsidRPr="00DC0597">
              <w:rPr>
                <w:rFonts w:ascii="Times New Roman" w:eastAsia="Times New Roman" w:hAnsi="Times New Roman"/>
                <w:sz w:val="20"/>
                <w:szCs w:val="20"/>
                <w:lang w:eastAsia="lv-LV"/>
              </w:rPr>
              <w:t xml:space="preserve"> statiskais pildīšanas tilpums vienāds vai mazāks kā 275 ml</w:t>
            </w:r>
          </w:p>
        </w:tc>
        <w:tc>
          <w:tcPr>
            <w:tcW w:w="2422" w:type="pct"/>
            <w:gridSpan w:val="6"/>
            <w:tcBorders>
              <w:top w:val="single" w:sz="4" w:space="0" w:color="auto"/>
              <w:left w:val="nil"/>
              <w:bottom w:val="single" w:sz="4" w:space="0" w:color="auto"/>
              <w:right w:val="single" w:sz="4" w:space="0" w:color="000000"/>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proofErr w:type="spellStart"/>
            <w:r w:rsidRPr="00DC0597">
              <w:rPr>
                <w:rFonts w:ascii="Times New Roman" w:eastAsia="Times New Roman" w:hAnsi="Times New Roman"/>
                <w:sz w:val="20"/>
                <w:szCs w:val="20"/>
                <w:lang w:eastAsia="lv-LV"/>
              </w:rPr>
              <w:t>Oksigenatora</w:t>
            </w:r>
            <w:proofErr w:type="spellEnd"/>
            <w:r w:rsidRPr="00DC0597">
              <w:rPr>
                <w:rFonts w:ascii="Times New Roman" w:eastAsia="Times New Roman" w:hAnsi="Times New Roman"/>
                <w:sz w:val="20"/>
                <w:szCs w:val="20"/>
                <w:lang w:eastAsia="lv-LV"/>
              </w:rPr>
              <w:t xml:space="preserve"> statiskais pildīšanas tilpums 275 ml</w:t>
            </w:r>
          </w:p>
        </w:tc>
        <w:tc>
          <w:tcPr>
            <w:tcW w:w="524" w:type="pct"/>
            <w:tcBorders>
              <w:top w:val="nil"/>
              <w:left w:val="nil"/>
              <w:bottom w:val="single" w:sz="4" w:space="0" w:color="auto"/>
              <w:right w:val="single" w:sz="4" w:space="0" w:color="auto"/>
            </w:tcBorders>
            <w:shd w:val="clear" w:color="auto" w:fill="auto"/>
            <w:noWrap/>
            <w:vAlign w:val="bottom"/>
            <w:hideMark/>
          </w:tcPr>
          <w:p w:rsidR="00DC0597" w:rsidRPr="00DC0597" w:rsidRDefault="00DC0597" w:rsidP="00DC0597">
            <w:pPr>
              <w:spacing w:after="0" w:line="240" w:lineRule="auto"/>
              <w:rPr>
                <w:rFonts w:ascii="Arial Narrow" w:eastAsia="Times New Roman" w:hAnsi="Arial Narrow"/>
                <w:sz w:val="16"/>
                <w:szCs w:val="16"/>
                <w:lang w:eastAsia="lv-LV"/>
              </w:rPr>
            </w:pPr>
            <w:proofErr w:type="spellStart"/>
            <w:r w:rsidRPr="00DC0597">
              <w:rPr>
                <w:rFonts w:ascii="Arial Narrow" w:eastAsia="Times New Roman" w:hAnsi="Arial Narrow"/>
                <w:sz w:val="16"/>
                <w:szCs w:val="16"/>
                <w:lang w:eastAsia="lv-LV"/>
              </w:rPr>
              <w:t>Medos-Hilite</w:t>
            </w:r>
            <w:proofErr w:type="spellEnd"/>
            <w:r w:rsidRPr="00DC0597">
              <w:rPr>
                <w:rFonts w:ascii="Arial Narrow" w:eastAsia="Times New Roman" w:hAnsi="Arial Narrow"/>
                <w:sz w:val="16"/>
                <w:szCs w:val="16"/>
                <w:lang w:eastAsia="lv-LV"/>
              </w:rPr>
              <w:t xml:space="preserve"> 7000</w:t>
            </w:r>
          </w:p>
        </w:tc>
      </w:tr>
      <w:tr w:rsidR="00DC0597" w:rsidRPr="00DC0597" w:rsidTr="00DC0597">
        <w:trPr>
          <w:trHeight w:val="315"/>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1.18</w:t>
            </w:r>
          </w:p>
        </w:tc>
        <w:tc>
          <w:tcPr>
            <w:tcW w:w="1710" w:type="pct"/>
            <w:tcBorders>
              <w:top w:val="nil"/>
              <w:left w:val="nil"/>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Membrānas virsmas laukums ne mazāks par 1,8 m</w:t>
            </w:r>
            <w:r w:rsidRPr="00DC0597">
              <w:rPr>
                <w:rFonts w:ascii="Times New Roman" w:eastAsia="Times New Roman" w:hAnsi="Times New Roman"/>
                <w:sz w:val="20"/>
                <w:szCs w:val="20"/>
                <w:vertAlign w:val="superscript"/>
                <w:lang w:eastAsia="lv-LV"/>
              </w:rPr>
              <w:t>2</w:t>
            </w:r>
          </w:p>
        </w:tc>
        <w:tc>
          <w:tcPr>
            <w:tcW w:w="2422" w:type="pct"/>
            <w:gridSpan w:val="6"/>
            <w:tcBorders>
              <w:top w:val="single" w:sz="4" w:space="0" w:color="auto"/>
              <w:left w:val="nil"/>
              <w:bottom w:val="single" w:sz="4" w:space="0" w:color="auto"/>
              <w:right w:val="single" w:sz="4" w:space="0" w:color="000000"/>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Membrānas virsmas laukums 1,9 m2</w:t>
            </w:r>
          </w:p>
        </w:tc>
        <w:tc>
          <w:tcPr>
            <w:tcW w:w="524" w:type="pct"/>
            <w:tcBorders>
              <w:top w:val="nil"/>
              <w:left w:val="nil"/>
              <w:bottom w:val="single" w:sz="4" w:space="0" w:color="auto"/>
              <w:right w:val="single" w:sz="4" w:space="0" w:color="auto"/>
            </w:tcBorders>
            <w:shd w:val="clear" w:color="auto" w:fill="auto"/>
            <w:noWrap/>
            <w:vAlign w:val="bottom"/>
            <w:hideMark/>
          </w:tcPr>
          <w:p w:rsidR="00DC0597" w:rsidRPr="00DC0597" w:rsidRDefault="00DC0597" w:rsidP="00DC0597">
            <w:pPr>
              <w:spacing w:after="0" w:line="240" w:lineRule="auto"/>
              <w:rPr>
                <w:rFonts w:ascii="Arial Narrow" w:eastAsia="Times New Roman" w:hAnsi="Arial Narrow"/>
                <w:sz w:val="16"/>
                <w:szCs w:val="16"/>
                <w:lang w:eastAsia="lv-LV"/>
              </w:rPr>
            </w:pPr>
            <w:proofErr w:type="spellStart"/>
            <w:r w:rsidRPr="00DC0597">
              <w:rPr>
                <w:rFonts w:ascii="Arial Narrow" w:eastAsia="Times New Roman" w:hAnsi="Arial Narrow"/>
                <w:sz w:val="16"/>
                <w:szCs w:val="16"/>
                <w:lang w:eastAsia="lv-LV"/>
              </w:rPr>
              <w:t>Medos</w:t>
            </w:r>
            <w:proofErr w:type="spellEnd"/>
            <w:r w:rsidRPr="00DC0597">
              <w:rPr>
                <w:rFonts w:ascii="Arial Narrow" w:eastAsia="Times New Roman" w:hAnsi="Arial Narrow"/>
                <w:sz w:val="16"/>
                <w:szCs w:val="16"/>
                <w:lang w:eastAsia="lv-LV"/>
              </w:rPr>
              <w:t xml:space="preserve"> </w:t>
            </w:r>
            <w:proofErr w:type="spellStart"/>
            <w:r w:rsidRPr="00DC0597">
              <w:rPr>
                <w:rFonts w:ascii="Arial Narrow" w:eastAsia="Times New Roman" w:hAnsi="Arial Narrow"/>
                <w:sz w:val="16"/>
                <w:szCs w:val="16"/>
                <w:lang w:eastAsia="lv-LV"/>
              </w:rPr>
              <w:t>Hilite</w:t>
            </w:r>
            <w:proofErr w:type="spellEnd"/>
            <w:r w:rsidRPr="00DC0597">
              <w:rPr>
                <w:rFonts w:ascii="Arial Narrow" w:eastAsia="Times New Roman" w:hAnsi="Arial Narrow"/>
                <w:sz w:val="16"/>
                <w:szCs w:val="16"/>
                <w:lang w:eastAsia="lv-LV"/>
              </w:rPr>
              <w:t xml:space="preserve"> 7000</w:t>
            </w:r>
          </w:p>
        </w:tc>
      </w:tr>
      <w:tr w:rsidR="00DC0597" w:rsidRPr="00DC0597" w:rsidTr="00DC0597">
        <w:trPr>
          <w:trHeight w:val="315"/>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lastRenderedPageBreak/>
              <w:t>1.19</w:t>
            </w:r>
          </w:p>
        </w:tc>
        <w:tc>
          <w:tcPr>
            <w:tcW w:w="1710" w:type="pct"/>
            <w:tcBorders>
              <w:top w:val="nil"/>
              <w:left w:val="nil"/>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color w:val="000000"/>
                <w:sz w:val="20"/>
                <w:szCs w:val="20"/>
                <w:lang w:eastAsia="lv-LV"/>
              </w:rPr>
            </w:pPr>
            <w:r w:rsidRPr="00DC0597">
              <w:rPr>
                <w:rFonts w:ascii="Times New Roman" w:eastAsia="Times New Roman" w:hAnsi="Times New Roman"/>
                <w:color w:val="000000"/>
                <w:sz w:val="20"/>
                <w:szCs w:val="20"/>
                <w:lang w:eastAsia="lv-LV"/>
              </w:rPr>
              <w:t>Asins plūsma ne mazāka kā 7 l/min</w:t>
            </w:r>
          </w:p>
        </w:tc>
        <w:tc>
          <w:tcPr>
            <w:tcW w:w="2422" w:type="pct"/>
            <w:gridSpan w:val="6"/>
            <w:tcBorders>
              <w:top w:val="single" w:sz="4" w:space="0" w:color="auto"/>
              <w:left w:val="nil"/>
              <w:bottom w:val="single" w:sz="4" w:space="0" w:color="auto"/>
              <w:right w:val="single" w:sz="4" w:space="0" w:color="000000"/>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Asins plūsma 7 l/min</w:t>
            </w:r>
          </w:p>
        </w:tc>
        <w:tc>
          <w:tcPr>
            <w:tcW w:w="524" w:type="pct"/>
            <w:tcBorders>
              <w:top w:val="nil"/>
              <w:left w:val="nil"/>
              <w:bottom w:val="single" w:sz="4" w:space="0" w:color="auto"/>
              <w:right w:val="single" w:sz="4" w:space="0" w:color="auto"/>
            </w:tcBorders>
            <w:shd w:val="clear" w:color="auto" w:fill="auto"/>
            <w:noWrap/>
            <w:vAlign w:val="bottom"/>
            <w:hideMark/>
          </w:tcPr>
          <w:p w:rsidR="00DC0597" w:rsidRPr="00DC0597" w:rsidRDefault="00DC0597" w:rsidP="00DC0597">
            <w:pPr>
              <w:spacing w:after="0" w:line="240" w:lineRule="auto"/>
              <w:rPr>
                <w:rFonts w:ascii="Arial Narrow" w:eastAsia="Times New Roman" w:hAnsi="Arial Narrow"/>
                <w:sz w:val="16"/>
                <w:szCs w:val="16"/>
                <w:lang w:eastAsia="lv-LV"/>
              </w:rPr>
            </w:pPr>
            <w:proofErr w:type="spellStart"/>
            <w:r w:rsidRPr="00DC0597">
              <w:rPr>
                <w:rFonts w:ascii="Arial Narrow" w:eastAsia="Times New Roman" w:hAnsi="Arial Narrow"/>
                <w:sz w:val="16"/>
                <w:szCs w:val="16"/>
                <w:lang w:eastAsia="lv-LV"/>
              </w:rPr>
              <w:t>Medos-Hilite</w:t>
            </w:r>
            <w:proofErr w:type="spellEnd"/>
            <w:r w:rsidRPr="00DC0597">
              <w:rPr>
                <w:rFonts w:ascii="Arial Narrow" w:eastAsia="Times New Roman" w:hAnsi="Arial Narrow"/>
                <w:sz w:val="16"/>
                <w:szCs w:val="16"/>
                <w:lang w:eastAsia="lv-LV"/>
              </w:rPr>
              <w:t xml:space="preserve"> 7000</w:t>
            </w:r>
          </w:p>
        </w:tc>
      </w:tr>
      <w:tr w:rsidR="00DC0597" w:rsidRPr="00DC0597" w:rsidTr="00DC0597">
        <w:trPr>
          <w:trHeight w:val="540"/>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1.20</w:t>
            </w:r>
          </w:p>
        </w:tc>
        <w:tc>
          <w:tcPr>
            <w:tcW w:w="1710" w:type="pct"/>
            <w:tcBorders>
              <w:top w:val="nil"/>
              <w:left w:val="nil"/>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 xml:space="preserve">Visas virsmas, kas saskaras ar asins plūsmu ir pārklātas ar </w:t>
            </w:r>
            <w:proofErr w:type="spellStart"/>
            <w:r w:rsidRPr="00DC0597">
              <w:rPr>
                <w:rFonts w:ascii="Times New Roman" w:eastAsia="Times New Roman" w:hAnsi="Times New Roman"/>
                <w:sz w:val="20"/>
                <w:szCs w:val="20"/>
                <w:lang w:eastAsia="lv-LV"/>
              </w:rPr>
              <w:t>heparīnu</w:t>
            </w:r>
            <w:proofErr w:type="spellEnd"/>
          </w:p>
        </w:tc>
        <w:tc>
          <w:tcPr>
            <w:tcW w:w="2422" w:type="pct"/>
            <w:gridSpan w:val="6"/>
            <w:tcBorders>
              <w:top w:val="single" w:sz="4" w:space="0" w:color="auto"/>
              <w:left w:val="nil"/>
              <w:bottom w:val="single" w:sz="4" w:space="0" w:color="auto"/>
              <w:right w:val="single" w:sz="4" w:space="0" w:color="000000"/>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 xml:space="preserve">Visas virsmas, kas saskaras ar asins plūsmu ir pārklātas ar </w:t>
            </w:r>
            <w:proofErr w:type="spellStart"/>
            <w:r w:rsidRPr="00DC0597">
              <w:rPr>
                <w:rFonts w:ascii="Times New Roman" w:eastAsia="Times New Roman" w:hAnsi="Times New Roman"/>
                <w:sz w:val="20"/>
                <w:szCs w:val="20"/>
                <w:lang w:eastAsia="lv-LV"/>
              </w:rPr>
              <w:t>heparīnu</w:t>
            </w:r>
            <w:proofErr w:type="spellEnd"/>
            <w:r w:rsidRPr="00DC0597">
              <w:rPr>
                <w:rFonts w:ascii="Times New Roman" w:eastAsia="Times New Roman" w:hAnsi="Times New Roman"/>
                <w:sz w:val="20"/>
                <w:szCs w:val="20"/>
                <w:lang w:eastAsia="lv-LV"/>
              </w:rPr>
              <w:t xml:space="preserve"> (</w:t>
            </w:r>
            <w:proofErr w:type="spellStart"/>
            <w:r w:rsidRPr="00DC0597">
              <w:rPr>
                <w:rFonts w:ascii="Times New Roman" w:eastAsia="Times New Roman" w:hAnsi="Times New Roman"/>
                <w:sz w:val="20"/>
                <w:szCs w:val="20"/>
                <w:lang w:eastAsia="lv-LV"/>
              </w:rPr>
              <w:t>Rheoparin</w:t>
            </w:r>
            <w:proofErr w:type="spellEnd"/>
            <w:r w:rsidRPr="00DC0597">
              <w:rPr>
                <w:rFonts w:ascii="Times New Roman" w:eastAsia="Times New Roman" w:hAnsi="Times New Roman"/>
                <w:sz w:val="20"/>
                <w:szCs w:val="20"/>
                <w:lang w:eastAsia="lv-LV"/>
              </w:rPr>
              <w:t>)</w:t>
            </w:r>
          </w:p>
        </w:tc>
        <w:tc>
          <w:tcPr>
            <w:tcW w:w="524" w:type="pct"/>
            <w:tcBorders>
              <w:top w:val="nil"/>
              <w:left w:val="nil"/>
              <w:bottom w:val="single" w:sz="4" w:space="0" w:color="auto"/>
              <w:right w:val="single" w:sz="4" w:space="0" w:color="auto"/>
            </w:tcBorders>
            <w:shd w:val="clear" w:color="auto" w:fill="auto"/>
            <w:noWrap/>
            <w:vAlign w:val="bottom"/>
            <w:hideMark/>
          </w:tcPr>
          <w:p w:rsidR="00DC0597" w:rsidRPr="00DC0597" w:rsidRDefault="00DC0597" w:rsidP="00DC0597">
            <w:pPr>
              <w:spacing w:after="0" w:line="240" w:lineRule="auto"/>
              <w:rPr>
                <w:rFonts w:ascii="Arial Narrow" w:eastAsia="Times New Roman" w:hAnsi="Arial Narrow"/>
                <w:sz w:val="16"/>
                <w:szCs w:val="16"/>
                <w:lang w:eastAsia="lv-LV"/>
              </w:rPr>
            </w:pPr>
            <w:proofErr w:type="spellStart"/>
            <w:r w:rsidRPr="00DC0597">
              <w:rPr>
                <w:rFonts w:ascii="Arial Narrow" w:eastAsia="Times New Roman" w:hAnsi="Arial Narrow"/>
                <w:sz w:val="16"/>
                <w:szCs w:val="16"/>
                <w:lang w:eastAsia="lv-LV"/>
              </w:rPr>
              <w:t>Medos-hilite</w:t>
            </w:r>
            <w:proofErr w:type="spellEnd"/>
            <w:r w:rsidRPr="00DC0597">
              <w:rPr>
                <w:rFonts w:ascii="Arial Narrow" w:eastAsia="Times New Roman" w:hAnsi="Arial Narrow"/>
                <w:sz w:val="16"/>
                <w:szCs w:val="16"/>
                <w:lang w:eastAsia="lv-LV"/>
              </w:rPr>
              <w:t xml:space="preserve">, 2 </w:t>
            </w:r>
            <w:proofErr w:type="spellStart"/>
            <w:r w:rsidRPr="00DC0597">
              <w:rPr>
                <w:rFonts w:ascii="Arial Narrow" w:eastAsia="Times New Roman" w:hAnsi="Arial Narrow"/>
                <w:sz w:val="16"/>
                <w:szCs w:val="16"/>
                <w:lang w:eastAsia="lv-LV"/>
              </w:rPr>
              <w:t>lp</w:t>
            </w:r>
            <w:proofErr w:type="spellEnd"/>
            <w:r w:rsidRPr="00DC0597">
              <w:rPr>
                <w:rFonts w:ascii="Arial Narrow" w:eastAsia="Times New Roman" w:hAnsi="Arial Narrow"/>
                <w:sz w:val="16"/>
                <w:szCs w:val="16"/>
                <w:lang w:eastAsia="lv-LV"/>
              </w:rPr>
              <w:t>.</w:t>
            </w:r>
          </w:p>
        </w:tc>
      </w:tr>
      <w:tr w:rsidR="00DC0597" w:rsidRPr="00DC0597" w:rsidTr="00DC0597">
        <w:trPr>
          <w:trHeight w:val="315"/>
        </w:trPr>
        <w:tc>
          <w:tcPr>
            <w:tcW w:w="344" w:type="pct"/>
            <w:tcBorders>
              <w:top w:val="nil"/>
              <w:left w:val="single" w:sz="4" w:space="0" w:color="auto"/>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1.21</w:t>
            </w:r>
          </w:p>
        </w:tc>
        <w:tc>
          <w:tcPr>
            <w:tcW w:w="1710" w:type="pct"/>
            <w:tcBorders>
              <w:top w:val="nil"/>
              <w:left w:val="nil"/>
              <w:bottom w:val="single" w:sz="4" w:space="0" w:color="auto"/>
              <w:right w:val="single" w:sz="4" w:space="0" w:color="auto"/>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 xml:space="preserve">Sistēmas transporta rati ar </w:t>
            </w:r>
            <w:proofErr w:type="spellStart"/>
            <w:r w:rsidRPr="00DC0597">
              <w:rPr>
                <w:rFonts w:ascii="Times New Roman" w:eastAsia="Times New Roman" w:hAnsi="Times New Roman"/>
                <w:sz w:val="20"/>
                <w:szCs w:val="20"/>
                <w:lang w:eastAsia="lv-LV"/>
              </w:rPr>
              <w:t>kronšteinu</w:t>
            </w:r>
            <w:proofErr w:type="spellEnd"/>
            <w:r w:rsidRPr="00DC0597">
              <w:rPr>
                <w:rFonts w:ascii="Times New Roman" w:eastAsia="Times New Roman" w:hAnsi="Times New Roman"/>
                <w:sz w:val="20"/>
                <w:szCs w:val="20"/>
                <w:lang w:eastAsia="lv-LV"/>
              </w:rPr>
              <w:t xml:space="preserve"> un turētāju</w:t>
            </w:r>
          </w:p>
        </w:tc>
        <w:tc>
          <w:tcPr>
            <w:tcW w:w="2422" w:type="pct"/>
            <w:gridSpan w:val="6"/>
            <w:tcBorders>
              <w:top w:val="single" w:sz="4" w:space="0" w:color="auto"/>
              <w:left w:val="nil"/>
              <w:bottom w:val="single" w:sz="4" w:space="0" w:color="auto"/>
              <w:right w:val="single" w:sz="4" w:space="0" w:color="000000"/>
            </w:tcBorders>
            <w:shd w:val="clear" w:color="auto" w:fill="auto"/>
            <w:vAlign w:val="center"/>
            <w:hideMark/>
          </w:tcPr>
          <w:p w:rsidR="00DC0597" w:rsidRPr="00DC0597" w:rsidRDefault="00DC0597" w:rsidP="00DC0597">
            <w:pPr>
              <w:spacing w:after="0" w:line="240" w:lineRule="auto"/>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 xml:space="preserve">Sistēmas transporta rati ar </w:t>
            </w:r>
            <w:proofErr w:type="spellStart"/>
            <w:r w:rsidRPr="00DC0597">
              <w:rPr>
                <w:rFonts w:ascii="Times New Roman" w:eastAsia="Times New Roman" w:hAnsi="Times New Roman"/>
                <w:sz w:val="20"/>
                <w:szCs w:val="20"/>
                <w:lang w:eastAsia="lv-LV"/>
              </w:rPr>
              <w:t>kronšteinu</w:t>
            </w:r>
            <w:proofErr w:type="spellEnd"/>
            <w:r w:rsidRPr="00DC0597">
              <w:rPr>
                <w:rFonts w:ascii="Times New Roman" w:eastAsia="Times New Roman" w:hAnsi="Times New Roman"/>
                <w:sz w:val="20"/>
                <w:szCs w:val="20"/>
                <w:lang w:eastAsia="lv-LV"/>
              </w:rPr>
              <w:t xml:space="preserve"> un turētāju</w:t>
            </w:r>
          </w:p>
        </w:tc>
        <w:tc>
          <w:tcPr>
            <w:tcW w:w="524" w:type="pct"/>
            <w:tcBorders>
              <w:top w:val="nil"/>
              <w:left w:val="nil"/>
              <w:bottom w:val="single" w:sz="4" w:space="0" w:color="auto"/>
              <w:right w:val="single" w:sz="4" w:space="0" w:color="auto"/>
            </w:tcBorders>
            <w:shd w:val="clear" w:color="auto" w:fill="auto"/>
            <w:hideMark/>
          </w:tcPr>
          <w:p w:rsidR="00DC0597" w:rsidRPr="00DC0597" w:rsidRDefault="00DC0597" w:rsidP="00DC0597">
            <w:pPr>
              <w:spacing w:after="0" w:line="240" w:lineRule="auto"/>
              <w:rPr>
                <w:rFonts w:ascii="Arial Narrow" w:eastAsia="Times New Roman" w:hAnsi="Arial Narrow"/>
                <w:sz w:val="16"/>
                <w:szCs w:val="16"/>
                <w:lang w:eastAsia="lv-LV"/>
              </w:rPr>
            </w:pPr>
            <w:proofErr w:type="spellStart"/>
            <w:r w:rsidRPr="00DC0597">
              <w:rPr>
                <w:rFonts w:ascii="Arial Narrow" w:eastAsia="Times New Roman" w:hAnsi="Arial Narrow"/>
                <w:sz w:val="16"/>
                <w:szCs w:val="16"/>
                <w:lang w:eastAsia="lv-LV"/>
              </w:rPr>
              <w:t>MDC_console</w:t>
            </w:r>
            <w:proofErr w:type="spellEnd"/>
            <w:r w:rsidRPr="00DC0597">
              <w:rPr>
                <w:rFonts w:ascii="Arial Narrow" w:eastAsia="Times New Roman" w:hAnsi="Arial Narrow"/>
                <w:sz w:val="16"/>
                <w:szCs w:val="16"/>
                <w:lang w:eastAsia="lv-LV"/>
              </w:rPr>
              <w:t>, 5 lpp.</w:t>
            </w:r>
          </w:p>
        </w:tc>
      </w:tr>
      <w:tr w:rsidR="00DC0597" w:rsidRPr="00DC0597" w:rsidTr="00DC0597">
        <w:trPr>
          <w:trHeight w:val="300"/>
        </w:trPr>
        <w:tc>
          <w:tcPr>
            <w:tcW w:w="2054"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DC0597" w:rsidRPr="00DC0597" w:rsidRDefault="00DC0597" w:rsidP="00DC0597">
            <w:pPr>
              <w:spacing w:after="0" w:line="240" w:lineRule="auto"/>
              <w:jc w:val="right"/>
              <w:rPr>
                <w:rFonts w:ascii="Times New Roman" w:eastAsia="Times New Roman" w:hAnsi="Times New Roman"/>
                <w:b/>
                <w:bCs/>
                <w:sz w:val="20"/>
                <w:szCs w:val="20"/>
                <w:lang w:eastAsia="lv-LV"/>
              </w:rPr>
            </w:pPr>
            <w:r w:rsidRPr="00DC0597">
              <w:rPr>
                <w:rFonts w:ascii="Times New Roman" w:eastAsia="Times New Roman" w:hAnsi="Times New Roman"/>
                <w:b/>
                <w:bCs/>
                <w:sz w:val="20"/>
                <w:szCs w:val="20"/>
                <w:lang w:eastAsia="lv-LV"/>
              </w:rPr>
              <w:t>EKK:</w:t>
            </w:r>
          </w:p>
        </w:tc>
        <w:tc>
          <w:tcPr>
            <w:tcW w:w="2946" w:type="pct"/>
            <w:gridSpan w:val="7"/>
            <w:tcBorders>
              <w:top w:val="single" w:sz="8" w:space="0" w:color="auto"/>
              <w:left w:val="nil"/>
              <w:bottom w:val="single" w:sz="4" w:space="0" w:color="auto"/>
              <w:right w:val="single" w:sz="4" w:space="0" w:color="000000"/>
            </w:tcBorders>
            <w:shd w:val="clear" w:color="auto" w:fill="auto"/>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52201</w:t>
            </w:r>
          </w:p>
        </w:tc>
      </w:tr>
      <w:tr w:rsidR="00DC0597" w:rsidRPr="00DC0597" w:rsidTr="00DC0597">
        <w:trPr>
          <w:trHeight w:val="300"/>
        </w:trPr>
        <w:tc>
          <w:tcPr>
            <w:tcW w:w="2054" w:type="pct"/>
            <w:gridSpan w:val="2"/>
            <w:tcBorders>
              <w:top w:val="single" w:sz="4" w:space="0" w:color="auto"/>
              <w:left w:val="single" w:sz="4" w:space="0" w:color="auto"/>
              <w:bottom w:val="single" w:sz="4" w:space="0" w:color="auto"/>
              <w:right w:val="single" w:sz="4" w:space="0" w:color="auto"/>
            </w:tcBorders>
            <w:shd w:val="clear" w:color="auto" w:fill="auto"/>
            <w:hideMark/>
          </w:tcPr>
          <w:p w:rsidR="00DC0597" w:rsidRPr="00DC0597" w:rsidRDefault="00DC0597" w:rsidP="00DC0597">
            <w:pPr>
              <w:spacing w:after="0" w:line="240" w:lineRule="auto"/>
              <w:jc w:val="right"/>
              <w:rPr>
                <w:rFonts w:ascii="Times New Roman" w:eastAsia="Times New Roman" w:hAnsi="Times New Roman"/>
                <w:b/>
                <w:bCs/>
                <w:sz w:val="20"/>
                <w:szCs w:val="20"/>
                <w:lang w:eastAsia="lv-LV"/>
              </w:rPr>
            </w:pPr>
            <w:r w:rsidRPr="00DC0597">
              <w:rPr>
                <w:rFonts w:ascii="Times New Roman" w:eastAsia="Times New Roman" w:hAnsi="Times New Roman"/>
                <w:b/>
                <w:bCs/>
                <w:sz w:val="20"/>
                <w:szCs w:val="20"/>
                <w:lang w:eastAsia="lv-LV"/>
              </w:rPr>
              <w:t>Grupa</w:t>
            </w:r>
          </w:p>
        </w:tc>
        <w:tc>
          <w:tcPr>
            <w:tcW w:w="2946" w:type="pct"/>
            <w:gridSpan w:val="7"/>
            <w:tcBorders>
              <w:top w:val="single" w:sz="4" w:space="0" w:color="auto"/>
              <w:left w:val="nil"/>
              <w:bottom w:val="single" w:sz="4" w:space="0" w:color="auto"/>
              <w:right w:val="single" w:sz="4" w:space="0" w:color="000000"/>
            </w:tcBorders>
            <w:shd w:val="clear" w:color="auto" w:fill="auto"/>
            <w:vAlign w:val="center"/>
            <w:hideMark/>
          </w:tcPr>
          <w:p w:rsidR="00DC0597" w:rsidRPr="00DC0597" w:rsidRDefault="00DC0597" w:rsidP="00DC0597">
            <w:pPr>
              <w:spacing w:after="0" w:line="240" w:lineRule="auto"/>
              <w:jc w:val="center"/>
              <w:rPr>
                <w:rFonts w:ascii="Times New Roman" w:eastAsia="Times New Roman" w:hAnsi="Times New Roman"/>
                <w:sz w:val="20"/>
                <w:szCs w:val="20"/>
                <w:lang w:eastAsia="lv-LV"/>
              </w:rPr>
            </w:pPr>
            <w:r w:rsidRPr="00DC0597">
              <w:rPr>
                <w:rFonts w:ascii="Times New Roman" w:eastAsia="Times New Roman" w:hAnsi="Times New Roman"/>
                <w:sz w:val="20"/>
                <w:szCs w:val="20"/>
                <w:lang w:eastAsia="lv-LV"/>
              </w:rPr>
              <w:t>2355</w:t>
            </w:r>
          </w:p>
        </w:tc>
      </w:tr>
    </w:tbl>
    <w:p w:rsidR="00CA40C2" w:rsidRDefault="007F2CE7"/>
    <w:sectPr w:rsidR="00CA40C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597" w:rsidRDefault="00DC0597" w:rsidP="00DC0597">
      <w:pPr>
        <w:spacing w:after="0" w:line="240" w:lineRule="auto"/>
      </w:pPr>
      <w:r>
        <w:separator/>
      </w:r>
    </w:p>
  </w:endnote>
  <w:endnote w:type="continuationSeparator" w:id="0">
    <w:p w:rsidR="00DC0597" w:rsidRDefault="00DC0597" w:rsidP="00DC0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0348147"/>
      <w:docPartObj>
        <w:docPartGallery w:val="Page Numbers (Bottom of Page)"/>
        <w:docPartUnique/>
      </w:docPartObj>
    </w:sdtPr>
    <w:sdtEndPr>
      <w:rPr>
        <w:noProof/>
      </w:rPr>
    </w:sdtEndPr>
    <w:sdtContent>
      <w:p w:rsidR="00DC0597" w:rsidRDefault="00DC05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C0597" w:rsidRDefault="00DC0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597" w:rsidRDefault="00DC0597" w:rsidP="00DC0597">
      <w:pPr>
        <w:spacing w:after="0" w:line="240" w:lineRule="auto"/>
      </w:pPr>
      <w:r>
        <w:separator/>
      </w:r>
    </w:p>
  </w:footnote>
  <w:footnote w:type="continuationSeparator" w:id="0">
    <w:p w:rsidR="00DC0597" w:rsidRDefault="00DC0597" w:rsidP="00DC0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13"/>
    <w:lvl w:ilvl="0">
      <w:start w:val="1"/>
      <w:numFmt w:val="decimal"/>
      <w:lvlText w:val="%1."/>
      <w:lvlJc w:val="left"/>
      <w:pPr>
        <w:tabs>
          <w:tab w:val="num" w:pos="720"/>
        </w:tabs>
        <w:ind w:left="720" w:hanging="360"/>
      </w:pPr>
      <w:rPr>
        <w:rFonts w:ascii="Times New Roman" w:eastAsia="Times New Roman" w:hAnsi="Times New Roman" w:cs="Times New Roman" w:hint="default"/>
        <w:b/>
        <w:bCs/>
        <w:sz w:val="24"/>
        <w:szCs w:val="24"/>
      </w:rPr>
    </w:lvl>
    <w:lvl w:ilvl="1">
      <w:start w:val="1"/>
      <w:numFmt w:val="decimal"/>
      <w:lvlText w:val="%1.%2."/>
      <w:lvlJc w:val="left"/>
      <w:pPr>
        <w:tabs>
          <w:tab w:val="num" w:pos="720"/>
        </w:tabs>
        <w:ind w:left="562" w:hanging="420"/>
      </w:pPr>
      <w:rPr>
        <w:rFonts w:ascii="Times New Roman" w:eastAsia="Times New Roman" w:hAnsi="Times New Roman" w:cs="Times New Roman" w:hint="default"/>
        <w:b w:val="0"/>
        <w:bCs/>
        <w:i w:val="0"/>
        <w:color w:val="auto"/>
        <w:sz w:val="24"/>
        <w:szCs w:val="24"/>
        <w:lang w:eastAsia="ar-SA"/>
      </w:rPr>
    </w:lvl>
    <w:lvl w:ilvl="2">
      <w:start w:val="1"/>
      <w:numFmt w:val="decimal"/>
      <w:lvlText w:val="%1.%2.%3."/>
      <w:lvlJc w:val="left"/>
      <w:pPr>
        <w:tabs>
          <w:tab w:val="num" w:pos="1997"/>
        </w:tabs>
        <w:ind w:left="1997" w:hanging="720"/>
      </w:pPr>
      <w:rPr>
        <w:rFonts w:ascii="Times New Roman" w:eastAsia="Times New Roman" w:hAnsi="Times New Roman" w:cs="Times New Roman" w:hint="default"/>
        <w:b w:val="0"/>
        <w:color w:val="auto"/>
        <w:sz w:val="24"/>
        <w:szCs w:val="24"/>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 w15:restartNumberingAfterBreak="0">
    <w:nsid w:val="00000008"/>
    <w:multiLevelType w:val="multilevel"/>
    <w:tmpl w:val="F5A07B16"/>
    <w:name w:val="WW8Num14"/>
    <w:lvl w:ilvl="0">
      <w:start w:val="4"/>
      <w:numFmt w:val="decimal"/>
      <w:lvlText w:val="%1"/>
      <w:lvlJc w:val="left"/>
      <w:pPr>
        <w:tabs>
          <w:tab w:val="num" w:pos="0"/>
        </w:tabs>
        <w:ind w:left="360" w:hanging="360"/>
      </w:pPr>
      <w:rPr>
        <w:rFonts w:eastAsia="Times New Roman" w:hint="default"/>
      </w:rPr>
    </w:lvl>
    <w:lvl w:ilvl="1">
      <w:start w:val="3"/>
      <w:numFmt w:val="decimal"/>
      <w:lvlText w:val="%1.%2"/>
      <w:lvlJc w:val="left"/>
      <w:pPr>
        <w:tabs>
          <w:tab w:val="num" w:pos="0"/>
        </w:tabs>
        <w:ind w:left="360" w:hanging="360"/>
      </w:pPr>
      <w:rPr>
        <w:rFonts w:ascii="Times New Roman" w:eastAsia="Times New Roman" w:hAnsi="Times New Roman" w:cs="Times New Roman" w:hint="default"/>
        <w:sz w:val="24"/>
        <w:szCs w:val="24"/>
      </w:rPr>
    </w:lvl>
    <w:lvl w:ilvl="2">
      <w:start w:val="1"/>
      <w:numFmt w:val="decimal"/>
      <w:lvlText w:val="%1.%2.%3"/>
      <w:lvlJc w:val="left"/>
      <w:pPr>
        <w:tabs>
          <w:tab w:val="num" w:pos="0"/>
        </w:tabs>
        <w:ind w:left="720" w:hanging="720"/>
      </w:pPr>
      <w:rPr>
        <w:rFonts w:eastAsia="Times New Roman" w:hint="default"/>
      </w:rPr>
    </w:lvl>
    <w:lvl w:ilvl="3">
      <w:start w:val="1"/>
      <w:numFmt w:val="decimal"/>
      <w:lvlText w:val="%1.%2.%3.%4"/>
      <w:lvlJc w:val="left"/>
      <w:pPr>
        <w:tabs>
          <w:tab w:val="num" w:pos="0"/>
        </w:tabs>
        <w:ind w:left="720" w:hanging="720"/>
      </w:pPr>
      <w:rPr>
        <w:rFonts w:eastAsia="Times New Roman" w:hint="default"/>
      </w:rPr>
    </w:lvl>
    <w:lvl w:ilvl="4">
      <w:start w:val="1"/>
      <w:numFmt w:val="decimal"/>
      <w:lvlText w:val="%1.%2.%3.%4.%5"/>
      <w:lvlJc w:val="left"/>
      <w:pPr>
        <w:tabs>
          <w:tab w:val="num" w:pos="0"/>
        </w:tabs>
        <w:ind w:left="1080" w:hanging="1080"/>
      </w:pPr>
      <w:rPr>
        <w:rFonts w:eastAsia="Times New Roman" w:hint="default"/>
      </w:rPr>
    </w:lvl>
    <w:lvl w:ilvl="5">
      <w:start w:val="1"/>
      <w:numFmt w:val="decimal"/>
      <w:lvlText w:val="%1.%2.%3.%4.%5.%6"/>
      <w:lvlJc w:val="left"/>
      <w:pPr>
        <w:tabs>
          <w:tab w:val="num" w:pos="0"/>
        </w:tabs>
        <w:ind w:left="1080" w:hanging="1080"/>
      </w:pPr>
      <w:rPr>
        <w:rFonts w:eastAsia="Times New Roman" w:hint="default"/>
      </w:rPr>
    </w:lvl>
    <w:lvl w:ilvl="6">
      <w:start w:val="1"/>
      <w:numFmt w:val="decimal"/>
      <w:lvlText w:val="%1.%2.%3.%4.%5.%6.%7"/>
      <w:lvlJc w:val="left"/>
      <w:pPr>
        <w:tabs>
          <w:tab w:val="num" w:pos="0"/>
        </w:tabs>
        <w:ind w:left="1440" w:hanging="1440"/>
      </w:pPr>
      <w:rPr>
        <w:rFonts w:eastAsia="Times New Roman" w:hint="default"/>
      </w:rPr>
    </w:lvl>
    <w:lvl w:ilvl="7">
      <w:start w:val="1"/>
      <w:numFmt w:val="decimal"/>
      <w:lvlText w:val="%1.%2.%3.%4.%5.%6.%7.%8"/>
      <w:lvlJc w:val="left"/>
      <w:pPr>
        <w:tabs>
          <w:tab w:val="num" w:pos="0"/>
        </w:tabs>
        <w:ind w:left="1440" w:hanging="1440"/>
      </w:pPr>
      <w:rPr>
        <w:rFonts w:eastAsia="Times New Roman" w:hint="default"/>
      </w:rPr>
    </w:lvl>
    <w:lvl w:ilvl="8">
      <w:start w:val="1"/>
      <w:numFmt w:val="decimal"/>
      <w:lvlText w:val="%1.%2.%3.%4.%5.%6.%7.%8.%9"/>
      <w:lvlJc w:val="left"/>
      <w:pPr>
        <w:tabs>
          <w:tab w:val="num" w:pos="0"/>
        </w:tabs>
        <w:ind w:left="1800" w:hanging="1800"/>
      </w:pPr>
      <w:rPr>
        <w:rFonts w:eastAsia="Times New Roman" w:hint="default"/>
      </w:rPr>
    </w:lvl>
  </w:abstractNum>
  <w:abstractNum w:abstractNumId="2" w15:restartNumberingAfterBreak="0">
    <w:nsid w:val="0000000B"/>
    <w:multiLevelType w:val="multilevel"/>
    <w:tmpl w:val="0000000B"/>
    <w:name w:val="WW8Num17"/>
    <w:lvl w:ilvl="0">
      <w:start w:val="7"/>
      <w:numFmt w:val="decimal"/>
      <w:lvlText w:val="%1."/>
      <w:lvlJc w:val="left"/>
      <w:pPr>
        <w:tabs>
          <w:tab w:val="num" w:pos="0"/>
        </w:tabs>
        <w:ind w:left="360" w:hanging="360"/>
      </w:pPr>
      <w:rPr>
        <w:rFonts w:ascii="Times New Roman" w:eastAsia="Times New Roman" w:hAnsi="Times New Roman" w:cs="Times New Roman" w:hint="default"/>
        <w:bCs/>
        <w:sz w:val="24"/>
        <w:szCs w:val="24"/>
      </w:rPr>
    </w:lvl>
    <w:lvl w:ilvl="1">
      <w:start w:val="1"/>
      <w:numFmt w:val="decimal"/>
      <w:lvlText w:val="%1.%2."/>
      <w:lvlJc w:val="left"/>
      <w:pPr>
        <w:tabs>
          <w:tab w:val="num" w:pos="0"/>
        </w:tabs>
        <w:ind w:left="720" w:hanging="360"/>
      </w:pPr>
      <w:rPr>
        <w:rFonts w:ascii="Times New Roman" w:eastAsia="Times New Roman" w:hAnsi="Times New Roman" w:cs="Times New Roman" w:hint="default"/>
        <w:bCs/>
        <w:sz w:val="24"/>
        <w:szCs w:val="24"/>
      </w:rPr>
    </w:lvl>
    <w:lvl w:ilvl="2">
      <w:start w:val="1"/>
      <w:numFmt w:val="decimal"/>
      <w:lvlText w:val="%1.%2.%3."/>
      <w:lvlJc w:val="left"/>
      <w:pPr>
        <w:tabs>
          <w:tab w:val="num" w:pos="0"/>
        </w:tabs>
        <w:ind w:left="1440" w:hanging="720"/>
      </w:pPr>
      <w:rPr>
        <w:rFonts w:ascii="Times New Roman" w:eastAsia="Times New Roman" w:hAnsi="Times New Roman" w:cs="Times New Roman" w:hint="default"/>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Cs/>
        <w:sz w:val="24"/>
        <w:szCs w:val="24"/>
      </w:rPr>
    </w:lvl>
  </w:abstractNum>
  <w:abstractNum w:abstractNumId="3" w15:restartNumberingAfterBreak="0">
    <w:nsid w:val="0000000C"/>
    <w:multiLevelType w:val="multilevel"/>
    <w:tmpl w:val="0000000C"/>
    <w:name w:val="WW8Num18"/>
    <w:lvl w:ilvl="0">
      <w:start w:val="4"/>
      <w:numFmt w:val="decimal"/>
      <w:lvlText w:val="%1."/>
      <w:lvlJc w:val="left"/>
      <w:pPr>
        <w:tabs>
          <w:tab w:val="num" w:pos="0"/>
        </w:tabs>
        <w:ind w:left="540" w:hanging="540"/>
      </w:pPr>
    </w:lvl>
    <w:lvl w:ilvl="1">
      <w:start w:val="3"/>
      <w:numFmt w:val="decimal"/>
      <w:lvlText w:val="%1.%2."/>
      <w:lvlJc w:val="left"/>
      <w:pPr>
        <w:tabs>
          <w:tab w:val="num" w:pos="0"/>
        </w:tabs>
        <w:ind w:left="900" w:hanging="540"/>
      </w:pPr>
      <w:rPr>
        <w:rFonts w:ascii="Times New Roman" w:hAnsi="Times New Roman" w:cs="Times New Roman" w:hint="default"/>
        <w:sz w:val="24"/>
        <w:szCs w:val="24"/>
      </w:rPr>
    </w:lvl>
    <w:lvl w:ilvl="2">
      <w:start w:val="2"/>
      <w:numFmt w:val="decimal"/>
      <w:lvlText w:val="%1.%2.%3."/>
      <w:lvlJc w:val="left"/>
      <w:pPr>
        <w:tabs>
          <w:tab w:val="num" w:pos="0"/>
        </w:tabs>
        <w:ind w:left="1440" w:hanging="720"/>
      </w:pPr>
      <w:rPr>
        <w:rFonts w:ascii="Times New Roman" w:hAnsi="Times New Roman" w:cs="Times New Roman"/>
        <w:sz w:val="24"/>
        <w:szCs w:val="24"/>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0000000D"/>
    <w:multiLevelType w:val="multilevel"/>
    <w:tmpl w:val="0000000D"/>
    <w:name w:val="WW8Num20"/>
    <w:lvl w:ilvl="0">
      <w:start w:val="7"/>
      <w:numFmt w:val="decimal"/>
      <w:lvlText w:val="%1."/>
      <w:lvlJc w:val="left"/>
      <w:pPr>
        <w:tabs>
          <w:tab w:val="num" w:pos="0"/>
        </w:tabs>
        <w:ind w:left="540" w:hanging="540"/>
      </w:pPr>
      <w:rPr>
        <w:rFonts w:ascii="Times New Roman" w:eastAsia="Times New Roman" w:hAnsi="Times New Roman" w:cs="Times New Roman" w:hint="default"/>
        <w:sz w:val="24"/>
        <w:szCs w:val="24"/>
      </w:rPr>
    </w:lvl>
    <w:lvl w:ilvl="1">
      <w:start w:val="3"/>
      <w:numFmt w:val="decimal"/>
      <w:lvlText w:val="%1.%2."/>
      <w:lvlJc w:val="left"/>
      <w:pPr>
        <w:tabs>
          <w:tab w:val="num" w:pos="0"/>
        </w:tabs>
        <w:ind w:left="895" w:hanging="540"/>
      </w:pPr>
      <w:rPr>
        <w:rFonts w:ascii="Times New Roman" w:eastAsia="Times New Roman" w:hAnsi="Times New Roman" w:cs="Times New Roman" w:hint="default"/>
        <w:sz w:val="24"/>
        <w:szCs w:val="24"/>
      </w:rPr>
    </w:lvl>
    <w:lvl w:ilvl="2">
      <w:start w:val="1"/>
      <w:numFmt w:val="decimal"/>
      <w:lvlText w:val="%1.%2.%3."/>
      <w:lvlJc w:val="left"/>
      <w:pPr>
        <w:tabs>
          <w:tab w:val="num" w:pos="0"/>
        </w:tabs>
        <w:ind w:left="1430" w:hanging="720"/>
      </w:pPr>
      <w:rPr>
        <w:rFonts w:ascii="Times New Roman" w:eastAsia="Times New Roman" w:hAnsi="Times New Roman" w:cs="Times New Roman" w:hint="default"/>
        <w:sz w:val="24"/>
        <w:szCs w:val="24"/>
      </w:rPr>
    </w:lvl>
    <w:lvl w:ilvl="3">
      <w:start w:val="1"/>
      <w:numFmt w:val="decimal"/>
      <w:lvlText w:val="%1.%2.%3.%4."/>
      <w:lvlJc w:val="left"/>
      <w:pPr>
        <w:tabs>
          <w:tab w:val="num" w:pos="0"/>
        </w:tabs>
        <w:ind w:left="1785" w:hanging="720"/>
      </w:pPr>
      <w:rPr>
        <w:rFonts w:ascii="Times New Roman" w:eastAsia="Times New Roman" w:hAnsi="Times New Roman" w:cs="Times New Roman" w:hint="default"/>
        <w:sz w:val="24"/>
        <w:szCs w:val="24"/>
      </w:rPr>
    </w:lvl>
    <w:lvl w:ilvl="4">
      <w:start w:val="1"/>
      <w:numFmt w:val="decimal"/>
      <w:lvlText w:val="%1.%2.%3.%4.%5."/>
      <w:lvlJc w:val="left"/>
      <w:pPr>
        <w:tabs>
          <w:tab w:val="num" w:pos="0"/>
        </w:tabs>
        <w:ind w:left="2500" w:hanging="1080"/>
      </w:pPr>
      <w:rPr>
        <w:rFonts w:ascii="Times New Roman" w:eastAsia="Times New Roman" w:hAnsi="Times New Roman" w:cs="Times New Roman" w:hint="default"/>
        <w:sz w:val="24"/>
        <w:szCs w:val="24"/>
      </w:rPr>
    </w:lvl>
    <w:lvl w:ilvl="5">
      <w:start w:val="1"/>
      <w:numFmt w:val="decimal"/>
      <w:lvlText w:val="%1.%2.%3.%4.%5.%6."/>
      <w:lvlJc w:val="left"/>
      <w:pPr>
        <w:tabs>
          <w:tab w:val="num" w:pos="0"/>
        </w:tabs>
        <w:ind w:left="2855" w:hanging="1080"/>
      </w:pPr>
      <w:rPr>
        <w:rFonts w:ascii="Times New Roman" w:eastAsia="Times New Roman" w:hAnsi="Times New Roman" w:cs="Times New Roman" w:hint="default"/>
        <w:sz w:val="24"/>
        <w:szCs w:val="24"/>
      </w:rPr>
    </w:lvl>
    <w:lvl w:ilvl="6">
      <w:start w:val="1"/>
      <w:numFmt w:val="decimal"/>
      <w:lvlText w:val="%1.%2.%3.%4.%5.%6.%7."/>
      <w:lvlJc w:val="left"/>
      <w:pPr>
        <w:tabs>
          <w:tab w:val="num" w:pos="0"/>
        </w:tabs>
        <w:ind w:left="3570" w:hanging="1440"/>
      </w:pPr>
      <w:rPr>
        <w:rFonts w:ascii="Times New Roman" w:eastAsia="Times New Roman" w:hAnsi="Times New Roman" w:cs="Times New Roman" w:hint="default"/>
        <w:sz w:val="24"/>
        <w:szCs w:val="24"/>
      </w:rPr>
    </w:lvl>
    <w:lvl w:ilvl="7">
      <w:start w:val="1"/>
      <w:numFmt w:val="decimal"/>
      <w:lvlText w:val="%1.%2.%3.%4.%5.%6.%7.%8."/>
      <w:lvlJc w:val="left"/>
      <w:pPr>
        <w:tabs>
          <w:tab w:val="num" w:pos="0"/>
        </w:tabs>
        <w:ind w:left="3925" w:hanging="1440"/>
      </w:pPr>
      <w:rPr>
        <w:rFonts w:ascii="Times New Roman" w:eastAsia="Times New Roman" w:hAnsi="Times New Roman" w:cs="Times New Roman" w:hint="default"/>
        <w:sz w:val="24"/>
        <w:szCs w:val="24"/>
      </w:rPr>
    </w:lvl>
    <w:lvl w:ilvl="8">
      <w:start w:val="1"/>
      <w:numFmt w:val="decimal"/>
      <w:lvlText w:val="%1.%2.%3.%4.%5.%6.%7.%8.%9."/>
      <w:lvlJc w:val="left"/>
      <w:pPr>
        <w:tabs>
          <w:tab w:val="num" w:pos="0"/>
        </w:tabs>
        <w:ind w:left="4640" w:hanging="1800"/>
      </w:pPr>
      <w:rPr>
        <w:rFonts w:ascii="Times New Roman" w:eastAsia="Times New Roman" w:hAnsi="Times New Roman" w:cs="Times New Roman" w:hint="default"/>
        <w:sz w:val="24"/>
        <w:szCs w:val="24"/>
      </w:rPr>
    </w:lvl>
  </w:abstractNum>
  <w:abstractNum w:abstractNumId="5" w15:restartNumberingAfterBreak="0">
    <w:nsid w:val="0000000E"/>
    <w:multiLevelType w:val="multilevel"/>
    <w:tmpl w:val="0000000E"/>
    <w:name w:val="WW8Num21"/>
    <w:lvl w:ilvl="0">
      <w:start w:val="6"/>
      <w:numFmt w:val="decimal"/>
      <w:lvlText w:val="%1."/>
      <w:lvlJc w:val="left"/>
      <w:pPr>
        <w:tabs>
          <w:tab w:val="num" w:pos="0"/>
        </w:tabs>
        <w:ind w:left="540" w:hanging="540"/>
      </w:pPr>
      <w:rPr>
        <w:rFonts w:ascii="Times New Roman" w:eastAsia="Times New Roman" w:hAnsi="Times New Roman" w:cs="Times New Roman" w:hint="default"/>
        <w:b/>
        <w:bCs/>
        <w:sz w:val="24"/>
        <w:szCs w:val="24"/>
      </w:rPr>
    </w:lvl>
    <w:lvl w:ilvl="1">
      <w:start w:val="4"/>
      <w:numFmt w:val="decimal"/>
      <w:lvlText w:val="%1.%2."/>
      <w:lvlJc w:val="left"/>
      <w:pPr>
        <w:tabs>
          <w:tab w:val="num" w:pos="0"/>
        </w:tabs>
        <w:ind w:left="900" w:hanging="540"/>
      </w:pPr>
      <w:rPr>
        <w:rFonts w:ascii="Times New Roman" w:eastAsia="Times New Roman" w:hAnsi="Times New Roman" w:cs="Times New Roman" w:hint="default"/>
        <w:b/>
        <w:bCs/>
        <w:sz w:val="24"/>
        <w:szCs w:val="24"/>
      </w:rPr>
    </w:lvl>
    <w:lvl w:ilvl="2">
      <w:start w:val="2"/>
      <w:numFmt w:val="decimal"/>
      <w:lvlText w:val="%1.%2.%3."/>
      <w:lvlJc w:val="left"/>
      <w:pPr>
        <w:tabs>
          <w:tab w:val="num" w:pos="0"/>
        </w:tabs>
        <w:ind w:left="1440" w:hanging="720"/>
      </w:pPr>
      <w:rPr>
        <w:rFonts w:ascii="Times New Roman" w:eastAsia="Times New Roman" w:hAnsi="Times New Roman" w:cs="Times New Roman" w:hint="default"/>
        <w:b/>
        <w:bCs/>
        <w:sz w:val="24"/>
        <w:szCs w:val="24"/>
      </w:rPr>
    </w:lvl>
    <w:lvl w:ilvl="3">
      <w:start w:val="1"/>
      <w:numFmt w:val="decimal"/>
      <w:lvlText w:val="%1.%2.%3.%4."/>
      <w:lvlJc w:val="left"/>
      <w:pPr>
        <w:tabs>
          <w:tab w:val="num" w:pos="0"/>
        </w:tabs>
        <w:ind w:left="1800" w:hanging="720"/>
      </w:pPr>
      <w:rPr>
        <w:rFonts w:ascii="Times New Roman" w:eastAsia="Times New Roman" w:hAnsi="Times New Roman" w:cs="Times New Roman" w:hint="default"/>
        <w:b/>
        <w:bCs/>
        <w:sz w:val="24"/>
        <w:szCs w:val="24"/>
      </w:rPr>
    </w:lvl>
    <w:lvl w:ilvl="4">
      <w:start w:val="1"/>
      <w:numFmt w:val="decimal"/>
      <w:lvlText w:val="%1.%2.%3.%4.%5."/>
      <w:lvlJc w:val="left"/>
      <w:pPr>
        <w:tabs>
          <w:tab w:val="num" w:pos="0"/>
        </w:tabs>
        <w:ind w:left="2520" w:hanging="1080"/>
      </w:pPr>
      <w:rPr>
        <w:rFonts w:ascii="Times New Roman" w:eastAsia="Times New Roman" w:hAnsi="Times New Roman" w:cs="Times New Roman" w:hint="default"/>
        <w:b/>
        <w:bCs/>
        <w:sz w:val="24"/>
        <w:szCs w:val="24"/>
      </w:rPr>
    </w:lvl>
    <w:lvl w:ilvl="5">
      <w:start w:val="1"/>
      <w:numFmt w:val="decimal"/>
      <w:lvlText w:val="%1.%2.%3.%4.%5.%6."/>
      <w:lvlJc w:val="left"/>
      <w:pPr>
        <w:tabs>
          <w:tab w:val="num" w:pos="0"/>
        </w:tabs>
        <w:ind w:left="2880" w:hanging="1080"/>
      </w:pPr>
      <w:rPr>
        <w:rFonts w:ascii="Times New Roman" w:eastAsia="Times New Roman" w:hAnsi="Times New Roman" w:cs="Times New Roman" w:hint="default"/>
        <w:b/>
        <w:bCs/>
        <w:sz w:val="24"/>
        <w:szCs w:val="24"/>
      </w:rPr>
    </w:lvl>
    <w:lvl w:ilvl="6">
      <w:start w:val="1"/>
      <w:numFmt w:val="decimal"/>
      <w:lvlText w:val="%1.%2.%3.%4.%5.%6.%7."/>
      <w:lvlJc w:val="left"/>
      <w:pPr>
        <w:tabs>
          <w:tab w:val="num" w:pos="0"/>
        </w:tabs>
        <w:ind w:left="3600" w:hanging="1440"/>
      </w:pPr>
      <w:rPr>
        <w:rFonts w:ascii="Times New Roman" w:eastAsia="Times New Roman" w:hAnsi="Times New Roman" w:cs="Times New Roman" w:hint="default"/>
        <w:b/>
        <w:bCs/>
        <w:sz w:val="24"/>
        <w:szCs w:val="24"/>
      </w:rPr>
    </w:lvl>
    <w:lvl w:ilvl="7">
      <w:start w:val="1"/>
      <w:numFmt w:val="decimal"/>
      <w:lvlText w:val="%1.%2.%3.%4.%5.%6.%7.%8."/>
      <w:lvlJc w:val="left"/>
      <w:pPr>
        <w:tabs>
          <w:tab w:val="num" w:pos="0"/>
        </w:tabs>
        <w:ind w:left="3960" w:hanging="1440"/>
      </w:pPr>
      <w:rPr>
        <w:rFonts w:ascii="Times New Roman" w:eastAsia="Times New Roman" w:hAnsi="Times New Roman" w:cs="Times New Roman" w:hint="default"/>
        <w:b/>
        <w:bCs/>
        <w:sz w:val="24"/>
        <w:szCs w:val="24"/>
      </w:rPr>
    </w:lvl>
    <w:lvl w:ilvl="8">
      <w:start w:val="1"/>
      <w:numFmt w:val="decimal"/>
      <w:lvlText w:val="%1.%2.%3.%4.%5.%6.%7.%8.%9."/>
      <w:lvlJc w:val="left"/>
      <w:pPr>
        <w:tabs>
          <w:tab w:val="num" w:pos="0"/>
        </w:tabs>
        <w:ind w:left="4680" w:hanging="1800"/>
      </w:pPr>
      <w:rPr>
        <w:rFonts w:ascii="Times New Roman" w:eastAsia="Times New Roman" w:hAnsi="Times New Roman" w:cs="Times New Roman" w:hint="default"/>
        <w:b/>
        <w:bCs/>
        <w:sz w:val="24"/>
        <w:szCs w:val="24"/>
      </w:rPr>
    </w:lvl>
  </w:abstractNum>
  <w:abstractNum w:abstractNumId="6" w15:restartNumberingAfterBreak="0">
    <w:nsid w:val="00000011"/>
    <w:multiLevelType w:val="multilevel"/>
    <w:tmpl w:val="00000011"/>
    <w:name w:val="WW8Num26"/>
    <w:lvl w:ilvl="0">
      <w:start w:val="8"/>
      <w:numFmt w:val="decimal"/>
      <w:lvlText w:val="%1."/>
      <w:lvlJc w:val="left"/>
      <w:pPr>
        <w:tabs>
          <w:tab w:val="num" w:pos="0"/>
        </w:tabs>
        <w:ind w:left="360" w:hanging="360"/>
      </w:pPr>
      <w:rPr>
        <w:rFonts w:ascii="Times New Roman" w:eastAsia="Times New Roman" w:hAnsi="Times New Roman" w:cs="Times New Roman" w:hint="default"/>
        <w:iCs/>
        <w:sz w:val="24"/>
        <w:szCs w:val="24"/>
      </w:rPr>
    </w:lvl>
    <w:lvl w:ilvl="1">
      <w:start w:val="1"/>
      <w:numFmt w:val="decimal"/>
      <w:lvlText w:val="%1.%2."/>
      <w:lvlJc w:val="left"/>
      <w:pPr>
        <w:tabs>
          <w:tab w:val="num" w:pos="0"/>
        </w:tabs>
        <w:ind w:left="360" w:hanging="360"/>
      </w:pPr>
      <w:rPr>
        <w:rFonts w:ascii="Times New Roman" w:eastAsia="Times New Roman" w:hAnsi="Times New Roman" w:cs="Times New Roman" w:hint="default"/>
        <w:iCs/>
        <w:sz w:val="24"/>
        <w:szCs w:val="24"/>
      </w:rPr>
    </w:lvl>
    <w:lvl w:ilvl="2">
      <w:start w:val="1"/>
      <w:numFmt w:val="decimal"/>
      <w:lvlText w:val="%1.%2.%3."/>
      <w:lvlJc w:val="left"/>
      <w:pPr>
        <w:tabs>
          <w:tab w:val="num" w:pos="0"/>
        </w:tabs>
        <w:ind w:left="720" w:hanging="720"/>
      </w:pPr>
      <w:rPr>
        <w:rFonts w:ascii="Times New Roman" w:eastAsia="Times New Roman" w:hAnsi="Times New Roman" w:cs="Times New Roman" w:hint="default"/>
        <w:iCs/>
        <w:sz w:val="24"/>
        <w:szCs w:val="24"/>
      </w:rPr>
    </w:lvl>
    <w:lvl w:ilvl="3">
      <w:start w:val="1"/>
      <w:numFmt w:val="decimal"/>
      <w:lvlText w:val="%1.%2.%3.%4."/>
      <w:lvlJc w:val="left"/>
      <w:pPr>
        <w:tabs>
          <w:tab w:val="num" w:pos="0"/>
        </w:tabs>
        <w:ind w:left="720" w:hanging="720"/>
      </w:pPr>
      <w:rPr>
        <w:rFonts w:ascii="Times New Roman" w:eastAsia="Times New Roman" w:hAnsi="Times New Roman" w:cs="Times New Roman" w:hint="default"/>
        <w:iCs/>
        <w:sz w:val="24"/>
        <w:szCs w:val="24"/>
      </w:rPr>
    </w:lvl>
    <w:lvl w:ilvl="4">
      <w:start w:val="1"/>
      <w:numFmt w:val="decimal"/>
      <w:lvlText w:val="%1.%2.%3.%4.%5."/>
      <w:lvlJc w:val="left"/>
      <w:pPr>
        <w:tabs>
          <w:tab w:val="num" w:pos="0"/>
        </w:tabs>
        <w:ind w:left="1080" w:hanging="1080"/>
      </w:pPr>
      <w:rPr>
        <w:rFonts w:ascii="Times New Roman" w:eastAsia="Times New Roman" w:hAnsi="Times New Roman" w:cs="Times New Roman" w:hint="default"/>
        <w:iCs/>
        <w:sz w:val="24"/>
        <w:szCs w:val="24"/>
      </w:rPr>
    </w:lvl>
    <w:lvl w:ilvl="5">
      <w:start w:val="1"/>
      <w:numFmt w:val="decimal"/>
      <w:lvlText w:val="%1.%2.%3.%4.%5.%6."/>
      <w:lvlJc w:val="left"/>
      <w:pPr>
        <w:tabs>
          <w:tab w:val="num" w:pos="0"/>
        </w:tabs>
        <w:ind w:left="1080" w:hanging="1080"/>
      </w:pPr>
      <w:rPr>
        <w:rFonts w:ascii="Times New Roman" w:eastAsia="Times New Roman" w:hAnsi="Times New Roman" w:cs="Times New Roman" w:hint="default"/>
        <w:iCs/>
        <w:sz w:val="24"/>
        <w:szCs w:val="24"/>
      </w:rPr>
    </w:lvl>
    <w:lvl w:ilvl="6">
      <w:start w:val="1"/>
      <w:numFmt w:val="decimal"/>
      <w:lvlText w:val="%1.%2.%3.%4.%5.%6.%7."/>
      <w:lvlJc w:val="left"/>
      <w:pPr>
        <w:tabs>
          <w:tab w:val="num" w:pos="0"/>
        </w:tabs>
        <w:ind w:left="1440" w:hanging="1440"/>
      </w:pPr>
      <w:rPr>
        <w:rFonts w:ascii="Times New Roman" w:eastAsia="Times New Roman" w:hAnsi="Times New Roman" w:cs="Times New Roman" w:hint="default"/>
        <w:iCs/>
        <w:sz w:val="24"/>
        <w:szCs w:val="24"/>
      </w:rPr>
    </w:lvl>
    <w:lvl w:ilvl="7">
      <w:start w:val="1"/>
      <w:numFmt w:val="decimal"/>
      <w:lvlText w:val="%1.%2.%3.%4.%5.%6.%7.%8."/>
      <w:lvlJc w:val="left"/>
      <w:pPr>
        <w:tabs>
          <w:tab w:val="num" w:pos="0"/>
        </w:tabs>
        <w:ind w:left="1440" w:hanging="1440"/>
      </w:pPr>
      <w:rPr>
        <w:rFonts w:ascii="Times New Roman" w:eastAsia="Times New Roman" w:hAnsi="Times New Roman" w:cs="Times New Roman" w:hint="default"/>
        <w:iCs/>
        <w:sz w:val="24"/>
        <w:szCs w:val="24"/>
      </w:rPr>
    </w:lvl>
    <w:lvl w:ilvl="8">
      <w:start w:val="1"/>
      <w:numFmt w:val="decimal"/>
      <w:lvlText w:val="%1.%2.%3.%4.%5.%6.%7.%8.%9."/>
      <w:lvlJc w:val="left"/>
      <w:pPr>
        <w:tabs>
          <w:tab w:val="num" w:pos="0"/>
        </w:tabs>
        <w:ind w:left="1800" w:hanging="1800"/>
      </w:pPr>
      <w:rPr>
        <w:rFonts w:ascii="Times New Roman" w:eastAsia="Times New Roman" w:hAnsi="Times New Roman" w:cs="Times New Roman" w:hint="default"/>
        <w:iCs/>
        <w:sz w:val="24"/>
        <w:szCs w:val="24"/>
      </w:rPr>
    </w:lvl>
  </w:abstractNum>
  <w:abstractNum w:abstractNumId="7" w15:restartNumberingAfterBreak="0">
    <w:nsid w:val="67892E76"/>
    <w:multiLevelType w:val="multilevel"/>
    <w:tmpl w:val="BE8A6562"/>
    <w:lvl w:ilvl="0">
      <w:start w:val="1"/>
      <w:numFmt w:val="decimal"/>
      <w:lvlText w:val="%1."/>
      <w:lvlJc w:val="left"/>
      <w:pPr>
        <w:ind w:left="4188"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144229"/>
    <w:multiLevelType w:val="multilevel"/>
    <w:tmpl w:val="72144229"/>
    <w:lvl w:ilvl="0">
      <w:start w:val="1"/>
      <w:numFmt w:val="decimal"/>
      <w:lvlText w:val="%1."/>
      <w:lvlJc w:val="left"/>
      <w:pPr>
        <w:tabs>
          <w:tab w:val="num" w:pos="360"/>
        </w:tabs>
        <w:ind w:left="360" w:hanging="360"/>
      </w:pPr>
    </w:lvl>
    <w:lvl w:ilvl="1">
      <w:start w:val="1"/>
      <w:numFmt w:val="decimal"/>
      <w:lvlText w:val="3.%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num w:numId="1">
    <w:abstractNumId w:val="8"/>
    <w:lvlOverride w:ilvl="0">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8B"/>
    <w:rsid w:val="000757A5"/>
    <w:rsid w:val="002D5AD8"/>
    <w:rsid w:val="00465A66"/>
    <w:rsid w:val="00535BB9"/>
    <w:rsid w:val="007C50BC"/>
    <w:rsid w:val="007F2CE7"/>
    <w:rsid w:val="00AA688B"/>
    <w:rsid w:val="00DC0597"/>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00BD"/>
  <w15:chartTrackingRefBased/>
  <w15:docId w15:val="{9593CA0B-AA04-4894-B08C-BCDD80D9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688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0597"/>
    <w:rPr>
      <w:rFonts w:ascii="Calibri" w:eastAsia="Calibri" w:hAnsi="Calibri" w:cs="Times New Roman"/>
    </w:rPr>
  </w:style>
  <w:style w:type="paragraph" w:styleId="Footer">
    <w:name w:val="footer"/>
    <w:basedOn w:val="Normal"/>
    <w:link w:val="FooterChar"/>
    <w:uiPriority w:val="99"/>
    <w:unhideWhenUsed/>
    <w:rsid w:val="00DC05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059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8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20647</Words>
  <Characters>11770</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2019-10-09T11:07:00Z</dcterms:created>
  <dcterms:modified xsi:type="dcterms:W3CDTF">2019-10-09T12:09:00Z</dcterms:modified>
</cp:coreProperties>
</file>