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1CD70" w14:textId="4D3A8E6A" w:rsidR="00504526" w:rsidRPr="007B0BD2" w:rsidRDefault="00504526" w:rsidP="00C60A7E">
      <w:pPr>
        <w:rPr>
          <w:sz w:val="23"/>
          <w:szCs w:val="23"/>
        </w:rPr>
      </w:pPr>
    </w:p>
    <w:p w14:paraId="72C301D3" w14:textId="77777777" w:rsidR="00504526" w:rsidRDefault="00504526" w:rsidP="00504526">
      <w:pPr>
        <w:rPr>
          <w:bCs/>
          <w:i/>
          <w:sz w:val="20"/>
          <w:szCs w:val="20"/>
          <w:lang w:eastAsia="lv-LV"/>
        </w:rPr>
      </w:pPr>
    </w:p>
    <w:p w14:paraId="3E29E813" w14:textId="68EEF96B" w:rsidR="00504526" w:rsidRDefault="00504526" w:rsidP="003E074A">
      <w:pPr>
        <w:suppressAutoHyphens/>
        <w:autoSpaceDN w:val="0"/>
        <w:ind w:firstLine="567"/>
        <w:jc w:val="center"/>
        <w:textAlignment w:val="baseline"/>
        <w:rPr>
          <w:b/>
          <w:sz w:val="23"/>
          <w:szCs w:val="23"/>
        </w:rPr>
      </w:pPr>
      <w:r w:rsidRPr="004D2660">
        <w:rPr>
          <w:b/>
          <w:sz w:val="23"/>
          <w:szCs w:val="23"/>
        </w:rPr>
        <w:t xml:space="preserve">LĪGUMS Nr. </w:t>
      </w:r>
      <w:r w:rsidR="00BD233F">
        <w:rPr>
          <w:sz w:val="23"/>
          <w:szCs w:val="23"/>
        </w:rPr>
        <w:t>SKUS 169/19</w:t>
      </w:r>
    </w:p>
    <w:p w14:paraId="5DAE5041" w14:textId="3F0E6E58" w:rsidR="00D41C9D" w:rsidRPr="00C762EC" w:rsidRDefault="00D41C9D" w:rsidP="003E074A">
      <w:pPr>
        <w:suppressAutoHyphens/>
        <w:autoSpaceDN w:val="0"/>
        <w:ind w:firstLine="567"/>
        <w:jc w:val="center"/>
        <w:textAlignment w:val="baseline"/>
        <w:rPr>
          <w:sz w:val="23"/>
          <w:szCs w:val="23"/>
        </w:rPr>
      </w:pPr>
      <w:r w:rsidRPr="00C762EC">
        <w:rPr>
          <w:sz w:val="23"/>
          <w:szCs w:val="23"/>
        </w:rPr>
        <w:t>Santehnikas materiālu piegāde</w:t>
      </w:r>
    </w:p>
    <w:p w14:paraId="1A86A790" w14:textId="77777777" w:rsidR="00504526" w:rsidRPr="004D2660" w:rsidRDefault="00504526" w:rsidP="003E074A">
      <w:pPr>
        <w:suppressAutoHyphens/>
        <w:autoSpaceDN w:val="0"/>
        <w:ind w:firstLine="567"/>
        <w:jc w:val="center"/>
        <w:textAlignment w:val="baseline"/>
        <w:rPr>
          <w:bCs/>
          <w:sz w:val="23"/>
          <w:szCs w:val="23"/>
        </w:rPr>
      </w:pPr>
    </w:p>
    <w:p w14:paraId="3AD6F33D" w14:textId="5C880F26" w:rsidR="00504526" w:rsidRPr="004D2660" w:rsidRDefault="00504526" w:rsidP="003E074A">
      <w:pPr>
        <w:widowControl w:val="0"/>
        <w:tabs>
          <w:tab w:val="right" w:pos="9072"/>
        </w:tabs>
        <w:suppressAutoHyphens/>
        <w:overflowPunct w:val="0"/>
        <w:autoSpaceDN w:val="0"/>
        <w:ind w:right="26" w:firstLine="567"/>
        <w:textAlignment w:val="baseline"/>
        <w:rPr>
          <w:bCs/>
          <w:sz w:val="23"/>
          <w:szCs w:val="23"/>
        </w:rPr>
      </w:pPr>
      <w:r w:rsidRPr="004D2660">
        <w:rPr>
          <w:bCs/>
          <w:sz w:val="23"/>
          <w:szCs w:val="23"/>
        </w:rPr>
        <w:t>Rīgā,</w:t>
      </w:r>
      <w:r w:rsidRPr="004D2660">
        <w:rPr>
          <w:bCs/>
          <w:sz w:val="23"/>
          <w:szCs w:val="23"/>
        </w:rPr>
        <w:tab/>
        <w:t xml:space="preserve">  201</w:t>
      </w:r>
      <w:r w:rsidR="00E1742D">
        <w:rPr>
          <w:bCs/>
          <w:sz w:val="23"/>
          <w:szCs w:val="23"/>
        </w:rPr>
        <w:t>9</w:t>
      </w:r>
      <w:r w:rsidRPr="004D2660">
        <w:rPr>
          <w:bCs/>
          <w:sz w:val="23"/>
          <w:szCs w:val="23"/>
        </w:rPr>
        <w:t xml:space="preserve">. gada </w:t>
      </w:r>
      <w:r w:rsidR="00BD233F">
        <w:rPr>
          <w:bCs/>
          <w:sz w:val="23"/>
          <w:szCs w:val="23"/>
        </w:rPr>
        <w:t>20.marts</w:t>
      </w:r>
    </w:p>
    <w:p w14:paraId="633E4047" w14:textId="77777777" w:rsidR="00504526" w:rsidRPr="004D2660" w:rsidRDefault="00504526" w:rsidP="003E074A">
      <w:pPr>
        <w:widowControl w:val="0"/>
        <w:suppressAutoHyphens/>
        <w:overflowPunct w:val="0"/>
        <w:autoSpaceDN w:val="0"/>
        <w:ind w:right="26" w:firstLine="567"/>
        <w:textAlignment w:val="baseline"/>
        <w:rPr>
          <w:b/>
          <w:sz w:val="23"/>
          <w:szCs w:val="23"/>
        </w:rPr>
      </w:pPr>
    </w:p>
    <w:p w14:paraId="08AAEE86" w14:textId="77777777" w:rsidR="00E1742D" w:rsidRPr="00B977D9" w:rsidRDefault="00E1742D" w:rsidP="00AC05DC">
      <w:pPr>
        <w:autoSpaceDN w:val="0"/>
        <w:ind w:firstLine="720"/>
        <w:rPr>
          <w:rFonts w:eastAsia="Calibri"/>
          <w:b/>
          <w:lang w:eastAsia="lv-LV"/>
        </w:rPr>
      </w:pPr>
      <w:r w:rsidRPr="006D18CD">
        <w:rPr>
          <w:rFonts w:eastAsia="Calibri"/>
          <w:b/>
          <w:bCs/>
        </w:rPr>
        <w:t>VSIA „Paula Stradiņa klīniskā universitātes slimnīca”</w:t>
      </w:r>
      <w:r w:rsidRPr="006D18CD">
        <w:rPr>
          <w:rFonts w:eastAsia="Calibri"/>
        </w:rPr>
        <w:t>, reģistrācijas Nr.40003457109, kuru saskaņā ar statūtiem un 29.08.2018. valdes lēmumu Nr.81 (protokols Nr.30 p.1) “Par pilnvarojuma (</w:t>
      </w:r>
      <w:proofErr w:type="spellStart"/>
      <w:r w:rsidRPr="006D18CD">
        <w:rPr>
          <w:rFonts w:eastAsia="Calibri"/>
        </w:rPr>
        <w:t>paraksttiesību</w:t>
      </w:r>
      <w:proofErr w:type="spellEnd"/>
      <w:r w:rsidRPr="006D18CD">
        <w:rPr>
          <w:rFonts w:eastAsia="Calibri"/>
        </w:rPr>
        <w:t>) piešķiršanu” pārstāv valdes locekle Ilze Kreicberga (turpmāk - Pasūtītājs) no vienas puses</w:t>
      </w:r>
      <w:r w:rsidRPr="006D18CD">
        <w:rPr>
          <w:rFonts w:eastAsia="Calibri"/>
          <w:lang w:eastAsia="lv-LV"/>
        </w:rPr>
        <w:t xml:space="preserve"> </w:t>
      </w:r>
      <w:r w:rsidRPr="006D18CD">
        <w:t>un</w:t>
      </w:r>
    </w:p>
    <w:p w14:paraId="463C351F" w14:textId="50D00AC3" w:rsidR="00BF6C2F" w:rsidRPr="00BF6C2F" w:rsidRDefault="00E1742D" w:rsidP="00AC05DC">
      <w:pPr>
        <w:shd w:val="clear" w:color="auto" w:fill="FFFFFF"/>
        <w:spacing w:after="120"/>
        <w:ind w:right="45" w:firstLine="567"/>
      </w:pPr>
      <w:r>
        <w:rPr>
          <w:rFonts w:eastAsia="Calibri"/>
          <w:b/>
          <w:bCs/>
          <w:szCs w:val="22"/>
        </w:rPr>
        <w:t>SIA “Santehnikas Resursi”</w:t>
      </w:r>
      <w:r w:rsidR="00BF6C2F" w:rsidRPr="00BF6C2F">
        <w:t>, reģistrācijas Nr.</w:t>
      </w:r>
      <w:r w:rsidR="00BF6C2F" w:rsidRPr="00BF6C2F">
        <w:rPr>
          <w:rFonts w:eastAsia="Calibri"/>
          <w:color w:val="FF0000"/>
        </w:rPr>
        <w:t xml:space="preserve"> </w:t>
      </w:r>
      <w:r>
        <w:rPr>
          <w:rFonts w:eastAsia="Calibri"/>
        </w:rPr>
        <w:t>40003718369</w:t>
      </w:r>
      <w:r w:rsidR="00BF6C2F" w:rsidRPr="00BF6C2F">
        <w:t>,</w:t>
      </w:r>
      <w:r w:rsidR="00BF6C2F" w:rsidRPr="00BF6C2F">
        <w:rPr>
          <w:color w:val="FF0000"/>
        </w:rPr>
        <w:t xml:space="preserve"> </w:t>
      </w:r>
      <w:r w:rsidR="00BF6C2F" w:rsidRPr="00BF6C2F">
        <w:t xml:space="preserve">kuru saskaņā ar </w:t>
      </w:r>
      <w:r>
        <w:t>statūtiem</w:t>
      </w:r>
      <w:r w:rsidR="00BF6C2F" w:rsidRPr="00BF6C2F">
        <w:rPr>
          <w:b/>
          <w:bCs/>
          <w:color w:val="000000"/>
        </w:rPr>
        <w:t xml:space="preserve"> </w:t>
      </w:r>
      <w:r w:rsidR="00BF6C2F" w:rsidRPr="00BF6C2F">
        <w:rPr>
          <w:color w:val="000000"/>
        </w:rPr>
        <w:t>pārstāv</w:t>
      </w:r>
      <w:r w:rsidR="00EF34F2">
        <w:rPr>
          <w:color w:val="000000"/>
        </w:rPr>
        <w:t xml:space="preserve"> </w:t>
      </w:r>
      <w:proofErr w:type="spellStart"/>
      <w:r w:rsidR="00EF34F2">
        <w:rPr>
          <w:color w:val="000000"/>
        </w:rPr>
        <w:t>Gintaras</w:t>
      </w:r>
      <w:proofErr w:type="spellEnd"/>
      <w:r w:rsidR="00EF34F2">
        <w:rPr>
          <w:color w:val="000000"/>
        </w:rPr>
        <w:t xml:space="preserve"> </w:t>
      </w:r>
      <w:proofErr w:type="spellStart"/>
      <w:r w:rsidR="00EF34F2">
        <w:rPr>
          <w:color w:val="000000"/>
        </w:rPr>
        <w:t>Eimutis</w:t>
      </w:r>
      <w:proofErr w:type="spellEnd"/>
      <w:r w:rsidR="00BF6C2F" w:rsidRPr="00BF6C2F">
        <w:t xml:space="preserve"> (turpmāk – </w:t>
      </w:r>
      <w:r w:rsidR="00FE21A9">
        <w:t>Piegādātājs</w:t>
      </w:r>
      <w:r w:rsidR="00BF6C2F" w:rsidRPr="00BF6C2F">
        <w:t xml:space="preserve">), no otras puses, </w:t>
      </w:r>
    </w:p>
    <w:p w14:paraId="0ECEBFE1" w14:textId="13FBA244" w:rsidR="00BF6C2F" w:rsidRPr="00BF6C2F" w:rsidRDefault="00BF6C2F" w:rsidP="00AC05DC">
      <w:pPr>
        <w:shd w:val="clear" w:color="auto" w:fill="FFFFFF"/>
        <w:ind w:right="46" w:firstLine="567"/>
      </w:pPr>
      <w:r w:rsidRPr="00BF6C2F">
        <w:rPr>
          <w:rFonts w:eastAsia="Calibri"/>
        </w:rPr>
        <w:t xml:space="preserve">turpmāk abi kopā saukti – </w:t>
      </w:r>
      <w:r w:rsidRPr="00BF6C2F">
        <w:t xml:space="preserve">Puses, </w:t>
      </w:r>
      <w:r w:rsidRPr="00BF6C2F">
        <w:rPr>
          <w:rFonts w:eastAsia="Calibri"/>
        </w:rPr>
        <w:t>pamatojoties uz atklāta konkursa „</w:t>
      </w:r>
      <w:r w:rsidR="00775B73">
        <w:rPr>
          <w:rFonts w:eastAsia="Calibri"/>
        </w:rPr>
        <w:t>Santehnikas materiālu</w:t>
      </w:r>
      <w:r w:rsidRPr="00BF6C2F">
        <w:rPr>
          <w:rFonts w:eastAsia="Calibri"/>
        </w:rPr>
        <w:t xml:space="preserve"> piegāde”</w:t>
      </w:r>
      <w:r w:rsidRPr="00BF6C2F">
        <w:rPr>
          <w:rFonts w:eastAsia="Calibri"/>
          <w:bCs/>
        </w:rPr>
        <w:t>,</w:t>
      </w:r>
      <w:r w:rsidRPr="00BF6C2F">
        <w:rPr>
          <w:rFonts w:eastAsia="Calibri"/>
        </w:rPr>
        <w:t xml:space="preserve"> identifikācijas Nr. </w:t>
      </w:r>
      <w:r w:rsidR="00775B73">
        <w:rPr>
          <w:bCs/>
          <w:lang w:eastAsia="lv-LV"/>
        </w:rPr>
        <w:t>PSKUS 2018/164</w:t>
      </w:r>
      <w:r w:rsidRPr="00BF6C2F">
        <w:rPr>
          <w:rFonts w:eastAsia="Calibri"/>
        </w:rPr>
        <w:t xml:space="preserve">, </w:t>
      </w:r>
      <w:r w:rsidRPr="00BF6C2F">
        <w:t>noslēdz šādu līgumu (turpmāk – Līgums):</w:t>
      </w:r>
    </w:p>
    <w:p w14:paraId="2CA3D782" w14:textId="77777777" w:rsidR="00BF6C2F" w:rsidRPr="00BF6C2F" w:rsidRDefault="00BF6C2F" w:rsidP="00FE7C4E">
      <w:pPr>
        <w:shd w:val="clear" w:color="auto" w:fill="FFFFFF"/>
        <w:ind w:right="46" w:firstLine="567"/>
      </w:pPr>
    </w:p>
    <w:p w14:paraId="248F559E" w14:textId="77777777" w:rsidR="00BF6C2F" w:rsidRPr="00BF6C2F" w:rsidRDefault="00BF6C2F" w:rsidP="00FE7C4E">
      <w:pPr>
        <w:ind w:firstLine="567"/>
        <w:rPr>
          <w:bCs/>
          <w:sz w:val="16"/>
          <w:szCs w:val="16"/>
        </w:rPr>
      </w:pPr>
    </w:p>
    <w:p w14:paraId="29D45B80" w14:textId="77777777" w:rsidR="00BF6C2F" w:rsidRPr="00BF6C2F" w:rsidRDefault="00BF6C2F" w:rsidP="00FE7C4E">
      <w:pPr>
        <w:numPr>
          <w:ilvl w:val="0"/>
          <w:numId w:val="34"/>
        </w:numPr>
        <w:ind w:left="0" w:firstLine="567"/>
        <w:contextualSpacing/>
        <w:jc w:val="center"/>
        <w:rPr>
          <w:rFonts w:eastAsia="Calibri"/>
          <w:b/>
          <w:szCs w:val="22"/>
        </w:rPr>
      </w:pPr>
      <w:r w:rsidRPr="00BF6C2F">
        <w:rPr>
          <w:rFonts w:eastAsia="Calibri"/>
          <w:b/>
          <w:szCs w:val="22"/>
        </w:rPr>
        <w:t>Līguma priekšmets</w:t>
      </w:r>
    </w:p>
    <w:p w14:paraId="52C713D1" w14:textId="1937948C" w:rsidR="00BF6C2F" w:rsidRPr="00BF6C2F" w:rsidRDefault="00BF6C2F" w:rsidP="008A361F">
      <w:pPr>
        <w:numPr>
          <w:ilvl w:val="1"/>
          <w:numId w:val="34"/>
        </w:numPr>
        <w:tabs>
          <w:tab w:val="left" w:pos="1134"/>
        </w:tabs>
        <w:ind w:left="0" w:firstLine="567"/>
        <w:rPr>
          <w:rFonts w:eastAsia="Calibri"/>
        </w:rPr>
      </w:pPr>
      <w:r w:rsidRPr="00BF6C2F">
        <w:rPr>
          <w:rFonts w:eastAsia="Calibri"/>
        </w:rPr>
        <w:t xml:space="preserve">Pasūtītājs uzdod un Piegādātājs apņemas piegādāt </w:t>
      </w:r>
      <w:r w:rsidR="00FE7C4E">
        <w:rPr>
          <w:rFonts w:eastAsia="Calibri"/>
        </w:rPr>
        <w:t>santehnikas materiālus</w:t>
      </w:r>
      <w:r w:rsidRPr="00BF6C2F">
        <w:rPr>
          <w:rFonts w:eastAsia="Calibri"/>
        </w:rPr>
        <w:t xml:space="preserve"> (turpmāk – Prece) </w:t>
      </w:r>
      <w:r w:rsidRPr="00BF6C2F">
        <w:t>saskaņā ar Līguma noteikumiem un Tehnisko – Finanšu piedāvājumu (1.pielikums)</w:t>
      </w:r>
      <w:r w:rsidRPr="00BF6C2F">
        <w:rPr>
          <w:rFonts w:eastAsia="Calibri"/>
        </w:rPr>
        <w:t>.</w:t>
      </w:r>
    </w:p>
    <w:p w14:paraId="3A501C5B" w14:textId="7EDC3F6E" w:rsidR="00BF6C2F" w:rsidRPr="00BF6C2F" w:rsidRDefault="00BF6C2F" w:rsidP="008A361F">
      <w:pPr>
        <w:numPr>
          <w:ilvl w:val="1"/>
          <w:numId w:val="34"/>
        </w:numPr>
        <w:tabs>
          <w:tab w:val="left" w:pos="1134"/>
        </w:tabs>
        <w:ind w:left="0" w:firstLine="567"/>
        <w:rPr>
          <w:rFonts w:eastAsia="Calibri"/>
        </w:rPr>
      </w:pPr>
      <w:r w:rsidRPr="00BF6C2F">
        <w:rPr>
          <w:rFonts w:eastAsia="Calibri"/>
        </w:rPr>
        <w:t>Pasūtītājs ir tiesīgs iegādāties no Piegādātāja arī citas Precēm līdzvērtīgas preces, kuru nepieciešamību uz Līguma slēgšanas brīdi nevar paredzēt, piemērojot patstāvīgo atlaidi</w:t>
      </w:r>
      <w:r w:rsidR="00FC2C52">
        <w:rPr>
          <w:rFonts w:eastAsia="Calibri"/>
        </w:rPr>
        <w:t xml:space="preserve"> 5</w:t>
      </w:r>
      <w:r w:rsidRPr="00BF6C2F">
        <w:rPr>
          <w:rFonts w:eastAsia="Calibri"/>
        </w:rPr>
        <w:t>% apmērā, iepriekš vienojoties ar Piegādātāju par apjomu un cenu. Par Precēm līdzvērtīgām precēm tiek uzskatītas preces, kas klasificējamas kā rūpnieciskie un apkures materiāli un iekārtas.</w:t>
      </w:r>
    </w:p>
    <w:p w14:paraId="2E5CAA53" w14:textId="77777777" w:rsidR="00BF6C2F" w:rsidRPr="00BF6C2F" w:rsidRDefault="00BF6C2F" w:rsidP="008A361F">
      <w:pPr>
        <w:numPr>
          <w:ilvl w:val="1"/>
          <w:numId w:val="34"/>
        </w:numPr>
        <w:tabs>
          <w:tab w:val="left" w:pos="1134"/>
        </w:tabs>
        <w:ind w:left="0" w:firstLine="567"/>
        <w:rPr>
          <w:rFonts w:eastAsia="Calibri"/>
        </w:rPr>
      </w:pPr>
      <w:r w:rsidRPr="00BF6C2F">
        <w:rPr>
          <w:rFonts w:eastAsia="Calibri"/>
          <w:szCs w:val="22"/>
        </w:rPr>
        <w:t>Ja Piegādātājs objektīvu un pierādāmu apstākļu dēļ (pārtraukta preces ražošana un tml.) nevar pārdot kādu no Līguma 1.pielikumā minētajām Precēm, Piegādātājs ir tiesīgs piedāvāt Pasūtītājam Preci ar tādiem pašiem vai labākiem tehniskajiem parametriem, nepārsniedzot Līguma 1.pielikumā noteikto attiecīgās preces cenu, to rakstiski saskaņojot ar Pasūtītāja pilnvaroto pārstāvi.</w:t>
      </w:r>
    </w:p>
    <w:p w14:paraId="33FEEEC5" w14:textId="77777777" w:rsidR="00BF6C2F" w:rsidRPr="00BF6C2F" w:rsidRDefault="00BF6C2F" w:rsidP="008A361F">
      <w:pPr>
        <w:tabs>
          <w:tab w:val="left" w:pos="1134"/>
        </w:tabs>
        <w:ind w:firstLine="567"/>
        <w:rPr>
          <w:rFonts w:eastAsia="Calibri"/>
          <w:b/>
          <w:sz w:val="16"/>
          <w:szCs w:val="16"/>
        </w:rPr>
      </w:pPr>
    </w:p>
    <w:p w14:paraId="561AD362" w14:textId="77777777" w:rsidR="00BF6C2F" w:rsidRPr="00BF6C2F" w:rsidRDefault="00BF6C2F" w:rsidP="00FE7C4E">
      <w:pPr>
        <w:numPr>
          <w:ilvl w:val="0"/>
          <w:numId w:val="34"/>
        </w:numPr>
        <w:tabs>
          <w:tab w:val="left" w:pos="567"/>
        </w:tabs>
        <w:ind w:left="0" w:firstLine="567"/>
        <w:jc w:val="center"/>
        <w:outlineLvl w:val="0"/>
        <w:rPr>
          <w:b/>
          <w:color w:val="000000"/>
        </w:rPr>
      </w:pPr>
      <w:r w:rsidRPr="00BF6C2F">
        <w:rPr>
          <w:b/>
          <w:color w:val="000000"/>
        </w:rPr>
        <w:t>Līguma summa un norēķinu kārtība</w:t>
      </w:r>
    </w:p>
    <w:p w14:paraId="5E2C2BF2" w14:textId="5AF6FB28" w:rsidR="00BF6C2F" w:rsidRPr="00BF6C2F" w:rsidRDefault="00BF6C2F" w:rsidP="0028769A">
      <w:pPr>
        <w:numPr>
          <w:ilvl w:val="1"/>
          <w:numId w:val="34"/>
        </w:numPr>
        <w:tabs>
          <w:tab w:val="left" w:pos="284"/>
          <w:tab w:val="left" w:pos="1134"/>
        </w:tabs>
        <w:ind w:left="0" w:firstLine="567"/>
        <w:outlineLvl w:val="0"/>
        <w:rPr>
          <w:b/>
        </w:rPr>
      </w:pPr>
      <w:r w:rsidRPr="00BF6C2F">
        <w:rPr>
          <w:rFonts w:eastAsia="Calibri"/>
        </w:rPr>
        <w:t xml:space="preserve">Līguma kopējā summa </w:t>
      </w:r>
      <w:r w:rsidRPr="00BF6C2F">
        <w:t>Līguma darbības laikā nevar pārsniegt</w:t>
      </w:r>
      <w:r w:rsidR="00FE7C4E">
        <w:rPr>
          <w:rFonts w:eastAsia="Calibri"/>
        </w:rPr>
        <w:t xml:space="preserve"> EUR 13</w:t>
      </w:r>
      <w:r w:rsidRPr="00BF6C2F">
        <w:rPr>
          <w:rFonts w:eastAsia="Calibri"/>
        </w:rPr>
        <w:t>0 000,00 (</w:t>
      </w:r>
      <w:r w:rsidR="009D5EB4">
        <w:rPr>
          <w:rFonts w:eastAsia="Calibri"/>
        </w:rPr>
        <w:t xml:space="preserve">viens simts trīsdesmit </w:t>
      </w:r>
      <w:r w:rsidRPr="00BF6C2F">
        <w:rPr>
          <w:rFonts w:eastAsia="Calibri"/>
        </w:rPr>
        <w:t xml:space="preserve">tūkstoši </w:t>
      </w:r>
      <w:proofErr w:type="spellStart"/>
      <w:r w:rsidRPr="00BF6C2F">
        <w:rPr>
          <w:rFonts w:eastAsia="Calibri"/>
          <w:i/>
        </w:rPr>
        <w:t>euro</w:t>
      </w:r>
      <w:proofErr w:type="spellEnd"/>
      <w:r w:rsidRPr="00BF6C2F">
        <w:rPr>
          <w:rFonts w:eastAsia="Calibri"/>
        </w:rPr>
        <w:t xml:space="preserve"> 00 centi) bez pievienotās vērtības nodokļa normatīvajos aktos noteiktajā apmērā (turpmāk – PVN). PVN </w:t>
      </w:r>
      <w:r w:rsidR="00FE21A9">
        <w:rPr>
          <w:rFonts w:eastAsia="Calibri"/>
        </w:rPr>
        <w:t>Piegādātājs</w:t>
      </w:r>
      <w:r w:rsidRPr="00BF6C2F">
        <w:rPr>
          <w:rFonts w:eastAsia="Calibri"/>
        </w:rPr>
        <w:t xml:space="preserve"> aprēķina un iekļauj rēķinos atbilstoši Pievienotās vērtības nodokļa likuma nodokļa procenta likmēm un noteikumiem.</w:t>
      </w:r>
    </w:p>
    <w:p w14:paraId="5F9EB87B" w14:textId="77777777" w:rsidR="00BF6C2F" w:rsidRPr="00BF6C2F" w:rsidRDefault="00BF6C2F" w:rsidP="0028769A">
      <w:pPr>
        <w:numPr>
          <w:ilvl w:val="1"/>
          <w:numId w:val="34"/>
        </w:numPr>
        <w:tabs>
          <w:tab w:val="left" w:pos="1134"/>
        </w:tabs>
        <w:ind w:left="0" w:firstLine="567"/>
      </w:pPr>
      <w:r w:rsidRPr="00BF6C2F">
        <w:t>Piegādātājs nodod Preci Pasūtītājam kopā ar pavadzīmi-rēķinu.</w:t>
      </w:r>
    </w:p>
    <w:p w14:paraId="67183128" w14:textId="6457F1F5" w:rsidR="00BF6C2F" w:rsidRPr="00BF6C2F" w:rsidRDefault="00FE21A9" w:rsidP="0028769A">
      <w:pPr>
        <w:numPr>
          <w:ilvl w:val="1"/>
          <w:numId w:val="34"/>
        </w:numPr>
        <w:tabs>
          <w:tab w:val="left" w:pos="284"/>
          <w:tab w:val="left" w:pos="1134"/>
        </w:tabs>
        <w:ind w:left="0" w:firstLine="567"/>
        <w:outlineLvl w:val="0"/>
        <w:rPr>
          <w:b/>
        </w:rPr>
      </w:pPr>
      <w:r>
        <w:rPr>
          <w:rFonts w:eastAsia="Calibri"/>
          <w:szCs w:val="22"/>
        </w:rPr>
        <w:t>Piegādātājs</w:t>
      </w:r>
      <w:r w:rsidR="00BF6C2F" w:rsidRPr="00BF6C2F">
        <w:rPr>
          <w:rFonts w:eastAsia="Calibri"/>
          <w:szCs w:val="22"/>
        </w:rPr>
        <w:t xml:space="preserve"> pēc Pasūtītāja pieprasījuma piegādā Preci </w:t>
      </w:r>
      <w:r w:rsidR="00BF6C2F" w:rsidRPr="00BF6C2F">
        <w:rPr>
          <w:rFonts w:eastAsia="Calibri"/>
        </w:rPr>
        <w:t xml:space="preserve">saskaņā ar </w:t>
      </w:r>
      <w:r w:rsidR="00BF6C2F" w:rsidRPr="00BF6C2F">
        <w:t>Līguma 1.pielikumā</w:t>
      </w:r>
      <w:r w:rsidR="00BF6C2F" w:rsidRPr="00BF6C2F">
        <w:rPr>
          <w:rFonts w:eastAsia="Calibri"/>
        </w:rPr>
        <w:t xml:space="preserve"> norādītajām vienību cenām.</w:t>
      </w:r>
      <w:r w:rsidR="00BF6C2F" w:rsidRPr="00BF6C2F">
        <w:rPr>
          <w:color w:val="000000"/>
        </w:rPr>
        <w:t xml:space="preserve"> </w:t>
      </w:r>
      <w:r w:rsidR="00BF6C2F" w:rsidRPr="00BF6C2F">
        <w:t xml:space="preserve">Līguma 1.pielikumā norādītās vienību cenas ietver visus izdevumus un izmaksas, kas saistītas ar Līgumā noteikto saistību pilnīgu un kvalitatīvu izpildi, tajā skaitā jebkādi piemērojamie nodokļi (izņemot PVN) un nodevas, kā arī visi iespējamie riski, kas saistīti ar tirgus cenu svārstībām. Līguma 1.pielikumā norādītās vienību cenas </w:t>
      </w:r>
      <w:r w:rsidR="00BF6C2F" w:rsidRPr="00BF6C2F">
        <w:rPr>
          <w:rFonts w:eastAsia="Calibri"/>
        </w:rPr>
        <w:t>nevar paaugstināties Līguma darbības laikā</w:t>
      </w:r>
      <w:r w:rsidR="00BF6C2F" w:rsidRPr="00BF6C2F">
        <w:t>.</w:t>
      </w:r>
      <w:r w:rsidR="00BF6C2F" w:rsidRPr="00BF6C2F">
        <w:rPr>
          <w:rFonts w:eastAsia="Calibri"/>
        </w:rPr>
        <w:t xml:space="preserve"> </w:t>
      </w:r>
    </w:p>
    <w:p w14:paraId="2622A9A5" w14:textId="77777777" w:rsidR="00BF6C2F" w:rsidRPr="00BF6C2F" w:rsidRDefault="00BF6C2F" w:rsidP="0028769A">
      <w:pPr>
        <w:numPr>
          <w:ilvl w:val="1"/>
          <w:numId w:val="34"/>
        </w:numPr>
        <w:tabs>
          <w:tab w:val="left" w:pos="284"/>
          <w:tab w:val="left" w:pos="1134"/>
        </w:tabs>
        <w:ind w:left="0" w:firstLine="567"/>
        <w:outlineLvl w:val="0"/>
        <w:rPr>
          <w:b/>
        </w:rPr>
      </w:pPr>
      <w:r w:rsidRPr="00BF6C2F">
        <w:rPr>
          <w:rFonts w:eastAsia="Calibri"/>
        </w:rPr>
        <w:t xml:space="preserve">Ja Pasūtītājam ir nepieciešamas tādas Preces, kas nav norādītas </w:t>
      </w:r>
      <w:r w:rsidRPr="00BF6C2F">
        <w:t>Līguma 1.pielikumā,</w:t>
      </w:r>
      <w:r w:rsidRPr="00BF6C2F">
        <w:rPr>
          <w:rFonts w:eastAsia="Calibri"/>
        </w:rPr>
        <w:t xml:space="preserve"> tad tās var pasūtīt tādā apmērā, kas nepārsniedz 10% no Līguma kopējās summas.</w:t>
      </w:r>
      <w:r w:rsidRPr="00BF6C2F">
        <w:t xml:space="preserve"> Līguma 1.pielikumā </w:t>
      </w:r>
      <w:r w:rsidRPr="00BF6C2F">
        <w:rPr>
          <w:rFonts w:eastAsia="Calibri"/>
        </w:rPr>
        <w:t>neiekļauto Preču cenas tiek atsevišķi saskaņotas ar Pasūtītāju, nepārsniedzot vidējās tirgus cenas Latvijas Republikā un nemainot Līguma kopējo summu.</w:t>
      </w:r>
    </w:p>
    <w:p w14:paraId="1AD2D7D1" w14:textId="77777777" w:rsidR="00BF6C2F" w:rsidRPr="00BF6C2F" w:rsidRDefault="00BF6C2F" w:rsidP="0028769A">
      <w:pPr>
        <w:numPr>
          <w:ilvl w:val="1"/>
          <w:numId w:val="34"/>
        </w:numPr>
        <w:tabs>
          <w:tab w:val="left" w:pos="1134"/>
        </w:tabs>
        <w:ind w:left="0" w:firstLine="567"/>
        <w:outlineLvl w:val="0"/>
        <w:rPr>
          <w:b/>
        </w:rPr>
      </w:pPr>
      <w:r w:rsidRPr="00BF6C2F">
        <w:rPr>
          <w:rFonts w:eastAsia="Calibri"/>
        </w:rPr>
        <w:t xml:space="preserve">Ja Piegādātājs var piedāvāt Preces par zemāku cenu vai Latvijas Republikas teritorijā tiek pārdotas Piegādātāja piedāvātās Preces par zemāku cenu kā norādīts </w:t>
      </w:r>
      <w:r w:rsidRPr="00BF6C2F">
        <w:t>Līguma 1.pielikumā</w:t>
      </w:r>
      <w:r w:rsidRPr="00BF6C2F">
        <w:rPr>
          <w:rFonts w:eastAsia="Calibri"/>
        </w:rPr>
        <w:t>, Piegādātājs piegādā Preci par samazināto cenu.</w:t>
      </w:r>
    </w:p>
    <w:p w14:paraId="25AE1B3C" w14:textId="77777777" w:rsidR="00BF6C2F" w:rsidRPr="00BF6C2F" w:rsidRDefault="00BF6C2F" w:rsidP="0028769A">
      <w:pPr>
        <w:numPr>
          <w:ilvl w:val="1"/>
          <w:numId w:val="34"/>
        </w:numPr>
        <w:tabs>
          <w:tab w:val="left" w:pos="1134"/>
        </w:tabs>
        <w:ind w:left="0" w:firstLine="567"/>
        <w:outlineLvl w:val="0"/>
        <w:rPr>
          <w:b/>
        </w:rPr>
      </w:pPr>
      <w:r w:rsidRPr="00BF6C2F">
        <w:t xml:space="preserve">Pasūtītājs veic samaksu par piegādāto Preci 60 (sešdesmit) dienu laikā pēc Līguma noteikumiem atbilstošas Preces piegādes, pavadzīmes-rēķina saņemšanas un abpusējas parakstīšanas dienas, pārskaitot rēķinā norādīto naudas summu uz Līgumā norādīto Piegādātāja bankas norēķina kontu. </w:t>
      </w:r>
    </w:p>
    <w:p w14:paraId="55F52258" w14:textId="28937FDA" w:rsidR="00923D53" w:rsidRDefault="00BF6C2F" w:rsidP="00923D53">
      <w:pPr>
        <w:numPr>
          <w:ilvl w:val="1"/>
          <w:numId w:val="34"/>
        </w:numPr>
        <w:tabs>
          <w:tab w:val="left" w:pos="1134"/>
        </w:tabs>
        <w:ind w:left="0" w:firstLine="567"/>
        <w:outlineLvl w:val="0"/>
      </w:pPr>
      <w:r w:rsidRPr="00BF6C2F">
        <w:lastRenderedPageBreak/>
        <w:t xml:space="preserve">Puses vienojas, ka </w:t>
      </w:r>
      <w:r w:rsidR="00FE21A9">
        <w:t>Piegādātājs</w:t>
      </w:r>
      <w:r w:rsidRPr="00BF6C2F">
        <w:t xml:space="preserve"> rēķinus un aktus par savstarpējo norēķinu salīdzināšanu sagatavo elektroniskā formā un tie būs derīgi bez paraksta un zīmoga. Rēķini un akti par savstarpējo norēķinu salīdzināšanu tiek nosūtīti elektroniski uz Slimnīcas/Pasūtītāja elektronisko pasta adresi: </w:t>
      </w:r>
      <w:hyperlink r:id="rId8" w:history="1">
        <w:r w:rsidRPr="00BF6C2F">
          <w:rPr>
            <w:color w:val="0000FF"/>
            <w:u w:val="single"/>
          </w:rPr>
          <w:t>rekini@stradini.lv</w:t>
        </w:r>
      </w:hyperlink>
      <w:r w:rsidRPr="00BF6C2F">
        <w:t xml:space="preserve">. </w:t>
      </w:r>
    </w:p>
    <w:p w14:paraId="7BDBC7D1" w14:textId="139CE881" w:rsidR="00923D53" w:rsidRDefault="00923D53" w:rsidP="00923D53">
      <w:pPr>
        <w:numPr>
          <w:ilvl w:val="1"/>
          <w:numId w:val="34"/>
        </w:numPr>
        <w:tabs>
          <w:tab w:val="left" w:pos="1134"/>
        </w:tabs>
        <w:ind w:left="0" w:firstLine="567"/>
        <w:outlineLvl w:val="0"/>
      </w:pPr>
      <w:r w:rsidRPr="00923D53">
        <w:t xml:space="preserve">Ja </w:t>
      </w:r>
      <w:r w:rsidR="00FE21A9">
        <w:t>Piegādātāja</w:t>
      </w:r>
      <w:r w:rsidRPr="00923D53">
        <w:t xml:space="preserve"> iesniegtajā rēķi</w:t>
      </w:r>
      <w:r>
        <w:t xml:space="preserve">nā nav norādīts Preču nosaukums, </w:t>
      </w:r>
      <w:r w:rsidRPr="00923D53">
        <w:t>cena un Pasūtītāja Līguma numurs, Pasūtītājs neveic rēķina apmaksu, bet informē</w:t>
      </w:r>
      <w:r w:rsidR="00A30DAF">
        <w:t xml:space="preserve"> </w:t>
      </w:r>
      <w:r w:rsidR="00FE21A9">
        <w:t>Piegādātāju</w:t>
      </w:r>
      <w:r w:rsidRPr="00923D53">
        <w:t xml:space="preserve"> par Līguma noteikumiem neatbilstoša rēķina iesniegšanu. </w:t>
      </w:r>
      <w:r w:rsidR="00FE21A9">
        <w:t xml:space="preserve">Piegādātājam </w:t>
      </w:r>
      <w:r w:rsidRPr="00923D53">
        <w:t>2 (divu) darba dienu laikā no Pasūtītāja pieprasījuma ir pienākums iesniegt jaunu rēķinu, kas sagatavots atbilstoši Līguma noteikumiem.</w:t>
      </w:r>
    </w:p>
    <w:p w14:paraId="70567E49" w14:textId="44F42DD6" w:rsidR="00BF6C2F" w:rsidRPr="00923D53" w:rsidRDefault="00BF6C2F" w:rsidP="00923D53">
      <w:pPr>
        <w:numPr>
          <w:ilvl w:val="1"/>
          <w:numId w:val="34"/>
        </w:numPr>
        <w:tabs>
          <w:tab w:val="left" w:pos="1134"/>
        </w:tabs>
        <w:ind w:left="0" w:firstLine="567"/>
        <w:outlineLvl w:val="0"/>
      </w:pPr>
      <w:r w:rsidRPr="00BF6C2F">
        <w:t>Par apmaksas dienu tiek uzskatīta diena, kurā Pasūtītājs ir veicis pārskaitījumu uz Piegādātāja norādīto bankas</w:t>
      </w:r>
      <w:r w:rsidR="00923D53">
        <w:t xml:space="preserve"> kontu, </w:t>
      </w:r>
      <w:r w:rsidR="00923D53" w:rsidRPr="00923D53">
        <w:t>ko apliecina attiecīgais maksājuma uzdevums.</w:t>
      </w:r>
    </w:p>
    <w:p w14:paraId="4137B79F" w14:textId="77777777" w:rsidR="00BF6C2F" w:rsidRPr="00BF6C2F" w:rsidRDefault="00BF6C2F" w:rsidP="00FE7C4E">
      <w:pPr>
        <w:tabs>
          <w:tab w:val="left" w:pos="567"/>
        </w:tabs>
        <w:ind w:firstLine="567"/>
        <w:outlineLvl w:val="0"/>
        <w:rPr>
          <w:b/>
          <w:sz w:val="16"/>
          <w:szCs w:val="16"/>
        </w:rPr>
      </w:pPr>
    </w:p>
    <w:p w14:paraId="118C2768" w14:textId="77777777" w:rsidR="00BF6C2F" w:rsidRPr="00BF6C2F" w:rsidRDefault="00BF6C2F" w:rsidP="00FE7C4E">
      <w:pPr>
        <w:ind w:firstLine="567"/>
        <w:contextualSpacing/>
        <w:jc w:val="center"/>
        <w:rPr>
          <w:rFonts w:eastAsia="Calibri"/>
          <w:sz w:val="16"/>
          <w:szCs w:val="16"/>
        </w:rPr>
      </w:pPr>
    </w:p>
    <w:p w14:paraId="48D06FB0" w14:textId="77777777" w:rsidR="00BF6C2F" w:rsidRPr="00BF6C2F" w:rsidRDefault="00BF6C2F" w:rsidP="00FE7C4E">
      <w:pPr>
        <w:numPr>
          <w:ilvl w:val="0"/>
          <w:numId w:val="34"/>
        </w:numPr>
        <w:ind w:left="0" w:firstLine="567"/>
        <w:jc w:val="center"/>
        <w:rPr>
          <w:rFonts w:eastAsia="Calibri"/>
          <w:b/>
        </w:rPr>
      </w:pPr>
      <w:r w:rsidRPr="00BF6C2F">
        <w:rPr>
          <w:rFonts w:eastAsia="Calibri"/>
          <w:b/>
        </w:rPr>
        <w:t>Preces piegādes kārtība</w:t>
      </w:r>
    </w:p>
    <w:p w14:paraId="7F598189" w14:textId="77777777" w:rsidR="00BF6C2F" w:rsidRPr="00BF6C2F" w:rsidRDefault="00BF6C2F" w:rsidP="00FE7C4E">
      <w:pPr>
        <w:numPr>
          <w:ilvl w:val="1"/>
          <w:numId w:val="34"/>
        </w:numPr>
        <w:ind w:left="0" w:firstLine="567"/>
        <w:rPr>
          <w:rFonts w:eastAsia="Calibri"/>
        </w:rPr>
      </w:pPr>
      <w:r w:rsidRPr="00BF6C2F">
        <w:rPr>
          <w:rFonts w:eastAsia="Calibri"/>
        </w:rPr>
        <w:t xml:space="preserve">Pasūtītājs </w:t>
      </w:r>
      <w:proofErr w:type="spellStart"/>
      <w:r w:rsidRPr="00BF6C2F">
        <w:rPr>
          <w:rFonts w:eastAsia="Calibri"/>
        </w:rPr>
        <w:t>pasūta</w:t>
      </w:r>
      <w:proofErr w:type="spellEnd"/>
      <w:r w:rsidRPr="00BF6C2F">
        <w:rPr>
          <w:rFonts w:eastAsia="Calibri"/>
        </w:rPr>
        <w:t xml:space="preserve"> Preces pēc nepieciešamības, nosūtot pieprasījumu uz </w:t>
      </w:r>
      <w:r w:rsidRPr="00BF6C2F">
        <w:rPr>
          <w:rFonts w:eastAsia="Calibri"/>
          <w:szCs w:val="22"/>
        </w:rPr>
        <w:t>Piegādātāja pilnvarotās personas e-pastu vai arī ierodoties tirdzniecības vietā.</w:t>
      </w:r>
    </w:p>
    <w:p w14:paraId="27CB535E" w14:textId="77777777" w:rsidR="00BF6C2F" w:rsidRPr="00BF6C2F" w:rsidRDefault="00BF6C2F" w:rsidP="00FE7C4E">
      <w:pPr>
        <w:numPr>
          <w:ilvl w:val="1"/>
          <w:numId w:val="34"/>
        </w:numPr>
        <w:ind w:left="0" w:firstLine="567"/>
        <w:rPr>
          <w:rFonts w:eastAsia="Calibri"/>
        </w:rPr>
      </w:pPr>
      <w:r w:rsidRPr="00BF6C2F">
        <w:rPr>
          <w:rFonts w:eastAsia="Calibri"/>
        </w:rPr>
        <w:t xml:space="preserve">Preces piegādi Piegādātājs veic 1 (vienas) darba dienas laikā no Pasūtītāja pieprasījuma nosūtīšanas dienas. </w:t>
      </w:r>
      <w:r w:rsidRPr="00BF6C2F">
        <w:rPr>
          <w:rFonts w:eastAsia="Calibri"/>
          <w:shd w:val="clear" w:color="auto" w:fill="FFFFFF"/>
        </w:rPr>
        <w:t xml:space="preserve">Pusēm vienojoties, </w:t>
      </w:r>
      <w:r w:rsidRPr="00BF6C2F">
        <w:rPr>
          <w:rFonts w:eastAsia="Calibri"/>
        </w:rPr>
        <w:t xml:space="preserve">var tikt noteikts cits Preču piegādes termiņš. </w:t>
      </w:r>
      <w:r w:rsidRPr="00BF6C2F">
        <w:t xml:space="preserve">Šajā punktā minētais Preces piegādes termiņš neattiecas uz Precēm, kas nav norādītas Līguma 1.pielikumā, kā arī uz specifiskām Precēm, kuras Piegādātājam ir </w:t>
      </w:r>
      <w:proofErr w:type="spellStart"/>
      <w:r w:rsidRPr="00BF6C2F">
        <w:t>jāpasūta</w:t>
      </w:r>
      <w:proofErr w:type="spellEnd"/>
      <w:r w:rsidRPr="00BF6C2F">
        <w:t>.</w:t>
      </w:r>
      <w:r w:rsidRPr="00BF6C2F">
        <w:rPr>
          <w:rFonts w:eastAsia="Calibri"/>
        </w:rPr>
        <w:t xml:space="preserve"> </w:t>
      </w:r>
    </w:p>
    <w:p w14:paraId="3E49F485" w14:textId="77777777" w:rsidR="00BF6C2F" w:rsidRPr="00BF6C2F" w:rsidRDefault="00BF6C2F" w:rsidP="00FE7C4E">
      <w:pPr>
        <w:numPr>
          <w:ilvl w:val="1"/>
          <w:numId w:val="34"/>
        </w:numPr>
        <w:ind w:left="0" w:firstLine="567"/>
        <w:rPr>
          <w:rFonts w:eastAsia="Calibri"/>
        </w:rPr>
      </w:pPr>
      <w:r w:rsidRPr="00BF6C2F">
        <w:rPr>
          <w:rFonts w:eastAsia="Calibri"/>
        </w:rPr>
        <w:t xml:space="preserve">Piegādātājs piegādā Preci uz Preces piegādes vietu VSIA “Paula Stradiņa klīniskā universitātes slimnīca”, Pilsoņu ielā 13, Rīgā darba dienās no plkst. 08:30 līdz plkst. 16:30, Preces piegādes laiku saskaņojot ar Pasūtītāja pārstāvi. </w:t>
      </w:r>
    </w:p>
    <w:p w14:paraId="36367513" w14:textId="77777777" w:rsidR="00BF6C2F" w:rsidRPr="00BF6C2F" w:rsidRDefault="00BF6C2F" w:rsidP="00FE7C4E">
      <w:pPr>
        <w:numPr>
          <w:ilvl w:val="1"/>
          <w:numId w:val="34"/>
        </w:numPr>
        <w:ind w:left="0" w:firstLine="567"/>
        <w:rPr>
          <w:rFonts w:eastAsia="Calibri"/>
        </w:rPr>
      </w:pPr>
      <w:r w:rsidRPr="00BF6C2F">
        <w:rPr>
          <w:rFonts w:eastAsia="Calibri"/>
        </w:rPr>
        <w:t>Piegādātājs</w:t>
      </w:r>
      <w:r w:rsidRPr="00BF6C2F">
        <w:rPr>
          <w:rFonts w:eastAsia="Calibri"/>
          <w:b/>
          <w:color w:val="0000FF"/>
        </w:rPr>
        <w:t xml:space="preserve"> </w:t>
      </w:r>
      <w:r w:rsidRPr="00BF6C2F">
        <w:rPr>
          <w:rFonts w:eastAsia="Calibri"/>
        </w:rPr>
        <w:t>nodrošina Preces piegādi un izkraušanu, izmantojot savu transportu un darbaspēku.</w:t>
      </w:r>
    </w:p>
    <w:p w14:paraId="62361CD0" w14:textId="77777777" w:rsidR="00BF6C2F" w:rsidRPr="00BF6C2F" w:rsidRDefault="00BF6C2F" w:rsidP="00FE7C4E">
      <w:pPr>
        <w:numPr>
          <w:ilvl w:val="1"/>
          <w:numId w:val="34"/>
        </w:numPr>
        <w:ind w:left="0" w:firstLine="567"/>
        <w:rPr>
          <w:rFonts w:eastAsia="Calibri"/>
        </w:rPr>
      </w:pPr>
      <w:r w:rsidRPr="00BF6C2F">
        <w:rPr>
          <w:rFonts w:eastAsia="Calibri"/>
        </w:rPr>
        <w:t xml:space="preserve">Pasūtītājs, pieņemot Preci, ir tiesīgs pārbaudīt Preces atbilstību Līguma noteikumiem, </w:t>
      </w:r>
      <w:r w:rsidRPr="00BF6C2F">
        <w:rPr>
          <w:rFonts w:eastAsia="Calibri"/>
          <w:bCs/>
        </w:rPr>
        <w:t>Preču pasūtījumam un kvalitātes prasībām</w:t>
      </w:r>
      <w:r w:rsidRPr="00BF6C2F">
        <w:rPr>
          <w:rFonts w:eastAsia="Calibri"/>
        </w:rPr>
        <w:t xml:space="preserve">. Ja piegādātā Prece neatbilst visām prasībām, Pasūtītāja pilnvarotā persona sagatavo Preces defektu aktu par konstatētajiem trūkumiem. Šādā gadījumā Pasūtītājs ir tiesīgs nepieņemt un neapmaksāt Preci. </w:t>
      </w:r>
    </w:p>
    <w:p w14:paraId="50FC3945" w14:textId="77777777" w:rsidR="00BF6C2F" w:rsidRPr="00BF6C2F" w:rsidRDefault="00BF6C2F" w:rsidP="00FE7C4E">
      <w:pPr>
        <w:numPr>
          <w:ilvl w:val="1"/>
          <w:numId w:val="34"/>
        </w:numPr>
        <w:ind w:left="0" w:firstLine="567"/>
        <w:rPr>
          <w:rFonts w:eastAsia="Calibri"/>
        </w:rPr>
      </w:pPr>
      <w:r w:rsidRPr="00BF6C2F">
        <w:rPr>
          <w:rFonts w:eastAsia="Calibri"/>
        </w:rPr>
        <w:t xml:space="preserve">Piegādātājs ne vēlāk kā 3 (trīs) darba dienu laikā no Preces defektu akta sagatavošanas dienas par saviem līdzekļiem </w:t>
      </w:r>
      <w:r w:rsidRPr="00BF6C2F">
        <w:rPr>
          <w:rFonts w:eastAsia="Calibri"/>
          <w:szCs w:val="22"/>
        </w:rPr>
        <w:t xml:space="preserve">novērš konstatētos trūkumus, piegādājot </w:t>
      </w:r>
      <w:r w:rsidRPr="00BF6C2F">
        <w:rPr>
          <w:rFonts w:eastAsia="Calibri"/>
        </w:rPr>
        <w:t>Pasūtītājam</w:t>
      </w:r>
      <w:r w:rsidRPr="00BF6C2F">
        <w:rPr>
          <w:rFonts w:eastAsia="Calibri"/>
          <w:szCs w:val="22"/>
        </w:rPr>
        <w:t xml:space="preserve"> </w:t>
      </w:r>
      <w:r w:rsidRPr="00BF6C2F">
        <w:rPr>
          <w:rFonts w:eastAsia="Calibri"/>
        </w:rPr>
        <w:t xml:space="preserve">Līguma noteikumiem, </w:t>
      </w:r>
      <w:r w:rsidRPr="00BF6C2F">
        <w:rPr>
          <w:rFonts w:eastAsia="Calibri"/>
          <w:bCs/>
        </w:rPr>
        <w:t>Preču pasūtījumam un kvalitātes prasībām</w:t>
      </w:r>
      <w:r w:rsidRPr="00BF6C2F">
        <w:rPr>
          <w:rFonts w:eastAsia="Calibri"/>
          <w:szCs w:val="22"/>
        </w:rPr>
        <w:t xml:space="preserve"> neatbilstošās Preces vietā </w:t>
      </w:r>
      <w:r w:rsidRPr="00BF6C2F">
        <w:rPr>
          <w:rFonts w:eastAsia="Calibri"/>
        </w:rPr>
        <w:t xml:space="preserve">jaunu Preci. Pusēm rakstiski vienojoties, jaunas Preces piegādes termiņš var tikt pagarināts. </w:t>
      </w:r>
    </w:p>
    <w:p w14:paraId="772DE082" w14:textId="77777777" w:rsidR="00BF6C2F" w:rsidRPr="00BF6C2F" w:rsidRDefault="00BF6C2F" w:rsidP="00FE7C4E">
      <w:pPr>
        <w:numPr>
          <w:ilvl w:val="1"/>
          <w:numId w:val="34"/>
        </w:numPr>
        <w:ind w:left="0" w:firstLine="567"/>
        <w:rPr>
          <w:rFonts w:eastAsia="Calibri"/>
        </w:rPr>
      </w:pPr>
      <w:r w:rsidRPr="00BF6C2F">
        <w:rPr>
          <w:rFonts w:eastAsia="Calibri"/>
        </w:rPr>
        <w:t>Prece uzskatāma par piegādātu un nodotu Pasūtītājam ar brīdi, kad Pušu pilnvarotie pārstāvji abpusēji parakstījuši Preču pavadzīmi-rēķinu.</w:t>
      </w:r>
    </w:p>
    <w:p w14:paraId="360AD044" w14:textId="77777777" w:rsidR="00BF6C2F" w:rsidRPr="00BF6C2F" w:rsidRDefault="00BF6C2F" w:rsidP="00FE7C4E">
      <w:pPr>
        <w:ind w:firstLine="567"/>
        <w:jc w:val="center"/>
        <w:rPr>
          <w:rFonts w:eastAsia="Calibri"/>
        </w:rPr>
      </w:pPr>
    </w:p>
    <w:p w14:paraId="57E4900D" w14:textId="77777777" w:rsidR="00BF6C2F" w:rsidRPr="00BF6C2F" w:rsidRDefault="00BF6C2F" w:rsidP="00FE7C4E">
      <w:pPr>
        <w:numPr>
          <w:ilvl w:val="0"/>
          <w:numId w:val="34"/>
        </w:numPr>
        <w:ind w:left="0" w:firstLine="567"/>
        <w:jc w:val="center"/>
        <w:rPr>
          <w:rFonts w:eastAsia="Calibri"/>
          <w:b/>
        </w:rPr>
      </w:pPr>
      <w:r w:rsidRPr="00BF6C2F">
        <w:rPr>
          <w:rFonts w:eastAsia="Calibri"/>
          <w:b/>
        </w:rPr>
        <w:t>Preces kvalitāte un garantijas noteikumi</w:t>
      </w:r>
    </w:p>
    <w:p w14:paraId="76772A45" w14:textId="77777777" w:rsidR="00BF6C2F" w:rsidRPr="00BF6C2F" w:rsidRDefault="00BF6C2F" w:rsidP="00FE7C4E">
      <w:pPr>
        <w:ind w:firstLine="567"/>
        <w:rPr>
          <w:rFonts w:eastAsia="Calibri"/>
          <w:b/>
          <w:sz w:val="12"/>
          <w:szCs w:val="12"/>
        </w:rPr>
      </w:pPr>
    </w:p>
    <w:p w14:paraId="549D9A51" w14:textId="77777777" w:rsidR="00BF6C2F" w:rsidRPr="00BF6C2F" w:rsidRDefault="00BF6C2F" w:rsidP="00FE7C4E">
      <w:pPr>
        <w:numPr>
          <w:ilvl w:val="1"/>
          <w:numId w:val="34"/>
        </w:numPr>
        <w:tabs>
          <w:tab w:val="left" w:pos="993"/>
        </w:tabs>
        <w:ind w:left="0" w:firstLine="567"/>
        <w:rPr>
          <w:rFonts w:eastAsia="Calibri"/>
        </w:rPr>
      </w:pPr>
      <w:r w:rsidRPr="00BF6C2F">
        <w:rPr>
          <w:rFonts w:eastAsia="Calibri"/>
        </w:rPr>
        <w:t>Piegādātājs apliecina, ka Prece ir jauna, augstas kvalitātes un tā uzglabāta atbilstoši ražotāja noteiktajām prasībām un instrukcijām par Preces uzglabāšanu.</w:t>
      </w:r>
    </w:p>
    <w:p w14:paraId="3D35FC01" w14:textId="77777777" w:rsidR="00BF6C2F" w:rsidRPr="00BF6C2F" w:rsidRDefault="00BF6C2F" w:rsidP="00FE7C4E">
      <w:pPr>
        <w:numPr>
          <w:ilvl w:val="1"/>
          <w:numId w:val="34"/>
        </w:numPr>
        <w:tabs>
          <w:tab w:val="left" w:pos="993"/>
        </w:tabs>
        <w:ind w:left="0" w:firstLine="567"/>
        <w:rPr>
          <w:rFonts w:eastAsia="Calibri"/>
        </w:rPr>
      </w:pPr>
      <w:r w:rsidRPr="00BF6C2F">
        <w:rPr>
          <w:rFonts w:eastAsia="Calibri"/>
        </w:rPr>
        <w:t xml:space="preserve">Piegādātājs garantē, ka piegādātā Prece atbilst normatīvo aktu prasībām. </w:t>
      </w:r>
    </w:p>
    <w:p w14:paraId="5B117F63" w14:textId="77777777" w:rsidR="00BF6C2F" w:rsidRPr="00BF6C2F" w:rsidRDefault="00BF6C2F" w:rsidP="00FE7C4E">
      <w:pPr>
        <w:numPr>
          <w:ilvl w:val="1"/>
          <w:numId w:val="34"/>
        </w:numPr>
        <w:tabs>
          <w:tab w:val="left" w:pos="993"/>
        </w:tabs>
        <w:ind w:left="0" w:firstLine="567"/>
        <w:rPr>
          <w:rFonts w:eastAsia="Calibri"/>
        </w:rPr>
      </w:pPr>
      <w:r w:rsidRPr="00BF6C2F">
        <w:rPr>
          <w:rFonts w:eastAsia="Calibri"/>
        </w:rPr>
        <w:t>Piegādātājs garantē, ka Prece atbilst Līguma noteikumiem un ir derīga ekspluatācijai.</w:t>
      </w:r>
    </w:p>
    <w:p w14:paraId="4950EEAD" w14:textId="77777777" w:rsidR="00BF6C2F" w:rsidRPr="00BF6C2F" w:rsidRDefault="00BF6C2F" w:rsidP="00FE7C4E">
      <w:pPr>
        <w:numPr>
          <w:ilvl w:val="1"/>
          <w:numId w:val="34"/>
        </w:numPr>
        <w:tabs>
          <w:tab w:val="left" w:pos="993"/>
        </w:tabs>
        <w:ind w:left="0" w:firstLine="567"/>
        <w:rPr>
          <w:rFonts w:eastAsia="Calibri"/>
        </w:rPr>
      </w:pPr>
      <w:r w:rsidRPr="00BF6C2F">
        <w:rPr>
          <w:rFonts w:eastAsia="Calibri"/>
        </w:rPr>
        <w:t xml:space="preserve">Preces garantijas laiks ir 24 mēneši no Preces pavadzīmes - rēķina abpusējas parakstīšanas dienas. </w:t>
      </w:r>
    </w:p>
    <w:p w14:paraId="40E14A66" w14:textId="77777777" w:rsidR="00BF6C2F" w:rsidRPr="00BF6C2F" w:rsidRDefault="00BF6C2F" w:rsidP="00FE7C4E">
      <w:pPr>
        <w:numPr>
          <w:ilvl w:val="1"/>
          <w:numId w:val="34"/>
        </w:numPr>
        <w:tabs>
          <w:tab w:val="left" w:pos="993"/>
        </w:tabs>
        <w:ind w:left="0" w:firstLine="567"/>
        <w:rPr>
          <w:rFonts w:eastAsia="Calibri"/>
        </w:rPr>
      </w:pPr>
      <w:r w:rsidRPr="00BF6C2F">
        <w:rPr>
          <w:rFonts w:eastAsia="Calibri"/>
        </w:rPr>
        <w:t>Piegādātājs apņemas bez maksas novērst jebkuru Preces defektu, ja defekts ir atklāts Preces garantijas laikā.</w:t>
      </w:r>
    </w:p>
    <w:p w14:paraId="1DF005F2" w14:textId="77777777" w:rsidR="00BF6C2F" w:rsidRPr="00BF6C2F" w:rsidRDefault="00BF6C2F" w:rsidP="00FE7C4E">
      <w:pPr>
        <w:numPr>
          <w:ilvl w:val="1"/>
          <w:numId w:val="34"/>
        </w:numPr>
        <w:tabs>
          <w:tab w:val="left" w:pos="993"/>
        </w:tabs>
        <w:ind w:left="0" w:firstLine="567"/>
        <w:rPr>
          <w:rFonts w:eastAsia="Calibri"/>
        </w:rPr>
      </w:pPr>
      <w:r w:rsidRPr="00BF6C2F">
        <w:rPr>
          <w:rFonts w:eastAsia="Calibri"/>
        </w:rPr>
        <w:t xml:space="preserve">Par jebkuru Preces bojājumu vai darbības traucējumu, kas jānovērš Preces garantijas ietvaros, Pasūtītājs sastāda defektu aktu, kas ir saistošs Piegādātājam, un nekavējoties iesniedz Piegādātājam. </w:t>
      </w:r>
    </w:p>
    <w:p w14:paraId="1C20D50E" w14:textId="77777777" w:rsidR="00BF6C2F" w:rsidRPr="00BF6C2F" w:rsidRDefault="00BF6C2F" w:rsidP="00FE7C4E">
      <w:pPr>
        <w:numPr>
          <w:ilvl w:val="1"/>
          <w:numId w:val="34"/>
        </w:numPr>
        <w:tabs>
          <w:tab w:val="left" w:pos="993"/>
        </w:tabs>
        <w:ind w:left="0" w:firstLine="567"/>
        <w:rPr>
          <w:rFonts w:eastAsia="Calibri"/>
        </w:rPr>
      </w:pPr>
      <w:r w:rsidRPr="00BF6C2F">
        <w:rPr>
          <w:rFonts w:eastAsia="Calibri"/>
        </w:rPr>
        <w:t xml:space="preserve">Pamatojoties uz Preču defektu aktu, Piegādātājam ne vēlāk kā 2 (divu) darba dienu laikā no defektu akta saņemšanas dienas jānomaina Prece ar jaunu Preci vai jāveic Preces remonts bez papildus samaksas. </w:t>
      </w:r>
    </w:p>
    <w:p w14:paraId="329A4025" w14:textId="77777777" w:rsidR="00BF6C2F" w:rsidRPr="00BF6C2F" w:rsidRDefault="00BF6C2F" w:rsidP="00FE7C4E">
      <w:pPr>
        <w:numPr>
          <w:ilvl w:val="0"/>
          <w:numId w:val="34"/>
        </w:numPr>
        <w:tabs>
          <w:tab w:val="left" w:pos="567"/>
          <w:tab w:val="left" w:pos="993"/>
        </w:tabs>
        <w:ind w:left="0" w:firstLine="567"/>
        <w:jc w:val="center"/>
        <w:outlineLvl w:val="0"/>
        <w:rPr>
          <w:b/>
          <w:color w:val="000000"/>
        </w:rPr>
      </w:pPr>
      <w:r w:rsidRPr="00BF6C2F">
        <w:rPr>
          <w:b/>
        </w:rPr>
        <w:lastRenderedPageBreak/>
        <w:t>Pušu tiesības un pienākumi</w:t>
      </w:r>
    </w:p>
    <w:p w14:paraId="629B9EE9" w14:textId="77777777" w:rsidR="00BF6C2F" w:rsidRPr="00BF6C2F" w:rsidRDefault="00BF6C2F" w:rsidP="004C137D">
      <w:pPr>
        <w:numPr>
          <w:ilvl w:val="1"/>
          <w:numId w:val="34"/>
        </w:numPr>
        <w:tabs>
          <w:tab w:val="left" w:pos="567"/>
          <w:tab w:val="left" w:pos="993"/>
        </w:tabs>
        <w:ind w:left="0" w:firstLine="567"/>
        <w:outlineLvl w:val="0"/>
        <w:rPr>
          <w:b/>
          <w:color w:val="000000"/>
        </w:rPr>
      </w:pPr>
      <w:r w:rsidRPr="00BF6C2F">
        <w:t>Piegādātāja pienākumi:</w:t>
      </w:r>
    </w:p>
    <w:p w14:paraId="072C37D3" w14:textId="77777777" w:rsidR="00BF6C2F" w:rsidRPr="00BF6C2F" w:rsidRDefault="00BF6C2F" w:rsidP="004C137D">
      <w:pPr>
        <w:numPr>
          <w:ilvl w:val="2"/>
          <w:numId w:val="34"/>
        </w:numPr>
        <w:tabs>
          <w:tab w:val="left" w:pos="567"/>
          <w:tab w:val="left" w:pos="993"/>
        </w:tabs>
        <w:ind w:left="0" w:firstLine="567"/>
        <w:outlineLvl w:val="0"/>
        <w:rPr>
          <w:bCs/>
          <w:color w:val="000000"/>
          <w:lang w:val="x-none"/>
        </w:rPr>
      </w:pPr>
      <w:r w:rsidRPr="00BF6C2F">
        <w:rPr>
          <w:bCs/>
          <w:color w:val="000000"/>
          <w:lang w:val="x-none"/>
        </w:rPr>
        <w:t>Piegādā, izkrauj Līguma prasībām atbilstošas, pienācīgas kvalitātes Preces</w:t>
      </w:r>
      <w:r w:rsidRPr="00BF6C2F">
        <w:rPr>
          <w:bCs/>
          <w:color w:val="000000"/>
        </w:rPr>
        <w:t xml:space="preserve"> </w:t>
      </w:r>
      <w:r w:rsidRPr="00BF6C2F">
        <w:rPr>
          <w:bCs/>
          <w:color w:val="000000"/>
          <w:lang w:val="x-none"/>
        </w:rPr>
        <w:t xml:space="preserve">saskaņā ar Līguma noteikumiem; </w:t>
      </w:r>
    </w:p>
    <w:p w14:paraId="466651B3" w14:textId="77777777" w:rsidR="00BF6C2F" w:rsidRPr="00BF6C2F" w:rsidRDefault="00BF6C2F" w:rsidP="004C137D">
      <w:pPr>
        <w:numPr>
          <w:ilvl w:val="2"/>
          <w:numId w:val="34"/>
        </w:numPr>
        <w:tabs>
          <w:tab w:val="left" w:pos="567"/>
          <w:tab w:val="left" w:pos="993"/>
        </w:tabs>
        <w:ind w:left="0" w:firstLine="567"/>
        <w:outlineLvl w:val="0"/>
        <w:rPr>
          <w:color w:val="000000"/>
        </w:rPr>
      </w:pPr>
      <w:r w:rsidRPr="00BF6C2F">
        <w:rPr>
          <w:bCs/>
          <w:lang w:val="x-none" w:eastAsia="x-none"/>
        </w:rPr>
        <w:t>nodrošina Preču esamību 1. pielikumā norādītā sortimentā;</w:t>
      </w:r>
    </w:p>
    <w:p w14:paraId="5E5914C5" w14:textId="77777777" w:rsidR="00BF6C2F" w:rsidRPr="00BF6C2F" w:rsidRDefault="00BF6C2F" w:rsidP="004C137D">
      <w:pPr>
        <w:numPr>
          <w:ilvl w:val="2"/>
          <w:numId w:val="34"/>
        </w:numPr>
        <w:tabs>
          <w:tab w:val="left" w:pos="567"/>
          <w:tab w:val="left" w:pos="993"/>
        </w:tabs>
        <w:ind w:left="0" w:firstLine="567"/>
        <w:outlineLvl w:val="0"/>
        <w:rPr>
          <w:color w:val="000000"/>
        </w:rPr>
      </w:pPr>
      <w:r w:rsidRPr="00BF6C2F">
        <w:t xml:space="preserve">garantēt pilnīgu piegādātās Preces atbilstību Līguma un tā pielikumu noteikumiem; </w:t>
      </w:r>
    </w:p>
    <w:p w14:paraId="1A7EB41E" w14:textId="77777777" w:rsidR="00BF6C2F" w:rsidRPr="00BF6C2F" w:rsidRDefault="00BF6C2F" w:rsidP="004C137D">
      <w:pPr>
        <w:numPr>
          <w:ilvl w:val="2"/>
          <w:numId w:val="34"/>
        </w:numPr>
        <w:tabs>
          <w:tab w:val="left" w:pos="993"/>
        </w:tabs>
        <w:suppressAutoHyphens/>
        <w:autoSpaceDN w:val="0"/>
        <w:ind w:left="0" w:firstLine="567"/>
        <w:textAlignment w:val="baseline"/>
      </w:pPr>
      <w:r w:rsidRPr="00BF6C2F">
        <w:t>uz sava rēķina novērst bojājumus un segt zaudējumus, kas radušies Pasūtītājam</w:t>
      </w:r>
      <w:r w:rsidRPr="00BF6C2F">
        <w:rPr>
          <w:b/>
        </w:rPr>
        <w:t xml:space="preserve"> </w:t>
      </w:r>
      <w:r w:rsidRPr="00BF6C2F">
        <w:t>nekvalitatīvas Preces dēļ;</w:t>
      </w:r>
    </w:p>
    <w:p w14:paraId="09D0A19E" w14:textId="77777777" w:rsidR="00BF6C2F" w:rsidRPr="00BF6C2F" w:rsidRDefault="00BF6C2F" w:rsidP="004C137D">
      <w:pPr>
        <w:numPr>
          <w:ilvl w:val="2"/>
          <w:numId w:val="34"/>
        </w:numPr>
        <w:tabs>
          <w:tab w:val="left" w:pos="993"/>
        </w:tabs>
        <w:suppressAutoHyphens/>
        <w:autoSpaceDN w:val="0"/>
        <w:ind w:left="0" w:firstLine="567"/>
        <w:textAlignment w:val="baseline"/>
      </w:pPr>
      <w:r w:rsidRPr="00BF6C2F">
        <w:rPr>
          <w:bCs/>
          <w:lang w:val="x-none" w:eastAsia="x-none"/>
        </w:rPr>
        <w:t>nodrošina Preču atbilstību 1. pielikumā noteiktajiem tehniskajiem rādītājiem, kā arī normatīvajos aktos noteiktām prasībām un vispāratzītiem standartiem;</w:t>
      </w:r>
    </w:p>
    <w:p w14:paraId="23D4DF26" w14:textId="77777777" w:rsidR="00BF6C2F" w:rsidRPr="00BF6C2F" w:rsidRDefault="00BF6C2F" w:rsidP="004C137D">
      <w:pPr>
        <w:numPr>
          <w:ilvl w:val="1"/>
          <w:numId w:val="34"/>
        </w:numPr>
        <w:tabs>
          <w:tab w:val="left" w:pos="567"/>
          <w:tab w:val="left" w:pos="993"/>
        </w:tabs>
        <w:ind w:left="0" w:firstLine="567"/>
        <w:outlineLvl w:val="0"/>
      </w:pPr>
      <w:r w:rsidRPr="00BF6C2F">
        <w:t>Piegādātāja tiesības:</w:t>
      </w:r>
    </w:p>
    <w:p w14:paraId="388189D9" w14:textId="77777777" w:rsidR="00BF6C2F" w:rsidRPr="00BF6C2F" w:rsidRDefault="00BF6C2F" w:rsidP="004C137D">
      <w:pPr>
        <w:numPr>
          <w:ilvl w:val="2"/>
          <w:numId w:val="34"/>
        </w:numPr>
        <w:tabs>
          <w:tab w:val="left" w:pos="993"/>
        </w:tabs>
        <w:ind w:left="0" w:firstLine="567"/>
        <w:outlineLvl w:val="0"/>
      </w:pPr>
      <w:r w:rsidRPr="00BF6C2F">
        <w:t>no Pasūtītāja saņemt visu nepieciešamo informāciju, kas nepieciešama kvalitatīvai Līgumā noteikto saistību izpildei;</w:t>
      </w:r>
    </w:p>
    <w:p w14:paraId="5C9229E4" w14:textId="77777777" w:rsidR="00BF6C2F" w:rsidRPr="00BF6C2F" w:rsidRDefault="00BF6C2F" w:rsidP="004C137D">
      <w:pPr>
        <w:numPr>
          <w:ilvl w:val="2"/>
          <w:numId w:val="34"/>
        </w:numPr>
        <w:tabs>
          <w:tab w:val="left" w:pos="993"/>
        </w:tabs>
        <w:ind w:left="0" w:firstLine="567"/>
        <w:outlineLvl w:val="0"/>
      </w:pPr>
      <w:r w:rsidRPr="00BF6C2F">
        <w:t xml:space="preserve">saņemt samaksu saskaņā ar Līguma nosacījumiem. </w:t>
      </w:r>
    </w:p>
    <w:p w14:paraId="6E5DE46B" w14:textId="77777777" w:rsidR="00BF6C2F" w:rsidRPr="00BF6C2F" w:rsidRDefault="00BF6C2F" w:rsidP="004C137D">
      <w:pPr>
        <w:numPr>
          <w:ilvl w:val="1"/>
          <w:numId w:val="34"/>
        </w:numPr>
        <w:tabs>
          <w:tab w:val="left" w:pos="567"/>
          <w:tab w:val="left" w:pos="993"/>
        </w:tabs>
        <w:ind w:left="0" w:firstLine="567"/>
        <w:outlineLvl w:val="0"/>
        <w:rPr>
          <w:b/>
          <w:color w:val="000000"/>
        </w:rPr>
      </w:pPr>
      <w:r w:rsidRPr="00BF6C2F">
        <w:t>Pasūtītāja pienākumi:</w:t>
      </w:r>
    </w:p>
    <w:p w14:paraId="2310DFD9" w14:textId="77777777" w:rsidR="00BF6C2F" w:rsidRPr="00BF6C2F" w:rsidRDefault="00BF6C2F" w:rsidP="004C137D">
      <w:pPr>
        <w:numPr>
          <w:ilvl w:val="2"/>
          <w:numId w:val="34"/>
        </w:numPr>
        <w:tabs>
          <w:tab w:val="left" w:pos="993"/>
        </w:tabs>
        <w:ind w:left="0" w:firstLine="567"/>
        <w:outlineLvl w:val="0"/>
        <w:rPr>
          <w:bCs/>
          <w:lang w:val="x-none"/>
        </w:rPr>
      </w:pPr>
      <w:r w:rsidRPr="00BF6C2F">
        <w:rPr>
          <w:bCs/>
          <w:lang w:val="x-none"/>
        </w:rPr>
        <w:t xml:space="preserve">pieņem piegādātās Līguma prasībām atbilstošās, kvalitatīvās Preces, ja tās piegādātas saskaņā ar Līguma noteikumiem; </w:t>
      </w:r>
    </w:p>
    <w:p w14:paraId="59684ECA" w14:textId="77777777" w:rsidR="00BF6C2F" w:rsidRPr="00BF6C2F" w:rsidRDefault="00BF6C2F" w:rsidP="004C137D">
      <w:pPr>
        <w:numPr>
          <w:ilvl w:val="2"/>
          <w:numId w:val="34"/>
        </w:numPr>
        <w:tabs>
          <w:tab w:val="left" w:pos="993"/>
        </w:tabs>
        <w:ind w:left="0" w:firstLine="567"/>
        <w:outlineLvl w:val="0"/>
      </w:pPr>
      <w:r w:rsidRPr="00BF6C2F">
        <w:t xml:space="preserve">veikt samaksu par kvalitatīvām Precēm </w:t>
      </w:r>
      <w:r w:rsidRPr="00BF6C2F">
        <w:rPr>
          <w:rFonts w:eastAsia="Calibri"/>
        </w:rPr>
        <w:t>Līgumā noteiktajā termiņā un kārtībā</w:t>
      </w:r>
      <w:r w:rsidRPr="00BF6C2F">
        <w:t xml:space="preserve">. </w:t>
      </w:r>
    </w:p>
    <w:p w14:paraId="11A375C0" w14:textId="77777777" w:rsidR="00BF6C2F" w:rsidRPr="00BF6C2F" w:rsidRDefault="00BF6C2F" w:rsidP="004C137D">
      <w:pPr>
        <w:widowControl w:val="0"/>
        <w:tabs>
          <w:tab w:val="left" w:pos="993"/>
        </w:tabs>
        <w:overflowPunct w:val="0"/>
        <w:adjustRightInd w:val="0"/>
        <w:ind w:right="26" w:firstLine="567"/>
      </w:pPr>
    </w:p>
    <w:p w14:paraId="46E8FC79" w14:textId="77777777" w:rsidR="00BF6C2F" w:rsidRPr="00BF6C2F" w:rsidRDefault="00BF6C2F" w:rsidP="00FE7C4E">
      <w:pPr>
        <w:numPr>
          <w:ilvl w:val="0"/>
          <w:numId w:val="34"/>
        </w:numPr>
        <w:tabs>
          <w:tab w:val="left" w:pos="993"/>
        </w:tabs>
        <w:ind w:left="0" w:firstLine="567"/>
        <w:jc w:val="center"/>
        <w:rPr>
          <w:rFonts w:eastAsia="Calibri"/>
          <w:b/>
        </w:rPr>
      </w:pPr>
      <w:r w:rsidRPr="00BF6C2F">
        <w:rPr>
          <w:rFonts w:eastAsia="Calibri"/>
          <w:b/>
        </w:rPr>
        <w:t>Pušu atbildība</w:t>
      </w:r>
    </w:p>
    <w:p w14:paraId="732A90DC" w14:textId="77777777" w:rsidR="00BF6C2F" w:rsidRPr="00BF6C2F" w:rsidRDefault="00BF6C2F" w:rsidP="00FE7C4E">
      <w:pPr>
        <w:numPr>
          <w:ilvl w:val="1"/>
          <w:numId w:val="34"/>
        </w:numPr>
        <w:tabs>
          <w:tab w:val="left" w:pos="993"/>
        </w:tabs>
        <w:ind w:left="0" w:firstLine="567"/>
        <w:rPr>
          <w:rFonts w:eastAsia="Calibri"/>
        </w:rPr>
      </w:pPr>
      <w:r w:rsidRPr="00BF6C2F">
        <w:rPr>
          <w:rFonts w:eastAsia="Calibri"/>
        </w:rPr>
        <w:t xml:space="preserve">Par Preces piegādes termiņa kavēšanu vai citu Līgumā noteikto saistību nepildīšanu Piegādātājs maksā pasūtītājam līgumsodu 0,2% apmērā no kopējās Līguma kopējās summas par katru nokavējuma dienu, bet ne vairāk kā 10% no Līguma kopējās summas. </w:t>
      </w:r>
    </w:p>
    <w:p w14:paraId="43043F22" w14:textId="77777777" w:rsidR="00BF6C2F" w:rsidRPr="00BF6C2F" w:rsidRDefault="00BF6C2F" w:rsidP="00FE7C4E">
      <w:pPr>
        <w:numPr>
          <w:ilvl w:val="1"/>
          <w:numId w:val="34"/>
        </w:numPr>
        <w:tabs>
          <w:tab w:val="left" w:pos="993"/>
        </w:tabs>
        <w:ind w:left="0" w:firstLine="567"/>
        <w:rPr>
          <w:rFonts w:eastAsia="Calibri"/>
        </w:rPr>
      </w:pPr>
      <w:r w:rsidRPr="00BF6C2F">
        <w:rPr>
          <w:rFonts w:eastAsia="Calibri"/>
        </w:rPr>
        <w:t>Par Līgumā noteikto maksājumu termiņu kavējumu Pasūtītājs maksā Piegādātājam līgumsodu 0,2% apmērā no termiņā nesamaksātās summas par katru maksājuma nokavējuma dienu, bet ne vairāk kā 10% no Līguma kopējās summas.</w:t>
      </w:r>
    </w:p>
    <w:p w14:paraId="14F6D4E5" w14:textId="77777777" w:rsidR="00BF6C2F" w:rsidRPr="00BF6C2F" w:rsidRDefault="00BF6C2F" w:rsidP="00FE7C4E">
      <w:pPr>
        <w:numPr>
          <w:ilvl w:val="1"/>
          <w:numId w:val="34"/>
        </w:numPr>
        <w:tabs>
          <w:tab w:val="left" w:pos="993"/>
        </w:tabs>
        <w:ind w:left="0" w:firstLine="567"/>
        <w:rPr>
          <w:rFonts w:eastAsia="Calibri"/>
        </w:rPr>
      </w:pPr>
      <w:r w:rsidRPr="00BF6C2F">
        <w:rPr>
          <w:rFonts w:eastAsia="Calibri"/>
        </w:rPr>
        <w:t xml:space="preserve">Līgumā noteikto līgumsodu apmaksa tiek veikta 30 (trīsdesmit) dienu laikā pēc attiecīgās Puses rēķina par līgumsoda samaksu saņemšanas. Puses, atsevišķi vienojoties var noteikt, ka </w:t>
      </w:r>
      <w:r w:rsidRPr="00BF6C2F">
        <w:t>Pasūtītājs ir tiesīgs par Piegādātājam aprēķinātā līgumsoda summu samazināt kārtējo Pasūtītāja maksājumu</w:t>
      </w:r>
      <w:r w:rsidRPr="00BF6C2F">
        <w:rPr>
          <w:rFonts w:eastAsia="Calibri"/>
        </w:rPr>
        <w:t>. Šāda gadījumā attiecīgā informācija ir jānorāda rēķinā.</w:t>
      </w:r>
    </w:p>
    <w:p w14:paraId="5C520AFD" w14:textId="77777777" w:rsidR="00BF6C2F" w:rsidRPr="00BF6C2F" w:rsidRDefault="00BF6C2F" w:rsidP="00FE7C4E">
      <w:pPr>
        <w:numPr>
          <w:ilvl w:val="1"/>
          <w:numId w:val="34"/>
        </w:numPr>
        <w:tabs>
          <w:tab w:val="left" w:pos="993"/>
        </w:tabs>
        <w:ind w:left="0" w:firstLine="567"/>
        <w:rPr>
          <w:rFonts w:eastAsia="Calibri"/>
        </w:rPr>
      </w:pPr>
      <w:r w:rsidRPr="00BF6C2F">
        <w:t>Jebkura līgumsoda samaksa neatbrīvo Puses no Līguma saistību pilnīgas izpildes</w:t>
      </w:r>
      <w:r w:rsidRPr="00BF6C2F">
        <w:rPr>
          <w:rFonts w:eastAsia="Calibri"/>
        </w:rPr>
        <w:t xml:space="preserve">. </w:t>
      </w:r>
    </w:p>
    <w:p w14:paraId="527C75C8" w14:textId="77777777" w:rsidR="00BF6C2F" w:rsidRPr="00BF6C2F" w:rsidRDefault="00BF6C2F" w:rsidP="00FE7C4E">
      <w:pPr>
        <w:numPr>
          <w:ilvl w:val="1"/>
          <w:numId w:val="34"/>
        </w:numPr>
        <w:tabs>
          <w:tab w:val="left" w:pos="993"/>
        </w:tabs>
        <w:ind w:left="0" w:firstLine="567"/>
        <w:rPr>
          <w:rFonts w:eastAsia="Calibri"/>
        </w:rPr>
      </w:pPr>
      <w:r w:rsidRPr="00BF6C2F">
        <w:rPr>
          <w:rFonts w:eastAsia="Calibri"/>
        </w:rPr>
        <w:t xml:space="preserve">Puses ir atbildīgas par to darbības vai bezdarbības rezultātā šī līguma izpildē otrai Pusei nodarītajiem tiešajiem zaudējumiem. </w:t>
      </w:r>
    </w:p>
    <w:p w14:paraId="0BBF6CC0" w14:textId="77777777" w:rsidR="00BF6C2F" w:rsidRPr="00BF6C2F" w:rsidRDefault="00BF6C2F" w:rsidP="00FE7C4E">
      <w:pPr>
        <w:numPr>
          <w:ilvl w:val="1"/>
          <w:numId w:val="34"/>
        </w:numPr>
        <w:tabs>
          <w:tab w:val="left" w:pos="993"/>
        </w:tabs>
        <w:ind w:left="0" w:firstLine="567"/>
        <w:rPr>
          <w:rFonts w:eastAsia="Calibri"/>
        </w:rPr>
      </w:pPr>
      <w:r w:rsidRPr="00BF6C2F">
        <w:rPr>
          <w:rFonts w:eastAsia="Calibri"/>
        </w:rPr>
        <w:t xml:space="preserve">Līdz Preces rēķina abpusējai parakstīšanai visus riskus par Preci uzņemas Piegādātājs. </w:t>
      </w:r>
    </w:p>
    <w:p w14:paraId="49BBB53A" w14:textId="77777777" w:rsidR="00BF6C2F" w:rsidRPr="00BF6C2F" w:rsidRDefault="00BF6C2F" w:rsidP="00FE7C4E">
      <w:pPr>
        <w:tabs>
          <w:tab w:val="left" w:pos="993"/>
        </w:tabs>
        <w:ind w:firstLine="567"/>
        <w:jc w:val="center"/>
        <w:rPr>
          <w:rFonts w:eastAsia="Calibri"/>
        </w:rPr>
      </w:pPr>
    </w:p>
    <w:p w14:paraId="412443BE" w14:textId="77777777" w:rsidR="00BF6C2F" w:rsidRPr="00BF6C2F" w:rsidRDefault="00BF6C2F" w:rsidP="00FE7C4E">
      <w:pPr>
        <w:numPr>
          <w:ilvl w:val="0"/>
          <w:numId w:val="34"/>
        </w:numPr>
        <w:tabs>
          <w:tab w:val="left" w:pos="993"/>
        </w:tabs>
        <w:ind w:left="0" w:firstLine="567"/>
        <w:jc w:val="center"/>
        <w:rPr>
          <w:rFonts w:eastAsia="Calibri"/>
          <w:b/>
        </w:rPr>
      </w:pPr>
      <w:r w:rsidRPr="00BF6C2F">
        <w:rPr>
          <w:rFonts w:eastAsia="Calibri"/>
          <w:b/>
        </w:rPr>
        <w:t>Nepārvaramas varas apstākļi</w:t>
      </w:r>
    </w:p>
    <w:p w14:paraId="2747A96A" w14:textId="77777777" w:rsidR="00BF6C2F" w:rsidRPr="00BF6C2F" w:rsidRDefault="00BF6C2F" w:rsidP="00FE7C4E">
      <w:pPr>
        <w:numPr>
          <w:ilvl w:val="1"/>
          <w:numId w:val="34"/>
        </w:numPr>
        <w:tabs>
          <w:tab w:val="left" w:pos="993"/>
        </w:tabs>
        <w:ind w:left="0" w:firstLine="567"/>
        <w:rPr>
          <w:rFonts w:eastAsia="Calibri"/>
        </w:rPr>
      </w:pPr>
      <w:r w:rsidRPr="00BF6C2F">
        <w:rPr>
          <w:rFonts w:eastAsia="Calibri"/>
        </w:rPr>
        <w:t xml:space="preserve">Puses ir atbrīvotas no atbildības par daļēju vai pilnīgu Līgumā paredzēto saistību neizpildi, ja saistību neizpilde radusies nepārvaramu, ārkārtēju rakstura apstākļu rezultātā, kuru darbība sākusies pēc Līguma abpusējas parakstīšanas un kurus Puses nevarēja iepriekš paredzēt un novērst. </w:t>
      </w:r>
    </w:p>
    <w:p w14:paraId="033B15BD" w14:textId="77777777" w:rsidR="00BF6C2F" w:rsidRPr="00BF6C2F" w:rsidRDefault="00BF6C2F" w:rsidP="00FE7C4E">
      <w:pPr>
        <w:numPr>
          <w:ilvl w:val="1"/>
          <w:numId w:val="34"/>
        </w:numPr>
        <w:tabs>
          <w:tab w:val="left" w:pos="993"/>
        </w:tabs>
        <w:ind w:left="0" w:firstLine="567"/>
        <w:rPr>
          <w:rFonts w:eastAsia="Calibri"/>
        </w:rPr>
      </w:pPr>
      <w:r w:rsidRPr="00BF6C2F">
        <w:rPr>
          <w:rFonts w:eastAsia="Calibri"/>
        </w:rPr>
        <w:t>Pie nepārvaramas varas apstākļiem ir piesaistāmi – ugunsgrēks, kara darbība, vispārējā avārija, epidēmija, dabas stihija, kā arī valsts pārvaldes iestāžu pieņemti normatīvi akti, kā arī citi apstākļi, kas nepakļaujas pušu kontrolei un ietekmei.</w:t>
      </w:r>
    </w:p>
    <w:p w14:paraId="0CBD990E" w14:textId="77777777" w:rsidR="00BF6C2F" w:rsidRPr="00BF6C2F" w:rsidRDefault="00BF6C2F" w:rsidP="00FE7C4E">
      <w:pPr>
        <w:numPr>
          <w:ilvl w:val="1"/>
          <w:numId w:val="34"/>
        </w:numPr>
        <w:ind w:left="0" w:firstLine="567"/>
        <w:rPr>
          <w:rFonts w:eastAsia="Calibri"/>
        </w:rPr>
      </w:pPr>
      <w:r w:rsidRPr="00BF6C2F">
        <w:rPr>
          <w:rFonts w:eastAsia="Calibri"/>
        </w:rPr>
        <w:t xml:space="preserve">Par nepārvaramas varas apstākli netiek atzīts piegādātāja sadarbības partneru saistību neizpilde vai nesavlaicīga izpilde. </w:t>
      </w:r>
    </w:p>
    <w:p w14:paraId="60A553B3" w14:textId="77777777" w:rsidR="00BF6C2F" w:rsidRPr="00BF6C2F" w:rsidRDefault="00BF6C2F" w:rsidP="00FE7C4E">
      <w:pPr>
        <w:numPr>
          <w:ilvl w:val="1"/>
          <w:numId w:val="34"/>
        </w:numPr>
        <w:ind w:left="0" w:firstLine="567"/>
        <w:rPr>
          <w:rFonts w:eastAsia="Calibri"/>
        </w:rPr>
      </w:pPr>
      <w:r w:rsidRPr="00BF6C2F">
        <w:rPr>
          <w:rFonts w:eastAsia="Calibri"/>
        </w:rPr>
        <w:t xml:space="preserve">Pusei, kas atsauces uz nepārvaramas varas apstākļu darbību, trīs darbdienu laikā par tiem rakstiski jāpaziņo otrai Pusei, norādot iespējamo saistību izpildes termiņu un cēloņsakarības pamatojumu starp nepārvaramas varas faktu un nespēju izpildīt savas saistības. </w:t>
      </w:r>
    </w:p>
    <w:p w14:paraId="4188F1E7" w14:textId="77777777" w:rsidR="00BF6C2F" w:rsidRDefault="00BF6C2F" w:rsidP="00FE7C4E">
      <w:pPr>
        <w:numPr>
          <w:ilvl w:val="1"/>
          <w:numId w:val="34"/>
        </w:numPr>
        <w:ind w:left="0" w:firstLine="567"/>
        <w:rPr>
          <w:rFonts w:eastAsia="Calibri"/>
        </w:rPr>
      </w:pPr>
      <w:r w:rsidRPr="00BF6C2F">
        <w:rPr>
          <w:rFonts w:eastAsia="Calibri"/>
        </w:rPr>
        <w:t xml:space="preserve">Ja nepārvaramas, ārkārtēja rakstu apstākļu dēļ Līguma izpilde kavējas vairāk kā par 30 (trīsdesmit) dienām, katrai no Pusēm ir tiesības vienpusēji atkāpties no līguma. Ja Līgums tiek izbeigts </w:t>
      </w:r>
      <w:r w:rsidRPr="00BF6C2F">
        <w:rPr>
          <w:rFonts w:eastAsia="Calibri"/>
        </w:rPr>
        <w:lastRenderedPageBreak/>
        <w:t xml:space="preserve">šajā punktā noteiktajā gadījumā, nevienai no Pusēm nav tiesību pieprasīt no otras Puses zaudējumu atlīdzību par Līgumā noteikto saistību izpildi, kas varētu rasties pēc nepārvaramas varas iestāšanās. </w:t>
      </w:r>
    </w:p>
    <w:p w14:paraId="00E52EB3" w14:textId="77777777" w:rsidR="005C7035" w:rsidRPr="00BF6C2F" w:rsidRDefault="005C7035" w:rsidP="005C7035">
      <w:pPr>
        <w:ind w:left="567"/>
        <w:rPr>
          <w:rFonts w:eastAsia="Calibri"/>
        </w:rPr>
      </w:pPr>
    </w:p>
    <w:p w14:paraId="3DB50D73" w14:textId="77777777" w:rsidR="00BF6C2F" w:rsidRPr="00BF6C2F" w:rsidRDefault="00BF6C2F" w:rsidP="00FE7C4E">
      <w:pPr>
        <w:numPr>
          <w:ilvl w:val="0"/>
          <w:numId w:val="34"/>
        </w:numPr>
        <w:ind w:left="0" w:firstLine="567"/>
        <w:jc w:val="center"/>
        <w:rPr>
          <w:rFonts w:eastAsia="Calibri"/>
          <w:b/>
        </w:rPr>
      </w:pPr>
      <w:r w:rsidRPr="00BF6C2F">
        <w:rPr>
          <w:rFonts w:eastAsia="Calibri"/>
          <w:b/>
        </w:rPr>
        <w:t>Līguma darbības laiks</w:t>
      </w:r>
    </w:p>
    <w:p w14:paraId="65D1C925" w14:textId="77777777" w:rsidR="00BF6C2F" w:rsidRPr="00BF6C2F" w:rsidRDefault="00BF6C2F" w:rsidP="00FE7C4E">
      <w:pPr>
        <w:ind w:firstLine="567"/>
        <w:rPr>
          <w:rFonts w:eastAsia="Calibri"/>
          <w:sz w:val="12"/>
          <w:szCs w:val="12"/>
        </w:rPr>
      </w:pPr>
    </w:p>
    <w:p w14:paraId="3C1E7E83" w14:textId="29B0645D" w:rsidR="00BF6C2F" w:rsidRPr="00BF6C2F" w:rsidRDefault="00BF6C2F" w:rsidP="00FE7C4E">
      <w:pPr>
        <w:numPr>
          <w:ilvl w:val="1"/>
          <w:numId w:val="34"/>
        </w:numPr>
        <w:ind w:left="0" w:firstLine="567"/>
        <w:rPr>
          <w:rFonts w:eastAsia="Calibri"/>
          <w:color w:val="000000"/>
        </w:rPr>
      </w:pPr>
      <w:r w:rsidRPr="00BF6C2F">
        <w:rPr>
          <w:rFonts w:eastAsia="Calibri"/>
          <w:color w:val="000000"/>
        </w:rPr>
        <w:t>Līgums stājas spēkā ar dienu, kad to parakstījuš</w:t>
      </w:r>
      <w:r w:rsidR="005C7035">
        <w:rPr>
          <w:rFonts w:eastAsia="Calibri"/>
          <w:color w:val="000000"/>
        </w:rPr>
        <w:t>as abas Puses, ir noslēgts uz 36</w:t>
      </w:r>
      <w:r w:rsidRPr="00BF6C2F">
        <w:rPr>
          <w:rFonts w:eastAsia="Calibri"/>
          <w:color w:val="000000"/>
        </w:rPr>
        <w:t xml:space="preserve"> (</w:t>
      </w:r>
      <w:r w:rsidR="005C7035">
        <w:rPr>
          <w:rFonts w:eastAsia="Calibri"/>
          <w:color w:val="000000"/>
        </w:rPr>
        <w:t>trīsdesmit sešiem</w:t>
      </w:r>
      <w:r w:rsidRPr="00BF6C2F">
        <w:rPr>
          <w:rFonts w:eastAsia="Calibri"/>
          <w:color w:val="000000"/>
        </w:rPr>
        <w:t>) mēnešiem vai līdz brīdim, k</w:t>
      </w:r>
      <w:r w:rsidR="005C7035">
        <w:rPr>
          <w:rFonts w:eastAsia="Calibri"/>
          <w:color w:val="000000"/>
        </w:rPr>
        <w:t xml:space="preserve">ad Līguma summa sasniedz EUR 130 </w:t>
      </w:r>
      <w:r w:rsidRPr="00BF6C2F">
        <w:rPr>
          <w:rFonts w:eastAsia="Calibri"/>
          <w:color w:val="000000"/>
        </w:rPr>
        <w:t>000,00 (</w:t>
      </w:r>
      <w:r w:rsidR="00A34B7D">
        <w:rPr>
          <w:rFonts w:eastAsia="Calibri"/>
        </w:rPr>
        <w:t>viens simts trīs</w:t>
      </w:r>
      <w:r w:rsidR="005C7035">
        <w:rPr>
          <w:rFonts w:eastAsia="Calibri"/>
        </w:rPr>
        <w:t xml:space="preserve">desmit </w:t>
      </w:r>
      <w:r w:rsidRPr="00BF6C2F">
        <w:rPr>
          <w:rFonts w:eastAsia="Calibri"/>
        </w:rPr>
        <w:t xml:space="preserve">tūkstoši </w:t>
      </w:r>
      <w:proofErr w:type="spellStart"/>
      <w:r w:rsidRPr="00BF6C2F">
        <w:rPr>
          <w:rFonts w:eastAsia="Calibri"/>
          <w:i/>
        </w:rPr>
        <w:t>euro</w:t>
      </w:r>
      <w:proofErr w:type="spellEnd"/>
      <w:r w:rsidRPr="00BF6C2F">
        <w:rPr>
          <w:rFonts w:eastAsia="Calibri"/>
        </w:rPr>
        <w:t xml:space="preserve"> 00 centi</w:t>
      </w:r>
      <w:r w:rsidRPr="00BF6C2F">
        <w:rPr>
          <w:rFonts w:eastAsia="Calibri"/>
          <w:color w:val="000000"/>
        </w:rPr>
        <w:t>) bez PVN, atkarībā no tā, kurš nosacījums iestājas pirmais.</w:t>
      </w:r>
      <w:r w:rsidRPr="00BF6C2F">
        <w:rPr>
          <w:color w:val="00000A"/>
          <w:lang w:eastAsia="lv-LV"/>
        </w:rPr>
        <w:t xml:space="preserve"> </w:t>
      </w:r>
      <w:r w:rsidRPr="00BF6C2F">
        <w:rPr>
          <w:rFonts w:eastAsia="Calibri"/>
          <w:color w:val="000000"/>
        </w:rPr>
        <w:t>Līguma noteikumi un saistības attiecībā uz garantijas noteikumiem ir spēkā 24 mēnešus no Preces piegādes (preču pavadzīmes – rēķina savstarpējas parakstīšanas) brīža.</w:t>
      </w:r>
    </w:p>
    <w:p w14:paraId="78E83AE8" w14:textId="77777777" w:rsidR="00BF6C2F" w:rsidRPr="00BF6C2F" w:rsidRDefault="00BF6C2F" w:rsidP="00FE7C4E">
      <w:pPr>
        <w:numPr>
          <w:ilvl w:val="1"/>
          <w:numId w:val="34"/>
        </w:numPr>
        <w:ind w:left="0" w:firstLine="567"/>
        <w:rPr>
          <w:rFonts w:eastAsia="Calibri"/>
          <w:bCs/>
          <w:lang w:val="x-none"/>
        </w:rPr>
      </w:pPr>
      <w:r w:rsidRPr="00BF6C2F">
        <w:rPr>
          <w:rFonts w:eastAsia="Calibri"/>
          <w:color w:val="000000"/>
        </w:rPr>
        <w:t xml:space="preserve"> </w:t>
      </w:r>
      <w:r w:rsidRPr="00BF6C2F">
        <w:t>Gadījumā, ja Līguma izpildes termiņš beidzas ātrāk nekā Līguma 2.1.punktā norādītā summa</w:t>
      </w:r>
      <w:r w:rsidRPr="00BF6C2F">
        <w:rPr>
          <w:rFonts w:eastAsia="Calibri"/>
        </w:rPr>
        <w:t xml:space="preserve">, </w:t>
      </w:r>
      <w:r w:rsidRPr="00BF6C2F">
        <w:rPr>
          <w:rFonts w:eastAsia="Calibri"/>
          <w:bCs/>
          <w:lang w:val="x-none"/>
        </w:rPr>
        <w:t>Puses ir tiesīgas pagarināt Līguma termiņu abpusēji par to vienojoties un saskaņā ar Publisko iepirkumu likumu.</w:t>
      </w:r>
    </w:p>
    <w:p w14:paraId="0028D5E3" w14:textId="77777777" w:rsidR="00BF6C2F" w:rsidRPr="00BF6C2F" w:rsidRDefault="00BF6C2F" w:rsidP="00FE7C4E">
      <w:pPr>
        <w:numPr>
          <w:ilvl w:val="1"/>
          <w:numId w:val="34"/>
        </w:numPr>
        <w:ind w:left="0" w:firstLine="567"/>
        <w:rPr>
          <w:rFonts w:eastAsia="Calibri"/>
        </w:rPr>
      </w:pPr>
      <w:r w:rsidRPr="00BF6C2F">
        <w:rPr>
          <w:rFonts w:eastAsia="Calibri"/>
          <w:color w:val="000000"/>
        </w:rPr>
        <w:t>Līgumu var izbeigt, Pusēm par to savstarpēji rakstiski vienojoties.</w:t>
      </w:r>
    </w:p>
    <w:p w14:paraId="39A225D4" w14:textId="77777777" w:rsidR="00BF6C2F" w:rsidRPr="00BF6C2F" w:rsidRDefault="00BF6C2F" w:rsidP="00FE7C4E">
      <w:pPr>
        <w:numPr>
          <w:ilvl w:val="1"/>
          <w:numId w:val="34"/>
        </w:numPr>
        <w:ind w:left="0" w:firstLine="567"/>
        <w:rPr>
          <w:rFonts w:eastAsia="Calibri"/>
        </w:rPr>
      </w:pPr>
      <w:r w:rsidRPr="00BF6C2F">
        <w:rPr>
          <w:rFonts w:eastAsia="Calibri"/>
        </w:rPr>
        <w:t>Pasūtītājam ir tiesības nekavējoties vienpusēji atkāpties no Līguma, ja iestājas vismaz viens no šādiem gadījumiem:</w:t>
      </w:r>
    </w:p>
    <w:p w14:paraId="1C9210FC" w14:textId="77777777" w:rsidR="00BF6C2F" w:rsidRPr="00BF6C2F" w:rsidRDefault="00BF6C2F" w:rsidP="00FE7C4E">
      <w:pPr>
        <w:numPr>
          <w:ilvl w:val="2"/>
          <w:numId w:val="34"/>
        </w:numPr>
        <w:ind w:left="0" w:firstLine="567"/>
        <w:rPr>
          <w:rFonts w:eastAsia="Calibri"/>
        </w:rPr>
      </w:pPr>
      <w:r w:rsidRPr="00BF6C2F">
        <w:rPr>
          <w:rFonts w:eastAsia="Calibri"/>
        </w:rPr>
        <w:t>notikusi Piegādātāja likvidācija;</w:t>
      </w:r>
    </w:p>
    <w:p w14:paraId="2AA242AE" w14:textId="77777777" w:rsidR="00BF6C2F" w:rsidRPr="00BF6C2F" w:rsidRDefault="00BF6C2F" w:rsidP="00FE7C4E">
      <w:pPr>
        <w:numPr>
          <w:ilvl w:val="2"/>
          <w:numId w:val="34"/>
        </w:numPr>
        <w:ind w:left="0" w:firstLine="567"/>
        <w:rPr>
          <w:rFonts w:eastAsia="Calibri"/>
        </w:rPr>
      </w:pPr>
      <w:r w:rsidRPr="00BF6C2F">
        <w:rPr>
          <w:rFonts w:eastAsia="Calibri"/>
        </w:rPr>
        <w:t>pret Piegādātāju uzsākta maksātnespējas procedūra;</w:t>
      </w:r>
    </w:p>
    <w:p w14:paraId="2DE4CA5B" w14:textId="77777777" w:rsidR="00BF6C2F" w:rsidRPr="00BF6C2F" w:rsidRDefault="00BF6C2F" w:rsidP="00FE7C4E">
      <w:pPr>
        <w:numPr>
          <w:ilvl w:val="2"/>
          <w:numId w:val="34"/>
        </w:numPr>
        <w:ind w:left="0" w:firstLine="567"/>
        <w:rPr>
          <w:rFonts w:eastAsia="Calibri"/>
        </w:rPr>
      </w:pPr>
      <w:r w:rsidRPr="00BF6C2F">
        <w:rPr>
          <w:rFonts w:eastAsia="Calibri"/>
        </w:rPr>
        <w:t>ja piegādātās Preces kvalitāte būtiski atšķiras no Līguma un tā pielikumu noteikumiem.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14:paraId="3D33C0ED" w14:textId="77777777" w:rsidR="00BF6C2F" w:rsidRPr="00BF6C2F" w:rsidRDefault="00BF6C2F" w:rsidP="00FE7C4E">
      <w:pPr>
        <w:numPr>
          <w:ilvl w:val="2"/>
          <w:numId w:val="34"/>
        </w:numPr>
        <w:tabs>
          <w:tab w:val="left" w:pos="1276"/>
        </w:tabs>
        <w:ind w:left="0" w:firstLine="567"/>
        <w:rPr>
          <w:rFonts w:eastAsia="Calibri"/>
        </w:rPr>
      </w:pPr>
      <w:r w:rsidRPr="00BF6C2F">
        <w:rPr>
          <w:rFonts w:eastAsia="Calibri"/>
        </w:rPr>
        <w:t>Piegādātājs neveic Preces piegādi ilgāk par 10 darba dienām no Līgumā noteiktā piegādes termiņa;</w:t>
      </w:r>
    </w:p>
    <w:p w14:paraId="44697068" w14:textId="77777777" w:rsidR="00A34B7D" w:rsidRDefault="00BF6C2F" w:rsidP="00A34B7D">
      <w:pPr>
        <w:numPr>
          <w:ilvl w:val="2"/>
          <w:numId w:val="34"/>
        </w:numPr>
        <w:tabs>
          <w:tab w:val="left" w:pos="1276"/>
        </w:tabs>
        <w:ind w:left="0" w:firstLine="567"/>
        <w:rPr>
          <w:rFonts w:eastAsia="Calibri"/>
        </w:rPr>
      </w:pPr>
      <w:r w:rsidRPr="00BF6C2F">
        <w:rPr>
          <w:rFonts w:eastAsia="Calibri"/>
        </w:rPr>
        <w:t xml:space="preserve">Pasūtītājam zūd nepieciešamība saņemt Preci. </w:t>
      </w:r>
    </w:p>
    <w:p w14:paraId="4FBDE84A" w14:textId="77777777" w:rsidR="005D5DB7" w:rsidRDefault="00A34B7D" w:rsidP="005D5DB7">
      <w:pPr>
        <w:numPr>
          <w:ilvl w:val="2"/>
          <w:numId w:val="34"/>
        </w:numPr>
        <w:tabs>
          <w:tab w:val="left" w:pos="1276"/>
        </w:tabs>
        <w:ind w:left="0" w:firstLine="567"/>
        <w:rPr>
          <w:rFonts w:eastAsia="Calibri"/>
        </w:rPr>
      </w:pPr>
      <w:r w:rsidRPr="00A34B7D">
        <w:t xml:space="preserve">ja Līguma izpildes laikā </w:t>
      </w:r>
      <w:r>
        <w:t>Piegādātājam</w:t>
      </w:r>
      <w:r w:rsidRPr="00A34B7D">
        <w:t xml:space="preserve"> ir piemērotas starptautiskās vai nacionālās sankcijas vai būtiskas finanšu un kapitāla tirgus intereses ietekmējošas Eiropas Savienības vai Ziemeļatlantijas līguma organizācijas dalībvalsts noteiktās sankcijas.</w:t>
      </w:r>
    </w:p>
    <w:p w14:paraId="2CB2E932" w14:textId="78761F11" w:rsidR="00BF6C2F" w:rsidRPr="005D5DB7" w:rsidRDefault="005D5DB7" w:rsidP="005D5DB7">
      <w:pPr>
        <w:numPr>
          <w:ilvl w:val="2"/>
          <w:numId w:val="34"/>
        </w:numPr>
        <w:tabs>
          <w:tab w:val="left" w:pos="1276"/>
        </w:tabs>
        <w:ind w:left="0" w:firstLine="567"/>
        <w:rPr>
          <w:rFonts w:eastAsia="Calibri"/>
        </w:rPr>
      </w:pPr>
      <w:r w:rsidRPr="005D5DB7">
        <w:rPr>
          <w:rFonts w:eastAsia="Calibri"/>
        </w:rPr>
        <w:t>Par Līguma vienpusēju i</w:t>
      </w:r>
      <w:r>
        <w:rPr>
          <w:rFonts w:eastAsia="Calibri"/>
        </w:rPr>
        <w:t>zbeigšanu saskaņā ar Līguma 8.4.</w:t>
      </w:r>
      <w:r w:rsidRPr="005D5DB7">
        <w:rPr>
          <w:rFonts w:eastAsia="Calibri"/>
        </w:rPr>
        <w:t xml:space="preserve"> punktu Pasūtītājs paziņo </w:t>
      </w:r>
      <w:r>
        <w:rPr>
          <w:rFonts w:eastAsia="Calibri"/>
        </w:rPr>
        <w:t>Piegādātājam</w:t>
      </w:r>
      <w:r w:rsidRPr="005D5DB7">
        <w:rPr>
          <w:rFonts w:eastAsia="Calibri"/>
        </w:rPr>
        <w:t>, nosūtot paziņojumu ar elektroniskā pasta starpniecību, izmantojot drošu elektronisko parakstu. Līgums uzskatāms par izbeigtu otrajā darba dienā pēc paziņojuma nosūtīšanas.</w:t>
      </w:r>
      <w:r>
        <w:rPr>
          <w:rFonts w:eastAsia="Calibri"/>
        </w:rPr>
        <w:t xml:space="preserve"> </w:t>
      </w:r>
    </w:p>
    <w:p w14:paraId="66A8F4FC" w14:textId="77777777" w:rsidR="00BF6C2F" w:rsidRPr="00BF6C2F" w:rsidRDefault="00BF6C2F" w:rsidP="00FE7C4E">
      <w:pPr>
        <w:numPr>
          <w:ilvl w:val="1"/>
          <w:numId w:val="34"/>
        </w:numPr>
        <w:ind w:left="0" w:firstLine="567"/>
        <w:rPr>
          <w:rFonts w:eastAsia="Calibri"/>
        </w:rPr>
      </w:pPr>
      <w:r w:rsidRPr="00BF6C2F">
        <w:rPr>
          <w:rFonts w:eastAsia="Calibri"/>
        </w:rPr>
        <w:t>Piegādātājs ir tiesīgs vienpusēji izbeigt Līgumu, nosūtot par to rakstisku paziņojumu uz Pasūtītāja juridisko adresi vismaz vienu mēnesi iepriekš, ja iestājies kāds no šādiem apstākļiem;</w:t>
      </w:r>
    </w:p>
    <w:p w14:paraId="7ACB4EDF" w14:textId="77777777" w:rsidR="00BF6C2F" w:rsidRPr="00BF6C2F" w:rsidRDefault="00BF6C2F" w:rsidP="00FE7C4E">
      <w:pPr>
        <w:numPr>
          <w:ilvl w:val="2"/>
          <w:numId w:val="34"/>
        </w:numPr>
        <w:ind w:left="0" w:firstLine="567"/>
        <w:rPr>
          <w:rFonts w:eastAsia="Calibri"/>
        </w:rPr>
      </w:pPr>
      <w:r w:rsidRPr="00BF6C2F">
        <w:rPr>
          <w:rFonts w:eastAsia="Calibri"/>
        </w:rPr>
        <w:t>Pasūtītājs vismaz 30 (trīsdesmit) dienas kavē līgumā noteikto maksājumu veikšanas termiņu un pasūtītājs pārkāpumu nenovērš 30 (trīsdesmit) dienu laikā no Piegādātāja pretenzijas nosūtīšanas dienas uz Pasūtītāja juridisko adresi;</w:t>
      </w:r>
    </w:p>
    <w:p w14:paraId="649DAD5B" w14:textId="77777777" w:rsidR="00BF6C2F" w:rsidRPr="00BF6C2F" w:rsidRDefault="00BF6C2F" w:rsidP="00FE7C4E">
      <w:pPr>
        <w:numPr>
          <w:ilvl w:val="2"/>
          <w:numId w:val="34"/>
        </w:numPr>
        <w:ind w:left="0" w:firstLine="567"/>
        <w:rPr>
          <w:rFonts w:eastAsia="Calibri"/>
        </w:rPr>
      </w:pPr>
      <w:r w:rsidRPr="00BF6C2F">
        <w:rPr>
          <w:rFonts w:eastAsia="Calibri"/>
        </w:rPr>
        <w:t xml:space="preserve">Pasūtītājam ir uzsākts maksātnespējas process, likvidācija, tā darbība tiek izbeigta vai pārtraukta, vai ir apturēta tā saimnieciskā darbība. </w:t>
      </w:r>
    </w:p>
    <w:p w14:paraId="10106F14" w14:textId="77777777" w:rsidR="00BF6C2F" w:rsidRPr="00BF6C2F" w:rsidRDefault="00BF6C2F" w:rsidP="00FE7C4E">
      <w:pPr>
        <w:numPr>
          <w:ilvl w:val="1"/>
          <w:numId w:val="34"/>
        </w:numPr>
        <w:ind w:left="0" w:firstLine="567"/>
        <w:rPr>
          <w:rFonts w:eastAsia="Calibri"/>
        </w:rPr>
      </w:pPr>
      <w:r w:rsidRPr="00BF6C2F">
        <w:rPr>
          <w:rFonts w:eastAsia="Calibri"/>
        </w:rPr>
        <w:t xml:space="preserve">Līgumu izbeidzot pirms Līguma darbības termiņa beigām, Pasūtītājs samaksā Piegādātājam par atbilstoši Līguma noteikumiem piegādātajām Precēm un veiktajiem remonta darbiem. </w:t>
      </w:r>
      <w:r w:rsidRPr="00BF6C2F">
        <w:t>Izdarot galīgo samaksu, Pasūtītājs ir tiesīgs ieturēt aprēķināto līgumsodu un/vai zaudējuma atlīdzību. Savstarpējā norēķināšanās tiek veikta 30 (trīsdesmit) dienu laikā no šajā punktā minētā akta parakstīšanas dienas.</w:t>
      </w:r>
    </w:p>
    <w:p w14:paraId="6181FEC5" w14:textId="77777777" w:rsidR="00BF6C2F" w:rsidRPr="00BF6C2F" w:rsidRDefault="00BF6C2F" w:rsidP="00FE7C4E">
      <w:pPr>
        <w:ind w:firstLine="567"/>
        <w:rPr>
          <w:rFonts w:eastAsia="Calibri"/>
        </w:rPr>
      </w:pPr>
    </w:p>
    <w:p w14:paraId="5317C7B9" w14:textId="77777777" w:rsidR="00BF6C2F" w:rsidRPr="00BF6C2F" w:rsidRDefault="00BF6C2F" w:rsidP="008777C8">
      <w:pPr>
        <w:numPr>
          <w:ilvl w:val="0"/>
          <w:numId w:val="34"/>
        </w:numPr>
        <w:ind w:left="0" w:firstLine="0"/>
        <w:jc w:val="center"/>
        <w:rPr>
          <w:rFonts w:eastAsia="Calibri"/>
          <w:b/>
        </w:rPr>
      </w:pPr>
      <w:r w:rsidRPr="00BF6C2F">
        <w:rPr>
          <w:rFonts w:eastAsia="Calibri"/>
          <w:b/>
        </w:rPr>
        <w:t>Strīdu risināšanas kārtība</w:t>
      </w:r>
    </w:p>
    <w:p w14:paraId="5255DD39" w14:textId="77777777" w:rsidR="00BF6C2F" w:rsidRPr="00BF6C2F" w:rsidRDefault="00BF6C2F" w:rsidP="008E22CA">
      <w:pPr>
        <w:numPr>
          <w:ilvl w:val="1"/>
          <w:numId w:val="34"/>
        </w:numPr>
        <w:tabs>
          <w:tab w:val="left" w:pos="993"/>
        </w:tabs>
        <w:ind w:left="0" w:firstLine="567"/>
        <w:rPr>
          <w:rFonts w:eastAsia="Calibri"/>
        </w:rPr>
      </w:pPr>
      <w:r w:rsidRPr="00BF6C2F">
        <w:rPr>
          <w:rFonts w:eastAsia="Calibri"/>
        </w:rPr>
        <w:t xml:space="preserve">Jebkuri no Līguma izrietoši strīdi, kas rodas starp Pusēm, tiek risināti savstarpēju sarunu ceļā. </w:t>
      </w:r>
    </w:p>
    <w:p w14:paraId="4314A574" w14:textId="77777777" w:rsidR="00BF6C2F" w:rsidRPr="00BF6C2F" w:rsidRDefault="00BF6C2F" w:rsidP="008E22CA">
      <w:pPr>
        <w:numPr>
          <w:ilvl w:val="1"/>
          <w:numId w:val="34"/>
        </w:numPr>
        <w:tabs>
          <w:tab w:val="left" w:pos="993"/>
        </w:tabs>
        <w:ind w:left="0" w:firstLine="567"/>
        <w:rPr>
          <w:rFonts w:eastAsia="Calibri"/>
        </w:rPr>
      </w:pPr>
      <w:r w:rsidRPr="00BF6C2F">
        <w:rPr>
          <w:rFonts w:eastAsia="Calibri"/>
        </w:rPr>
        <w:t xml:space="preserve">Ja radušos strīdu puses nevar atrisināt savstarpēju sarunu ceļā 30 (trīsdesmit) dienu laikā, Puses ir tiesīgas vērsties Latvijas Republikas tiesā saskaņā ar spēkā esošajiem normatīvajiem aktiem. </w:t>
      </w:r>
    </w:p>
    <w:p w14:paraId="0A1C3381" w14:textId="77777777" w:rsidR="00BF6C2F" w:rsidRPr="00BF6C2F" w:rsidRDefault="00BF6C2F" w:rsidP="008E22CA">
      <w:pPr>
        <w:numPr>
          <w:ilvl w:val="1"/>
          <w:numId w:val="34"/>
        </w:numPr>
        <w:tabs>
          <w:tab w:val="left" w:pos="993"/>
        </w:tabs>
        <w:ind w:left="0" w:firstLine="567"/>
        <w:rPr>
          <w:rFonts w:eastAsia="Calibri"/>
        </w:rPr>
      </w:pPr>
      <w:r w:rsidRPr="00BF6C2F">
        <w:rPr>
          <w:rFonts w:eastAsia="Calibri"/>
        </w:rPr>
        <w:lastRenderedPageBreak/>
        <w:t xml:space="preserve">Jautājumos, kas nav tiešā veidā paredzēti Līgumā, Puses risina saskaņā ar spēkā esošajiem normatīvajiem aktiem. </w:t>
      </w:r>
    </w:p>
    <w:p w14:paraId="76F07F9A" w14:textId="77777777" w:rsidR="00BF6C2F" w:rsidRPr="00BF6C2F" w:rsidRDefault="00BF6C2F" w:rsidP="00FE7C4E">
      <w:pPr>
        <w:ind w:firstLine="567"/>
        <w:rPr>
          <w:rFonts w:eastAsia="Calibri"/>
          <w:sz w:val="16"/>
          <w:szCs w:val="16"/>
        </w:rPr>
      </w:pPr>
    </w:p>
    <w:p w14:paraId="035C2971" w14:textId="77777777" w:rsidR="00BF6C2F" w:rsidRPr="00BF6C2F" w:rsidRDefault="00BF6C2F" w:rsidP="00FE7C4E">
      <w:pPr>
        <w:numPr>
          <w:ilvl w:val="0"/>
          <w:numId w:val="34"/>
        </w:numPr>
        <w:ind w:left="0" w:firstLine="567"/>
        <w:jc w:val="center"/>
        <w:rPr>
          <w:rFonts w:eastAsia="Calibri"/>
          <w:b/>
        </w:rPr>
      </w:pPr>
      <w:r w:rsidRPr="00BF6C2F">
        <w:rPr>
          <w:rFonts w:eastAsia="Calibri"/>
          <w:b/>
        </w:rPr>
        <w:t>Citi noteikumi</w:t>
      </w:r>
    </w:p>
    <w:p w14:paraId="01AE7626" w14:textId="77777777" w:rsidR="00BF6C2F" w:rsidRPr="00BF6C2F" w:rsidRDefault="00BF6C2F" w:rsidP="00FE7C4E">
      <w:pPr>
        <w:ind w:firstLine="567"/>
        <w:rPr>
          <w:rFonts w:eastAsia="Calibri"/>
          <w:sz w:val="12"/>
          <w:szCs w:val="12"/>
        </w:rPr>
      </w:pPr>
    </w:p>
    <w:p w14:paraId="1CF735B9" w14:textId="77777777" w:rsidR="00BF6C2F" w:rsidRPr="00BF6C2F" w:rsidRDefault="00BF6C2F" w:rsidP="00FE7C4E">
      <w:pPr>
        <w:numPr>
          <w:ilvl w:val="1"/>
          <w:numId w:val="34"/>
        </w:numPr>
        <w:ind w:left="0" w:firstLine="567"/>
        <w:rPr>
          <w:rFonts w:eastAsia="Calibri"/>
        </w:rPr>
      </w:pPr>
      <w:r w:rsidRPr="00BF6C2F">
        <w:rPr>
          <w:rFonts w:eastAsia="Calibri"/>
        </w:rPr>
        <w:t>Pilnvarotās personas Līguma izpildē (pieņemt Preci, parakstīt Preces rēķinu, sagatavot un parakstīt Preču defektu aktu, parakstīt remonta darbu pieņemšanas – nodošanas aktu) ir:</w:t>
      </w:r>
    </w:p>
    <w:p w14:paraId="52D4AA3D" w14:textId="4C2A106B" w:rsidR="00BF6C2F" w:rsidRPr="00EF34F2" w:rsidRDefault="00BF6C2F" w:rsidP="00910336">
      <w:pPr>
        <w:numPr>
          <w:ilvl w:val="2"/>
          <w:numId w:val="34"/>
        </w:numPr>
        <w:rPr>
          <w:rFonts w:eastAsia="Calibri"/>
        </w:rPr>
      </w:pPr>
      <w:r w:rsidRPr="00BF6C2F">
        <w:rPr>
          <w:rFonts w:eastAsia="Calibri"/>
        </w:rPr>
        <w:t xml:space="preserve">no Pasūtītāja puses: </w:t>
      </w:r>
      <w:r w:rsidR="00910336" w:rsidRPr="00910336">
        <w:rPr>
          <w:rFonts w:eastAsia="Calibri"/>
        </w:rPr>
        <w:t>Jānis Reiniks, tālruņa numurs:</w:t>
      </w:r>
      <w:r w:rsidR="00EF34F2">
        <w:rPr>
          <w:rFonts w:eastAsia="Calibri"/>
        </w:rPr>
        <w:t xml:space="preserve"> </w:t>
      </w:r>
      <w:r w:rsidR="009B0E01">
        <w:rPr>
          <w:rFonts w:eastAsia="Calibri"/>
        </w:rPr>
        <w:t>_______</w:t>
      </w:r>
      <w:r w:rsidR="00910336" w:rsidRPr="00910336">
        <w:rPr>
          <w:rFonts w:eastAsia="Calibri"/>
        </w:rPr>
        <w:t xml:space="preserve">, e-pasta adrese </w:t>
      </w:r>
      <w:r w:rsidR="009B0E01">
        <w:rPr>
          <w:rStyle w:val="Hyperlink"/>
          <w:rFonts w:eastAsia="Calibri"/>
        </w:rPr>
        <w:t>_________.</w:t>
      </w:r>
      <w:r w:rsidR="00910336">
        <w:rPr>
          <w:rFonts w:eastAsia="Calibri"/>
        </w:rPr>
        <w:t xml:space="preserve"> </w:t>
      </w:r>
      <w:r w:rsidR="00910336" w:rsidRPr="00910336">
        <w:rPr>
          <w:rFonts w:eastAsia="Calibri"/>
        </w:rPr>
        <w:t xml:space="preserve">Pilnvarotā persona ir tiesīga pasūtīt un pieņemt  Preci, parakstīt attiecīgos pieņemšanas - nodošanas </w:t>
      </w:r>
      <w:r w:rsidR="00910336" w:rsidRPr="00EF34F2">
        <w:rPr>
          <w:rFonts w:eastAsia="Calibri"/>
        </w:rPr>
        <w:t>aktus un pavadzīmes</w:t>
      </w:r>
      <w:r w:rsidRPr="00EF34F2">
        <w:rPr>
          <w:rFonts w:eastAsia="Calibri"/>
        </w:rPr>
        <w:t>;</w:t>
      </w:r>
    </w:p>
    <w:p w14:paraId="4393C133" w14:textId="0EA00B30" w:rsidR="00BF6C2F" w:rsidRPr="00EF34F2" w:rsidRDefault="00BF6C2F" w:rsidP="00EF34F2">
      <w:pPr>
        <w:numPr>
          <w:ilvl w:val="2"/>
          <w:numId w:val="34"/>
        </w:numPr>
        <w:rPr>
          <w:rFonts w:eastAsia="Calibri"/>
        </w:rPr>
      </w:pPr>
      <w:r w:rsidRPr="00EF34F2">
        <w:rPr>
          <w:rFonts w:eastAsia="Calibri"/>
        </w:rPr>
        <w:t>no Piegādātāja puses:</w:t>
      </w:r>
      <w:r w:rsidR="00EF34F2" w:rsidRPr="00EF34F2">
        <w:t xml:space="preserve"> </w:t>
      </w:r>
      <w:r w:rsidR="00EF34F2" w:rsidRPr="00EF34F2">
        <w:rPr>
          <w:rFonts w:eastAsia="Calibri"/>
        </w:rPr>
        <w:t xml:space="preserve">Igors Andresons, tālrunis </w:t>
      </w:r>
      <w:r w:rsidR="009B0E01">
        <w:rPr>
          <w:rFonts w:eastAsia="Calibri"/>
        </w:rPr>
        <w:t>__________</w:t>
      </w:r>
      <w:r w:rsidR="00EF34F2" w:rsidRPr="00EF34F2">
        <w:rPr>
          <w:rFonts w:eastAsia="Calibri"/>
        </w:rPr>
        <w:t>, e-pasta adrese:</w:t>
      </w:r>
      <w:r w:rsidR="00EF34F2" w:rsidRPr="00EF34F2">
        <w:t xml:space="preserve"> </w:t>
      </w:r>
      <w:r w:rsidR="009B0E01">
        <w:rPr>
          <w:rFonts w:eastAsia="Calibri"/>
        </w:rPr>
        <w:t>___________.</w:t>
      </w:r>
      <w:bookmarkStart w:id="0" w:name="_GoBack"/>
      <w:bookmarkEnd w:id="0"/>
    </w:p>
    <w:p w14:paraId="16678F9B" w14:textId="77777777" w:rsidR="00BF6C2F" w:rsidRPr="00BF6C2F" w:rsidRDefault="00BF6C2F" w:rsidP="00FE7C4E">
      <w:pPr>
        <w:numPr>
          <w:ilvl w:val="1"/>
          <w:numId w:val="34"/>
        </w:numPr>
        <w:ind w:left="0" w:firstLine="567"/>
        <w:rPr>
          <w:rFonts w:eastAsia="Calibri"/>
        </w:rPr>
      </w:pPr>
      <w:r w:rsidRPr="00BF6C2F">
        <w:rPr>
          <w:rFonts w:eastAsia="Calibri"/>
          <w:color w:val="000000"/>
        </w:rPr>
        <w:t xml:space="preserve">Līgumu var grozīt, </w:t>
      </w:r>
      <w:r w:rsidRPr="00BF6C2F">
        <w:rPr>
          <w:rFonts w:eastAsia="Calibri"/>
          <w:szCs w:val="20"/>
        </w:rPr>
        <w:t>ciktāl to pieļauj publisko iepirkumu regulējošie normatīvie akti,</w:t>
      </w:r>
      <w:r w:rsidRPr="00BF6C2F">
        <w:rPr>
          <w:rFonts w:eastAsia="Calibri"/>
          <w:color w:val="000000"/>
        </w:rPr>
        <w:t xml:space="preserve"> Pusēm par to savstarpēji rakstiski vienojoties. Jebkuri grozījumi Līguma noteikumos stājas spēkā tad, kad tie ir noformēti rakstiski un tos ir parakstījušas abas Puses. Līguma grozījumi ar to parakstīšanas brīdi kļūst par Līguma neatņemamu sastāvdaļu.</w:t>
      </w:r>
    </w:p>
    <w:p w14:paraId="1DFCEB20" w14:textId="77777777" w:rsidR="00BF6C2F" w:rsidRPr="00BF6C2F" w:rsidRDefault="00BF6C2F" w:rsidP="00FE7C4E">
      <w:pPr>
        <w:numPr>
          <w:ilvl w:val="1"/>
          <w:numId w:val="34"/>
        </w:numPr>
        <w:ind w:left="0" w:firstLine="567"/>
        <w:rPr>
          <w:rFonts w:eastAsia="Calibri"/>
        </w:rPr>
      </w:pPr>
      <w:r w:rsidRPr="00BF6C2F">
        <w:rPr>
          <w:rFonts w:eastAsia="Calibri"/>
        </w:rPr>
        <w:t xml:space="preserve">Ja spēku zaudē kāds no Līguma punktiem normatīvo aktu izmaiņu rezultātā, pārējie Līguma punkti ir spēkā. </w:t>
      </w:r>
    </w:p>
    <w:p w14:paraId="0AD4FED9" w14:textId="77777777" w:rsidR="00BF6C2F" w:rsidRPr="00BF6C2F" w:rsidRDefault="00BF6C2F" w:rsidP="00FE7C4E">
      <w:pPr>
        <w:numPr>
          <w:ilvl w:val="1"/>
          <w:numId w:val="34"/>
        </w:numPr>
        <w:ind w:left="0" w:firstLine="567"/>
        <w:rPr>
          <w:rFonts w:eastAsia="Calibri"/>
        </w:rPr>
      </w:pPr>
      <w:r w:rsidRPr="00BF6C2F">
        <w:rPr>
          <w:rFonts w:eastAsia="Calibri"/>
        </w:rPr>
        <w:t xml:space="preserve">Ja kādai no Pusēm ir mainīts juridiskais statuss, Pušu amatpersonu paraksta tiesības, Līgumā noteiktās kontaktpersonas vai Līgumā norādītie Pušu rekvizīti, attiecīgā Puse nekavējoties par to rakstiski informē otru līgumslēdzēju Pusi. Ja attiecīgā Puse neizpilda šajā punktā noteikto, uzskatāms, ka otra Puse ir pilnībā izpildījusi savas saistības, lietojot līgumā esošo informāciju par otru Pusi. </w:t>
      </w:r>
    </w:p>
    <w:p w14:paraId="2841849B" w14:textId="5382C961" w:rsidR="00BF6C2F" w:rsidRPr="00BF6C2F" w:rsidRDefault="00BF6C2F" w:rsidP="00FE7C4E">
      <w:pPr>
        <w:numPr>
          <w:ilvl w:val="1"/>
          <w:numId w:val="34"/>
        </w:numPr>
        <w:ind w:left="0" w:firstLine="567"/>
        <w:rPr>
          <w:rFonts w:eastAsia="Calibri"/>
        </w:rPr>
      </w:pPr>
      <w:r w:rsidRPr="00BF6C2F">
        <w:rPr>
          <w:rFonts w:eastAsia="Calibri"/>
          <w:lang w:eastAsia="lv-LV"/>
        </w:rPr>
        <w:t xml:space="preserve">Līgums sagatavots uz </w:t>
      </w:r>
      <w:r w:rsidR="00910336">
        <w:rPr>
          <w:rFonts w:eastAsia="Calibri"/>
          <w:lang w:eastAsia="lv-LV"/>
        </w:rPr>
        <w:t xml:space="preserve">5 (piecām) lapām un </w:t>
      </w:r>
      <w:r w:rsidRPr="00BF6C2F">
        <w:rPr>
          <w:rFonts w:eastAsia="Calibri"/>
          <w:lang w:eastAsia="lv-LV"/>
        </w:rPr>
        <w:t>Līguma pielikums „Tehniskais - Finanšu piedāvājums”, kas i</w:t>
      </w:r>
      <w:r w:rsidR="00910336">
        <w:rPr>
          <w:rFonts w:eastAsia="Calibri"/>
          <w:lang w:eastAsia="lv-LV"/>
        </w:rPr>
        <w:t>r neatņemama Līguma sastāvdaļa</w:t>
      </w:r>
      <w:r w:rsidRPr="00BF6C2F">
        <w:rPr>
          <w:rFonts w:eastAsia="Calibri"/>
          <w:lang w:eastAsia="lv-LV"/>
        </w:rPr>
        <w:t>, 2 (divos) eksemplāros, no kuriem viens ir Pasūtītājam un otrs – Piegādātājam. Abiem Līguma eksemplāriem ir vienāds juridiskais spēks.</w:t>
      </w:r>
    </w:p>
    <w:p w14:paraId="7488E381" w14:textId="77777777" w:rsidR="00BF6C2F" w:rsidRPr="00BF6C2F" w:rsidRDefault="00BF6C2F" w:rsidP="00FE7C4E">
      <w:pPr>
        <w:ind w:firstLine="567"/>
        <w:rPr>
          <w:rFonts w:eastAsia="Calibri"/>
        </w:rPr>
      </w:pPr>
    </w:p>
    <w:p w14:paraId="428CCAB8" w14:textId="77777777" w:rsidR="00BF6C2F" w:rsidRDefault="00BF6C2F" w:rsidP="00FE7C4E">
      <w:pPr>
        <w:numPr>
          <w:ilvl w:val="0"/>
          <w:numId w:val="34"/>
        </w:numPr>
        <w:ind w:left="0" w:firstLine="567"/>
        <w:jc w:val="center"/>
        <w:rPr>
          <w:rFonts w:eastAsia="Calibri"/>
          <w:b/>
        </w:rPr>
      </w:pPr>
      <w:r w:rsidRPr="00BF6C2F">
        <w:rPr>
          <w:rFonts w:eastAsia="Calibri"/>
          <w:b/>
        </w:rPr>
        <w:t>Pušu rekvizīti un paraksti</w:t>
      </w:r>
    </w:p>
    <w:p w14:paraId="375CE591" w14:textId="77777777" w:rsidR="005C7035" w:rsidRPr="00BF6C2F" w:rsidRDefault="005C7035" w:rsidP="005C7035">
      <w:pPr>
        <w:ind w:left="567"/>
        <w:rPr>
          <w:rFonts w:eastAsia="Calibri"/>
          <w:b/>
        </w:rPr>
      </w:pPr>
    </w:p>
    <w:tbl>
      <w:tblPr>
        <w:tblW w:w="9245" w:type="dxa"/>
        <w:tblInd w:w="-106" w:type="dxa"/>
        <w:tblLook w:val="01E0" w:firstRow="1" w:lastRow="1" w:firstColumn="1" w:lastColumn="1" w:noHBand="0" w:noVBand="0"/>
      </w:tblPr>
      <w:tblGrid>
        <w:gridCol w:w="4608"/>
        <w:gridCol w:w="4637"/>
      </w:tblGrid>
      <w:tr w:rsidR="00BF6C2F" w:rsidRPr="00BF6C2F" w14:paraId="66310DB7" w14:textId="77777777" w:rsidTr="000C76F9">
        <w:trPr>
          <w:trHeight w:val="80"/>
        </w:trPr>
        <w:tc>
          <w:tcPr>
            <w:tcW w:w="4608" w:type="dxa"/>
          </w:tcPr>
          <w:p w14:paraId="2E49BC40" w14:textId="77777777" w:rsidR="00BF6C2F" w:rsidRPr="00BF6C2F" w:rsidRDefault="00BF6C2F" w:rsidP="00FE7C4E">
            <w:pPr>
              <w:ind w:right="-1050" w:firstLine="567"/>
              <w:contextualSpacing/>
              <w:rPr>
                <w:b/>
                <w:bCs/>
                <w:u w:val="single"/>
              </w:rPr>
            </w:pPr>
            <w:r w:rsidRPr="00BF6C2F">
              <w:rPr>
                <w:b/>
                <w:bCs/>
                <w:u w:val="single"/>
              </w:rPr>
              <w:t>Pasūtītājs:</w:t>
            </w:r>
          </w:p>
          <w:p w14:paraId="5DC7C10F" w14:textId="77777777" w:rsidR="00BF6C2F" w:rsidRPr="00BF6C2F" w:rsidRDefault="00BF6C2F" w:rsidP="00FE7C4E">
            <w:pPr>
              <w:ind w:right="-1050" w:firstLine="567"/>
              <w:contextualSpacing/>
              <w:rPr>
                <w:b/>
                <w:bCs/>
              </w:rPr>
            </w:pPr>
            <w:r w:rsidRPr="00BF6C2F">
              <w:rPr>
                <w:b/>
                <w:bCs/>
              </w:rPr>
              <w:t>VSIA “Paula Stradiņa klīniskā</w:t>
            </w:r>
          </w:p>
          <w:p w14:paraId="5346462C" w14:textId="77777777" w:rsidR="00BF6C2F" w:rsidRPr="00BF6C2F" w:rsidRDefault="00BF6C2F" w:rsidP="00FE7C4E">
            <w:pPr>
              <w:ind w:right="-1050" w:firstLine="567"/>
              <w:contextualSpacing/>
              <w:rPr>
                <w:b/>
                <w:bCs/>
              </w:rPr>
            </w:pPr>
            <w:r w:rsidRPr="00BF6C2F">
              <w:rPr>
                <w:b/>
                <w:bCs/>
              </w:rPr>
              <w:t>universitātes slimnīca”</w:t>
            </w:r>
          </w:p>
          <w:p w14:paraId="49FEEB23" w14:textId="77777777" w:rsidR="00BF6C2F" w:rsidRPr="00BF6C2F" w:rsidRDefault="00BF6C2F" w:rsidP="00FE7C4E">
            <w:pPr>
              <w:ind w:right="-1050" w:firstLine="567"/>
              <w:contextualSpacing/>
            </w:pPr>
            <w:proofErr w:type="spellStart"/>
            <w:r w:rsidRPr="00BF6C2F">
              <w:t>Reģ</w:t>
            </w:r>
            <w:proofErr w:type="spellEnd"/>
            <w:r w:rsidRPr="00BF6C2F">
              <w:t xml:space="preserve">. Nr. </w:t>
            </w:r>
            <w:r w:rsidRPr="00BF6C2F">
              <w:rPr>
                <w:lang w:val="en-GB"/>
              </w:rPr>
              <w:t>40003457109</w:t>
            </w:r>
          </w:p>
          <w:p w14:paraId="538F7FCC" w14:textId="77777777" w:rsidR="00BF6C2F" w:rsidRPr="00BF6C2F" w:rsidRDefault="00BF6C2F" w:rsidP="00FE7C4E">
            <w:pPr>
              <w:ind w:right="-1050" w:firstLine="567"/>
              <w:contextualSpacing/>
            </w:pPr>
            <w:r w:rsidRPr="00BF6C2F">
              <w:t>Pilsoņu iela 13, Rīga, LV - 1002</w:t>
            </w:r>
          </w:p>
          <w:p w14:paraId="43268608" w14:textId="77777777" w:rsidR="00BF6C2F" w:rsidRPr="00BF6C2F" w:rsidRDefault="00BF6C2F" w:rsidP="00FE7C4E">
            <w:pPr>
              <w:ind w:right="-1050" w:firstLine="567"/>
              <w:contextualSpacing/>
            </w:pPr>
            <w:r w:rsidRPr="00BF6C2F">
              <w:t>Konta Nr. LV74HABA0551027673367</w:t>
            </w:r>
          </w:p>
          <w:p w14:paraId="37F0C157" w14:textId="77777777" w:rsidR="00BF6C2F" w:rsidRPr="00BF6C2F" w:rsidRDefault="00BF6C2F" w:rsidP="00FE7C4E">
            <w:pPr>
              <w:suppressAutoHyphens/>
              <w:ind w:right="-1" w:firstLine="567"/>
              <w:rPr>
                <w:lang w:eastAsia="ar-SA"/>
              </w:rPr>
            </w:pPr>
            <w:r w:rsidRPr="00BF6C2F">
              <w:rPr>
                <w:lang w:eastAsia="ar-SA"/>
              </w:rPr>
              <w:t xml:space="preserve"> Banka: Swedbank AS  </w:t>
            </w:r>
          </w:p>
          <w:p w14:paraId="2A35F7AE" w14:textId="77777777" w:rsidR="00BF6C2F" w:rsidRPr="00BF6C2F" w:rsidRDefault="00BF6C2F" w:rsidP="00FE7C4E">
            <w:pPr>
              <w:tabs>
                <w:tab w:val="center" w:pos="2142"/>
              </w:tabs>
              <w:suppressAutoHyphens/>
              <w:ind w:right="-1" w:firstLine="567"/>
              <w:rPr>
                <w:iCs/>
                <w:color w:val="000000"/>
                <w:lang w:eastAsia="ar-SA"/>
              </w:rPr>
            </w:pPr>
            <w:r w:rsidRPr="00BF6C2F">
              <w:rPr>
                <w:lang w:eastAsia="ar-SA"/>
              </w:rPr>
              <w:t xml:space="preserve"> Kods: HABALV22</w:t>
            </w:r>
            <w:r w:rsidRPr="00BF6C2F">
              <w:rPr>
                <w:iCs/>
                <w:color w:val="000000"/>
                <w:lang w:eastAsia="ar-SA"/>
              </w:rPr>
              <w:t xml:space="preserve"> </w:t>
            </w:r>
          </w:p>
          <w:p w14:paraId="736B9637" w14:textId="77777777" w:rsidR="00BF6C2F" w:rsidRPr="00BF6C2F" w:rsidRDefault="00BF6C2F" w:rsidP="00FE7C4E">
            <w:pPr>
              <w:ind w:right="-1050" w:firstLine="567"/>
              <w:contextualSpacing/>
            </w:pPr>
          </w:p>
          <w:p w14:paraId="016EAB2E" w14:textId="6C64F91D" w:rsidR="00BF6C2F" w:rsidRPr="00BF6C2F" w:rsidRDefault="00BF6C2F" w:rsidP="00FE7C4E">
            <w:pPr>
              <w:suppressAutoHyphens/>
              <w:ind w:right="-1050" w:firstLine="567"/>
              <w:rPr>
                <w:lang w:eastAsia="ar-SA"/>
              </w:rPr>
            </w:pPr>
            <w:r w:rsidRPr="00BF6C2F">
              <w:rPr>
                <w:lang w:eastAsia="ar-SA"/>
              </w:rPr>
              <w:t>_________________________</w:t>
            </w:r>
          </w:p>
          <w:p w14:paraId="0DA9A61B" w14:textId="78B5BA2E" w:rsidR="00BF6C2F" w:rsidRPr="00BF6C2F" w:rsidRDefault="008A57AF" w:rsidP="00FE7C4E">
            <w:pPr>
              <w:ind w:right="-1050" w:firstLine="567"/>
              <w:contextualSpacing/>
            </w:pPr>
            <w:proofErr w:type="spellStart"/>
            <w:r>
              <w:t>I.Kreicberga</w:t>
            </w:r>
            <w:proofErr w:type="spellEnd"/>
          </w:p>
          <w:p w14:paraId="40561B99" w14:textId="77777777" w:rsidR="00BF6C2F" w:rsidRPr="00BF6C2F" w:rsidRDefault="00BF6C2F" w:rsidP="00FE7C4E">
            <w:pPr>
              <w:tabs>
                <w:tab w:val="left" w:pos="3195"/>
              </w:tabs>
              <w:ind w:right="-1050" w:firstLine="567"/>
              <w:contextualSpacing/>
              <w:rPr>
                <w:b/>
                <w:bCs/>
              </w:rPr>
            </w:pPr>
          </w:p>
        </w:tc>
        <w:tc>
          <w:tcPr>
            <w:tcW w:w="4637" w:type="dxa"/>
          </w:tcPr>
          <w:p w14:paraId="426D8DFE" w14:textId="77777777" w:rsidR="00BF6C2F" w:rsidRPr="00BF6C2F" w:rsidRDefault="00BF6C2F" w:rsidP="00FE7C4E">
            <w:pPr>
              <w:suppressAutoHyphens/>
              <w:ind w:right="-1050" w:firstLine="567"/>
              <w:rPr>
                <w:b/>
                <w:bCs/>
                <w:u w:val="single"/>
                <w:lang w:eastAsia="ar-SA"/>
              </w:rPr>
            </w:pPr>
            <w:r w:rsidRPr="00BF6C2F">
              <w:rPr>
                <w:b/>
                <w:bCs/>
                <w:u w:val="single"/>
                <w:lang w:eastAsia="ar-SA"/>
              </w:rPr>
              <w:t>Piegādātājs:</w:t>
            </w:r>
          </w:p>
          <w:p w14:paraId="7FED1D7D" w14:textId="7CD10B3C" w:rsidR="00BF6C2F" w:rsidRPr="008A57AF" w:rsidRDefault="008A57AF" w:rsidP="00FE7C4E">
            <w:pPr>
              <w:suppressAutoHyphens/>
              <w:ind w:right="-1050" w:firstLine="567"/>
              <w:rPr>
                <w:b/>
                <w:lang w:eastAsia="ar-SA"/>
              </w:rPr>
            </w:pPr>
            <w:r w:rsidRPr="008A57AF">
              <w:rPr>
                <w:b/>
                <w:lang w:eastAsia="ar-SA"/>
              </w:rPr>
              <w:t>SIA “Santehnikas Resursi”</w:t>
            </w:r>
          </w:p>
          <w:p w14:paraId="4EF381EB" w14:textId="2BE64DD9" w:rsidR="00BF6C2F" w:rsidRPr="00BF6C2F" w:rsidRDefault="00BF6C2F" w:rsidP="008A57AF">
            <w:pPr>
              <w:suppressAutoHyphens/>
              <w:ind w:right="-1050" w:firstLine="567"/>
              <w:rPr>
                <w:lang w:eastAsia="ar-SA"/>
              </w:rPr>
            </w:pPr>
            <w:proofErr w:type="spellStart"/>
            <w:r w:rsidRPr="00BF6C2F">
              <w:rPr>
                <w:lang w:eastAsia="ar-SA"/>
              </w:rPr>
              <w:t>Reģ</w:t>
            </w:r>
            <w:proofErr w:type="spellEnd"/>
            <w:r w:rsidRPr="00BF6C2F">
              <w:rPr>
                <w:lang w:eastAsia="ar-SA"/>
              </w:rPr>
              <w:t xml:space="preserve">. Nr.: </w:t>
            </w:r>
            <w:r w:rsidR="008A57AF">
              <w:rPr>
                <w:lang w:eastAsia="ar-SA"/>
              </w:rPr>
              <w:t>40003718369</w:t>
            </w:r>
          </w:p>
          <w:p w14:paraId="1D587225" w14:textId="0DD62C0F" w:rsidR="008A57AF" w:rsidRDefault="008A57AF" w:rsidP="00FE7C4E">
            <w:pPr>
              <w:suppressAutoHyphens/>
              <w:ind w:right="-1050" w:firstLine="567"/>
              <w:rPr>
                <w:lang w:eastAsia="ar-SA"/>
              </w:rPr>
            </w:pPr>
            <w:r>
              <w:rPr>
                <w:lang w:eastAsia="ar-SA"/>
              </w:rPr>
              <w:t>Vestienas iela 4A, Rīga, LV-1035</w:t>
            </w:r>
          </w:p>
          <w:p w14:paraId="6ECBF3D4" w14:textId="24C05B82" w:rsidR="00BF6C2F" w:rsidRPr="00BF6C2F" w:rsidRDefault="00BF6C2F" w:rsidP="00FE7C4E">
            <w:pPr>
              <w:suppressAutoHyphens/>
              <w:ind w:right="-1050" w:firstLine="567"/>
              <w:rPr>
                <w:lang w:eastAsia="ar-SA"/>
              </w:rPr>
            </w:pPr>
            <w:r w:rsidRPr="00BF6C2F">
              <w:rPr>
                <w:lang w:eastAsia="ar-SA"/>
              </w:rPr>
              <w:t xml:space="preserve">Konta Nr.: </w:t>
            </w:r>
            <w:r w:rsidR="008A57AF">
              <w:rPr>
                <w:lang w:eastAsia="ar-SA"/>
              </w:rPr>
              <w:t>LV96HABA0551008928303</w:t>
            </w:r>
          </w:p>
          <w:p w14:paraId="2155F597" w14:textId="02C892B3" w:rsidR="00BF6C2F" w:rsidRPr="00BF6C2F" w:rsidRDefault="00BF6C2F" w:rsidP="00FE7C4E">
            <w:pPr>
              <w:suppressAutoHyphens/>
              <w:ind w:right="-1050" w:firstLine="567"/>
              <w:rPr>
                <w:lang w:eastAsia="ar-SA"/>
              </w:rPr>
            </w:pPr>
            <w:r w:rsidRPr="00BF6C2F">
              <w:rPr>
                <w:lang w:eastAsia="ar-SA"/>
              </w:rPr>
              <w:t xml:space="preserve">Banka: </w:t>
            </w:r>
            <w:r w:rsidR="008A57AF">
              <w:rPr>
                <w:lang w:eastAsia="ar-SA"/>
              </w:rPr>
              <w:t>AS Swedbank</w:t>
            </w:r>
          </w:p>
          <w:p w14:paraId="79BB7925" w14:textId="0936FB6E" w:rsidR="00BF6C2F" w:rsidRPr="00BF6C2F" w:rsidRDefault="00BF6C2F" w:rsidP="00FE7C4E">
            <w:pPr>
              <w:suppressAutoHyphens/>
              <w:ind w:right="-1050" w:firstLine="567"/>
              <w:rPr>
                <w:lang w:eastAsia="ar-SA"/>
              </w:rPr>
            </w:pPr>
            <w:r w:rsidRPr="00BF6C2F">
              <w:rPr>
                <w:lang w:eastAsia="ar-SA"/>
              </w:rPr>
              <w:t xml:space="preserve">Kods: </w:t>
            </w:r>
            <w:r w:rsidR="008A57AF">
              <w:rPr>
                <w:lang w:eastAsia="ar-SA"/>
              </w:rPr>
              <w:t>HABALV22</w:t>
            </w:r>
          </w:p>
          <w:p w14:paraId="282371BC" w14:textId="77777777" w:rsidR="00BF6C2F" w:rsidRPr="00BF6C2F" w:rsidRDefault="00BF6C2F" w:rsidP="00FE7C4E">
            <w:pPr>
              <w:suppressAutoHyphens/>
              <w:ind w:right="-1050" w:firstLine="567"/>
              <w:rPr>
                <w:lang w:eastAsia="ar-SA"/>
              </w:rPr>
            </w:pPr>
          </w:p>
          <w:p w14:paraId="72CF0559" w14:textId="77777777" w:rsidR="00BF6C2F" w:rsidRPr="00BF6C2F" w:rsidRDefault="00BF6C2F" w:rsidP="00FE7C4E">
            <w:pPr>
              <w:suppressAutoHyphens/>
              <w:ind w:right="-1050" w:firstLine="567"/>
              <w:rPr>
                <w:lang w:eastAsia="ar-SA"/>
              </w:rPr>
            </w:pPr>
          </w:p>
          <w:p w14:paraId="0B0D0F30" w14:textId="77777777" w:rsidR="00BF6C2F" w:rsidRPr="00BF6C2F" w:rsidRDefault="00BF6C2F" w:rsidP="00FE7C4E">
            <w:pPr>
              <w:suppressAutoHyphens/>
              <w:ind w:right="-1050" w:firstLine="567"/>
              <w:rPr>
                <w:lang w:eastAsia="ar-SA"/>
              </w:rPr>
            </w:pPr>
            <w:r w:rsidRPr="00BF6C2F">
              <w:rPr>
                <w:lang w:eastAsia="ar-SA"/>
              </w:rPr>
              <w:t>____________________________</w:t>
            </w:r>
          </w:p>
          <w:p w14:paraId="0F0C4EA0" w14:textId="26ABE742" w:rsidR="00BF6C2F" w:rsidRPr="00BF6C2F" w:rsidRDefault="00EF34F2" w:rsidP="00FE7C4E">
            <w:pPr>
              <w:suppressAutoHyphens/>
              <w:ind w:right="-1050" w:firstLine="567"/>
              <w:rPr>
                <w:highlight w:val="yellow"/>
                <w:lang w:eastAsia="ar-SA"/>
              </w:rPr>
            </w:pPr>
            <w:proofErr w:type="spellStart"/>
            <w:r w:rsidRPr="00EF34F2">
              <w:rPr>
                <w:lang w:eastAsia="ar-SA"/>
              </w:rPr>
              <w:t>G.Eimutis</w:t>
            </w:r>
            <w:proofErr w:type="spellEnd"/>
          </w:p>
        </w:tc>
      </w:tr>
    </w:tbl>
    <w:p w14:paraId="02E80B2A" w14:textId="77777777" w:rsidR="00BF6C2F" w:rsidRPr="00BF6C2F" w:rsidRDefault="00BF6C2F" w:rsidP="00FE7C4E">
      <w:pPr>
        <w:ind w:firstLine="567"/>
        <w:rPr>
          <w:color w:val="000000"/>
        </w:rPr>
      </w:pPr>
    </w:p>
    <w:p w14:paraId="4BF47726" w14:textId="460DAA72" w:rsidR="004531C5" w:rsidRPr="009161ED" w:rsidRDefault="004531C5" w:rsidP="005D5DB7">
      <w:pPr>
        <w:ind w:right="-6"/>
        <w:rPr>
          <w:rFonts w:eastAsia="Calibri"/>
          <w:b/>
          <w:bCs/>
        </w:rPr>
      </w:pPr>
    </w:p>
    <w:sectPr w:rsidR="004531C5" w:rsidRPr="009161ED" w:rsidSect="00E1742D">
      <w:headerReference w:type="default" r:id="rId9"/>
      <w:footerReference w:type="default" r:id="rId10"/>
      <w:pgSz w:w="12240" w:h="15840"/>
      <w:pgMar w:top="709" w:right="61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01DA2" w14:textId="77777777" w:rsidR="00B95A83" w:rsidRDefault="00B95A83" w:rsidP="00AD2D34">
      <w:r>
        <w:separator/>
      </w:r>
    </w:p>
  </w:endnote>
  <w:endnote w:type="continuationSeparator" w:id="0">
    <w:p w14:paraId="5BEE690E" w14:textId="77777777" w:rsidR="00B95A83" w:rsidRDefault="00B95A83"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BA"/>
    <w:family w:val="roman"/>
    <w:pitch w:val="variable"/>
  </w:font>
  <w:font w:name="Arial">
    <w:panose1 w:val="020B0604020202020204"/>
    <w:charset w:val="BA"/>
    <w:family w:val="swiss"/>
    <w:pitch w:val="variable"/>
    <w:sig w:usb0="E0002AFF" w:usb1="C0007843" w:usb2="00000009" w:usb3="00000000" w:csb0="000001FF" w:csb1="00000000"/>
  </w:font>
  <w:font w:name="Dutch TL">
    <w:charset w:val="BA"/>
    <w:family w:val="roman"/>
    <w:pitch w:val="variable"/>
  </w:font>
  <w:font w:name="Tahoma">
    <w:panose1 w:val="020B0604030504040204"/>
    <w:charset w:val="BA"/>
    <w:family w:val="swiss"/>
    <w:pitch w:val="variable"/>
    <w:sig w:usb0="E1002EFF" w:usb1="C000605B" w:usb2="00000029" w:usb3="00000000" w:csb0="000101FF" w:csb1="00000000"/>
  </w:font>
  <w:font w:name="RimHelvetica">
    <w:charset w:val="BA"/>
    <w:family w:val="roman"/>
    <w:pitch w:val="variable"/>
  </w:font>
  <w:font w:name="Mangal">
    <w:panose1 w:val="02040503050203030202"/>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4D4BB" w14:textId="77777777" w:rsidR="00B95A83" w:rsidRDefault="00B95A83">
    <w:pPr>
      <w:pStyle w:val="Footer"/>
      <w:jc w:val="right"/>
    </w:pPr>
    <w:r>
      <w:fldChar w:fldCharType="begin"/>
    </w:r>
    <w:r>
      <w:instrText xml:space="preserve"> PAGE </w:instrText>
    </w:r>
    <w:r>
      <w:fldChar w:fldCharType="separate"/>
    </w:r>
    <w:r w:rsidR="009B0E01">
      <w:rPr>
        <w:noProof/>
      </w:rPr>
      <w:t>5</w:t>
    </w:r>
    <w:r>
      <w:fldChar w:fldCharType="end"/>
    </w:r>
  </w:p>
  <w:p w14:paraId="0FE1FC81" w14:textId="77777777" w:rsidR="00B95A83" w:rsidRDefault="00B95A8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4ED01" w14:textId="77777777" w:rsidR="00B95A83" w:rsidRDefault="00B95A83" w:rsidP="00AD2D34">
      <w:r>
        <w:separator/>
      </w:r>
    </w:p>
  </w:footnote>
  <w:footnote w:type="continuationSeparator" w:id="0">
    <w:p w14:paraId="60380368" w14:textId="77777777" w:rsidR="00B95A83" w:rsidRDefault="00B95A83" w:rsidP="00AD2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8DB83" w14:textId="77777777" w:rsidR="00B95A83" w:rsidRPr="00DF2815" w:rsidRDefault="00B95A83" w:rsidP="00DF2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3"/>
    <w:multiLevelType w:val="multilevel"/>
    <w:tmpl w:val="6790738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 w15:restartNumberingAfterBreak="0">
    <w:nsid w:val="041C56B6"/>
    <w:multiLevelType w:val="multilevel"/>
    <w:tmpl w:val="A2AC08E0"/>
    <w:lvl w:ilvl="0">
      <w:start w:val="6"/>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3"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1D71DB6"/>
    <w:multiLevelType w:val="multilevel"/>
    <w:tmpl w:val="0BB45802"/>
    <w:lvl w:ilvl="0">
      <w:start w:val="2"/>
      <w:numFmt w:val="decimal"/>
      <w:lvlText w:val="%1."/>
      <w:lvlJc w:val="left"/>
      <w:pPr>
        <w:ind w:left="720" w:hanging="720"/>
      </w:pPr>
      <w:rPr>
        <w:rFonts w:hint="default"/>
        <w:i/>
      </w:rPr>
    </w:lvl>
    <w:lvl w:ilvl="1">
      <w:start w:val="1"/>
      <w:numFmt w:val="decimal"/>
      <w:lvlText w:val="%1.%2."/>
      <w:lvlJc w:val="left"/>
      <w:pPr>
        <w:ind w:left="720" w:hanging="720"/>
      </w:pPr>
      <w:rPr>
        <w:rFonts w:hint="default"/>
        <w:i/>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 w15:restartNumberingAfterBreak="0">
    <w:nsid w:val="13BF41EB"/>
    <w:multiLevelType w:val="multilevel"/>
    <w:tmpl w:val="0DE2FF8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1A6D060B"/>
    <w:multiLevelType w:val="multilevel"/>
    <w:tmpl w:val="FDDC730C"/>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1A934030"/>
    <w:multiLevelType w:val="multilevel"/>
    <w:tmpl w:val="F4749E04"/>
    <w:lvl w:ilvl="0">
      <w:start w:val="1"/>
      <w:numFmt w:val="decimal"/>
      <w:lvlText w:val="%1."/>
      <w:lvlJc w:val="left"/>
      <w:pPr>
        <w:ind w:left="1353" w:hanging="360"/>
      </w:pPr>
      <w:rPr>
        <w:b/>
        <w:sz w:val="24"/>
        <w:szCs w:val="24"/>
      </w:rPr>
    </w:lvl>
    <w:lvl w:ilvl="1">
      <w:start w:val="1"/>
      <w:numFmt w:val="decimal"/>
      <w:isLgl/>
      <w:lvlText w:val="%1.%2."/>
      <w:lvlJc w:val="left"/>
      <w:pPr>
        <w:ind w:left="1080" w:hanging="360"/>
      </w:pPr>
      <w:rPr>
        <w:b w:val="0"/>
        <w:color w:val="auto"/>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8"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5753900"/>
    <w:multiLevelType w:val="multilevel"/>
    <w:tmpl w:val="CD1A1622"/>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2653782F"/>
    <w:multiLevelType w:val="multilevel"/>
    <w:tmpl w:val="CC14C9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4258BC"/>
    <w:multiLevelType w:val="multilevel"/>
    <w:tmpl w:val="D48A63E0"/>
    <w:lvl w:ilvl="0">
      <w:start w:val="9"/>
      <w:numFmt w:val="decimal"/>
      <w:lvlText w:val="%1."/>
      <w:lvlJc w:val="left"/>
      <w:pPr>
        <w:ind w:left="390" w:hanging="390"/>
      </w:pPr>
      <w:rPr>
        <w:rFonts w:hint="default"/>
      </w:rPr>
    </w:lvl>
    <w:lvl w:ilvl="1">
      <w:start w:val="1"/>
      <w:numFmt w:val="decimal"/>
      <w:lvlText w:val="%1.%2."/>
      <w:lvlJc w:val="left"/>
      <w:pPr>
        <w:ind w:left="3600" w:hanging="720"/>
      </w:pPr>
      <w:rPr>
        <w:rFonts w:hint="default"/>
        <w:b w:val="0"/>
        <w:strike w:val="0"/>
        <w:sz w:val="26"/>
        <w:szCs w:val="26"/>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4840" w:hanging="1800"/>
      </w:pPr>
      <w:rPr>
        <w:rFonts w:hint="default"/>
      </w:rPr>
    </w:lvl>
  </w:abstractNum>
  <w:abstractNum w:abstractNumId="12" w15:restartNumberingAfterBreak="0">
    <w:nsid w:val="2BE76615"/>
    <w:multiLevelType w:val="multilevel"/>
    <w:tmpl w:val="DAA0C8E8"/>
    <w:lvl w:ilvl="0">
      <w:start w:val="5"/>
      <w:numFmt w:val="decimal"/>
      <w:lvlText w:val="%1."/>
      <w:lvlJc w:val="left"/>
      <w:pPr>
        <w:ind w:left="360" w:hanging="360"/>
      </w:pPr>
      <w:rPr>
        <w:rFonts w:eastAsia="SimSun" w:hint="default"/>
      </w:rPr>
    </w:lvl>
    <w:lvl w:ilvl="1">
      <w:start w:val="2"/>
      <w:numFmt w:val="decimal"/>
      <w:lvlText w:val="%1.%2."/>
      <w:lvlJc w:val="left"/>
      <w:pPr>
        <w:ind w:left="720" w:hanging="360"/>
      </w:pPr>
      <w:rPr>
        <w:rFonts w:eastAsia="SimSun" w:hint="default"/>
      </w:rPr>
    </w:lvl>
    <w:lvl w:ilvl="2">
      <w:start w:val="1"/>
      <w:numFmt w:val="decimal"/>
      <w:lvlText w:val="%1.%2.%3."/>
      <w:lvlJc w:val="left"/>
      <w:pPr>
        <w:ind w:left="1440" w:hanging="720"/>
      </w:pPr>
      <w:rPr>
        <w:rFonts w:eastAsia="SimSun" w:hint="default"/>
      </w:rPr>
    </w:lvl>
    <w:lvl w:ilvl="3">
      <w:start w:val="1"/>
      <w:numFmt w:val="decimal"/>
      <w:lvlText w:val="%1.%2.%3.%4."/>
      <w:lvlJc w:val="left"/>
      <w:pPr>
        <w:ind w:left="1800" w:hanging="720"/>
      </w:pPr>
      <w:rPr>
        <w:rFonts w:eastAsia="SimSun" w:hint="default"/>
      </w:rPr>
    </w:lvl>
    <w:lvl w:ilvl="4">
      <w:start w:val="1"/>
      <w:numFmt w:val="decimal"/>
      <w:lvlText w:val="%1.%2.%3.%4.%5."/>
      <w:lvlJc w:val="left"/>
      <w:pPr>
        <w:ind w:left="2520" w:hanging="1080"/>
      </w:pPr>
      <w:rPr>
        <w:rFonts w:eastAsia="SimSun" w:hint="default"/>
      </w:rPr>
    </w:lvl>
    <w:lvl w:ilvl="5">
      <w:start w:val="1"/>
      <w:numFmt w:val="decimal"/>
      <w:lvlText w:val="%1.%2.%3.%4.%5.%6."/>
      <w:lvlJc w:val="left"/>
      <w:pPr>
        <w:ind w:left="2880" w:hanging="1080"/>
      </w:pPr>
      <w:rPr>
        <w:rFonts w:eastAsia="SimSun" w:hint="default"/>
      </w:rPr>
    </w:lvl>
    <w:lvl w:ilvl="6">
      <w:start w:val="1"/>
      <w:numFmt w:val="decimal"/>
      <w:lvlText w:val="%1.%2.%3.%4.%5.%6.%7."/>
      <w:lvlJc w:val="left"/>
      <w:pPr>
        <w:ind w:left="3600" w:hanging="1440"/>
      </w:pPr>
      <w:rPr>
        <w:rFonts w:eastAsia="SimSun" w:hint="default"/>
      </w:rPr>
    </w:lvl>
    <w:lvl w:ilvl="7">
      <w:start w:val="1"/>
      <w:numFmt w:val="decimal"/>
      <w:lvlText w:val="%1.%2.%3.%4.%5.%6.%7.%8."/>
      <w:lvlJc w:val="left"/>
      <w:pPr>
        <w:ind w:left="3960" w:hanging="1440"/>
      </w:pPr>
      <w:rPr>
        <w:rFonts w:eastAsia="SimSun" w:hint="default"/>
      </w:rPr>
    </w:lvl>
    <w:lvl w:ilvl="8">
      <w:start w:val="1"/>
      <w:numFmt w:val="decimal"/>
      <w:lvlText w:val="%1.%2.%3.%4.%5.%6.%7.%8.%9."/>
      <w:lvlJc w:val="left"/>
      <w:pPr>
        <w:ind w:left="4680" w:hanging="1800"/>
      </w:pPr>
      <w:rPr>
        <w:rFonts w:eastAsia="SimSun" w:hint="default"/>
      </w:rPr>
    </w:lvl>
  </w:abstractNum>
  <w:abstractNum w:abstractNumId="13" w15:restartNumberingAfterBreak="0">
    <w:nsid w:val="2DC63495"/>
    <w:multiLevelType w:val="multilevel"/>
    <w:tmpl w:val="575A8620"/>
    <w:lvl w:ilvl="0">
      <w:start w:val="9"/>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4"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5" w15:restartNumberingAfterBreak="0">
    <w:nsid w:val="2F93524C"/>
    <w:multiLevelType w:val="multilevel"/>
    <w:tmpl w:val="41886B16"/>
    <w:lvl w:ilvl="0">
      <w:start w:val="10"/>
      <w:numFmt w:val="decimal"/>
      <w:lvlText w:val="%1."/>
      <w:lvlJc w:val="left"/>
      <w:pPr>
        <w:ind w:left="480" w:hanging="480"/>
      </w:pPr>
      <w:rPr>
        <w:rFonts w:cs="Times New Roman" w:hint="default"/>
      </w:rPr>
    </w:lvl>
    <w:lvl w:ilvl="1">
      <w:start w:val="1"/>
      <w:numFmt w:val="decimal"/>
      <w:lvlText w:val="%1.%2."/>
      <w:lvlJc w:val="left"/>
      <w:pPr>
        <w:ind w:left="1050" w:hanging="480"/>
      </w:pPr>
      <w:rPr>
        <w:rFonts w:cs="Times New Roman" w:hint="default"/>
        <w:b w:val="0"/>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6"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45261862"/>
    <w:multiLevelType w:val="multilevel"/>
    <w:tmpl w:val="C4625BE4"/>
    <w:lvl w:ilvl="0">
      <w:start w:val="5"/>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0"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1"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D165FCA"/>
    <w:multiLevelType w:val="multilevel"/>
    <w:tmpl w:val="C4625BE4"/>
    <w:lvl w:ilvl="0">
      <w:start w:val="5"/>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3" w15:restartNumberingAfterBreak="0">
    <w:nsid w:val="5E4C59A3"/>
    <w:multiLevelType w:val="multilevel"/>
    <w:tmpl w:val="A45E38B8"/>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4"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4CD2C18"/>
    <w:multiLevelType w:val="multilevel"/>
    <w:tmpl w:val="C8FE41C4"/>
    <w:lvl w:ilvl="0">
      <w:start w:val="9"/>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ascii="Times New Roman" w:hAnsi="Times New Roman" w:cs="Times New Roman" w:hint="default"/>
        <w:b w:val="0"/>
        <w:sz w:val="24"/>
        <w:szCs w:val="24"/>
      </w:rPr>
    </w:lvl>
    <w:lvl w:ilvl="2">
      <w:start w:val="2"/>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6" w15:restartNumberingAfterBreak="0">
    <w:nsid w:val="76C06831"/>
    <w:multiLevelType w:val="hybridMultilevel"/>
    <w:tmpl w:val="FDC867B2"/>
    <w:lvl w:ilvl="0" w:tplc="3CF261B6">
      <w:numFmt w:val="bullet"/>
      <w:lvlText w:val="-"/>
      <w:lvlJc w:val="left"/>
      <w:pPr>
        <w:ind w:left="395" w:hanging="360"/>
      </w:pPr>
      <w:rPr>
        <w:rFonts w:ascii="Times New Roman" w:eastAsia="Times New Roman" w:hAnsi="Times New Roman" w:cs="Times New Roman" w:hint="default"/>
      </w:rPr>
    </w:lvl>
    <w:lvl w:ilvl="1" w:tplc="04260003" w:tentative="1">
      <w:start w:val="1"/>
      <w:numFmt w:val="bullet"/>
      <w:lvlText w:val="o"/>
      <w:lvlJc w:val="left"/>
      <w:pPr>
        <w:ind w:left="1115" w:hanging="360"/>
      </w:pPr>
      <w:rPr>
        <w:rFonts w:ascii="Courier New" w:hAnsi="Courier New" w:cs="Courier New" w:hint="default"/>
      </w:rPr>
    </w:lvl>
    <w:lvl w:ilvl="2" w:tplc="04260005" w:tentative="1">
      <w:start w:val="1"/>
      <w:numFmt w:val="bullet"/>
      <w:lvlText w:val=""/>
      <w:lvlJc w:val="left"/>
      <w:pPr>
        <w:ind w:left="1835" w:hanging="360"/>
      </w:pPr>
      <w:rPr>
        <w:rFonts w:ascii="Wingdings" w:hAnsi="Wingdings" w:hint="default"/>
      </w:rPr>
    </w:lvl>
    <w:lvl w:ilvl="3" w:tplc="04260001" w:tentative="1">
      <w:start w:val="1"/>
      <w:numFmt w:val="bullet"/>
      <w:lvlText w:val=""/>
      <w:lvlJc w:val="left"/>
      <w:pPr>
        <w:ind w:left="2555" w:hanging="360"/>
      </w:pPr>
      <w:rPr>
        <w:rFonts w:ascii="Symbol" w:hAnsi="Symbol" w:hint="default"/>
      </w:rPr>
    </w:lvl>
    <w:lvl w:ilvl="4" w:tplc="04260003" w:tentative="1">
      <w:start w:val="1"/>
      <w:numFmt w:val="bullet"/>
      <w:lvlText w:val="o"/>
      <w:lvlJc w:val="left"/>
      <w:pPr>
        <w:ind w:left="3275" w:hanging="360"/>
      </w:pPr>
      <w:rPr>
        <w:rFonts w:ascii="Courier New" w:hAnsi="Courier New" w:cs="Courier New" w:hint="default"/>
      </w:rPr>
    </w:lvl>
    <w:lvl w:ilvl="5" w:tplc="04260005" w:tentative="1">
      <w:start w:val="1"/>
      <w:numFmt w:val="bullet"/>
      <w:lvlText w:val=""/>
      <w:lvlJc w:val="left"/>
      <w:pPr>
        <w:ind w:left="3995" w:hanging="360"/>
      </w:pPr>
      <w:rPr>
        <w:rFonts w:ascii="Wingdings" w:hAnsi="Wingdings" w:hint="default"/>
      </w:rPr>
    </w:lvl>
    <w:lvl w:ilvl="6" w:tplc="04260001" w:tentative="1">
      <w:start w:val="1"/>
      <w:numFmt w:val="bullet"/>
      <w:lvlText w:val=""/>
      <w:lvlJc w:val="left"/>
      <w:pPr>
        <w:ind w:left="4715" w:hanging="360"/>
      </w:pPr>
      <w:rPr>
        <w:rFonts w:ascii="Symbol" w:hAnsi="Symbol" w:hint="default"/>
      </w:rPr>
    </w:lvl>
    <w:lvl w:ilvl="7" w:tplc="04260003" w:tentative="1">
      <w:start w:val="1"/>
      <w:numFmt w:val="bullet"/>
      <w:lvlText w:val="o"/>
      <w:lvlJc w:val="left"/>
      <w:pPr>
        <w:ind w:left="5435" w:hanging="360"/>
      </w:pPr>
      <w:rPr>
        <w:rFonts w:ascii="Courier New" w:hAnsi="Courier New" w:cs="Courier New" w:hint="default"/>
      </w:rPr>
    </w:lvl>
    <w:lvl w:ilvl="8" w:tplc="04260005" w:tentative="1">
      <w:start w:val="1"/>
      <w:numFmt w:val="bullet"/>
      <w:lvlText w:val=""/>
      <w:lvlJc w:val="left"/>
      <w:pPr>
        <w:ind w:left="6155" w:hanging="360"/>
      </w:pPr>
      <w:rPr>
        <w:rFonts w:ascii="Wingdings" w:hAnsi="Wingdings" w:hint="default"/>
      </w:rPr>
    </w:lvl>
  </w:abstractNum>
  <w:abstractNum w:abstractNumId="27"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0"/>
  </w:num>
  <w:num w:numId="2">
    <w:abstractNumId w:val="27"/>
  </w:num>
  <w:num w:numId="3">
    <w:abstractNumId w:val="29"/>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1078"/>
          </w:tabs>
          <w:ind w:left="808"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3"/>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25"/>
  </w:num>
  <w:num w:numId="15">
    <w:abstractNumId w:val="13"/>
  </w:num>
  <w:num w:numId="16">
    <w:abstractNumId w:val="22"/>
  </w:num>
  <w:num w:numId="17">
    <w:abstractNumId w:val="15"/>
  </w:num>
  <w:num w:numId="18">
    <w:abstractNumId w:val="28"/>
  </w:num>
  <w:num w:numId="19">
    <w:abstractNumId w:val="19"/>
  </w:num>
  <w:num w:numId="20">
    <w:abstractNumId w:val="10"/>
  </w:num>
  <w:num w:numId="21">
    <w:abstractNumId w:val="23"/>
  </w:num>
  <w:num w:numId="22">
    <w:abstractNumId w:val="2"/>
  </w:num>
  <w:num w:numId="23">
    <w:abstractNumId w:val="11"/>
  </w:num>
  <w:num w:numId="24">
    <w:abstractNumId w:val="24"/>
  </w:num>
  <w:num w:numId="25">
    <w:abstractNumId w:val="4"/>
  </w:num>
  <w:num w:numId="26">
    <w:abstractNumId w:val="16"/>
  </w:num>
  <w:num w:numId="27">
    <w:abstractNumId w:val="18"/>
  </w:num>
  <w:num w:numId="28">
    <w:abstractNumId w:val="21"/>
  </w:num>
  <w:num w:numId="29">
    <w:abstractNumId w:val="8"/>
  </w:num>
  <w:num w:numId="30">
    <w:abstractNumId w:val="14"/>
  </w:num>
  <w:num w:numId="31">
    <w:abstractNumId w:val="12"/>
  </w:num>
  <w:num w:numId="32">
    <w:abstractNumId w:val="9"/>
  </w:num>
  <w:num w:numId="33">
    <w:abstractNumId w:val="6"/>
  </w:num>
  <w:num w:numId="34">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34"/>
    <w:rsid w:val="000012F1"/>
    <w:rsid w:val="000020B3"/>
    <w:rsid w:val="000034EB"/>
    <w:rsid w:val="00005845"/>
    <w:rsid w:val="000071BE"/>
    <w:rsid w:val="00007223"/>
    <w:rsid w:val="000076C7"/>
    <w:rsid w:val="0001028A"/>
    <w:rsid w:val="00010E49"/>
    <w:rsid w:val="000111B9"/>
    <w:rsid w:val="00017A19"/>
    <w:rsid w:val="0002466E"/>
    <w:rsid w:val="00024ADB"/>
    <w:rsid w:val="00025165"/>
    <w:rsid w:val="00025304"/>
    <w:rsid w:val="00025EB4"/>
    <w:rsid w:val="000304FD"/>
    <w:rsid w:val="00031DB1"/>
    <w:rsid w:val="00032783"/>
    <w:rsid w:val="000334CC"/>
    <w:rsid w:val="00035B94"/>
    <w:rsid w:val="00037129"/>
    <w:rsid w:val="00037931"/>
    <w:rsid w:val="00040BE8"/>
    <w:rsid w:val="00041C97"/>
    <w:rsid w:val="00041E56"/>
    <w:rsid w:val="00044449"/>
    <w:rsid w:val="000458E7"/>
    <w:rsid w:val="00046F5E"/>
    <w:rsid w:val="00047D8F"/>
    <w:rsid w:val="0005252E"/>
    <w:rsid w:val="00057C41"/>
    <w:rsid w:val="0006177D"/>
    <w:rsid w:val="00066839"/>
    <w:rsid w:val="00066B73"/>
    <w:rsid w:val="000728E1"/>
    <w:rsid w:val="000758AD"/>
    <w:rsid w:val="0007614D"/>
    <w:rsid w:val="000816B9"/>
    <w:rsid w:val="00092080"/>
    <w:rsid w:val="000A5304"/>
    <w:rsid w:val="000A7186"/>
    <w:rsid w:val="000A726A"/>
    <w:rsid w:val="000B127E"/>
    <w:rsid w:val="000B25C9"/>
    <w:rsid w:val="000B441D"/>
    <w:rsid w:val="000B5443"/>
    <w:rsid w:val="000C16AB"/>
    <w:rsid w:val="000C17D7"/>
    <w:rsid w:val="000C19F0"/>
    <w:rsid w:val="000C1DD5"/>
    <w:rsid w:val="000C46F2"/>
    <w:rsid w:val="000C7A9F"/>
    <w:rsid w:val="000D085F"/>
    <w:rsid w:val="000D20B6"/>
    <w:rsid w:val="000D3781"/>
    <w:rsid w:val="000D41C9"/>
    <w:rsid w:val="000D4392"/>
    <w:rsid w:val="000D4DBC"/>
    <w:rsid w:val="000D6BDE"/>
    <w:rsid w:val="000E1055"/>
    <w:rsid w:val="000E18A8"/>
    <w:rsid w:val="000E2DF7"/>
    <w:rsid w:val="000E313E"/>
    <w:rsid w:val="000E59CC"/>
    <w:rsid w:val="000E6D8D"/>
    <w:rsid w:val="000F0A27"/>
    <w:rsid w:val="000F21EE"/>
    <w:rsid w:val="000F2208"/>
    <w:rsid w:val="000F395F"/>
    <w:rsid w:val="000F435A"/>
    <w:rsid w:val="00100435"/>
    <w:rsid w:val="001019FD"/>
    <w:rsid w:val="00102839"/>
    <w:rsid w:val="00103FB6"/>
    <w:rsid w:val="001057A2"/>
    <w:rsid w:val="00106E0F"/>
    <w:rsid w:val="00107A5C"/>
    <w:rsid w:val="00110F18"/>
    <w:rsid w:val="00112374"/>
    <w:rsid w:val="001149D6"/>
    <w:rsid w:val="00115044"/>
    <w:rsid w:val="00116077"/>
    <w:rsid w:val="001179D5"/>
    <w:rsid w:val="001212F1"/>
    <w:rsid w:val="0012232C"/>
    <w:rsid w:val="001268C9"/>
    <w:rsid w:val="00130460"/>
    <w:rsid w:val="00131ECE"/>
    <w:rsid w:val="001357EF"/>
    <w:rsid w:val="00135AB2"/>
    <w:rsid w:val="0013751A"/>
    <w:rsid w:val="00137A1D"/>
    <w:rsid w:val="00141FC5"/>
    <w:rsid w:val="00142023"/>
    <w:rsid w:val="001433EB"/>
    <w:rsid w:val="0014373A"/>
    <w:rsid w:val="00143877"/>
    <w:rsid w:val="00144B01"/>
    <w:rsid w:val="00146867"/>
    <w:rsid w:val="00147379"/>
    <w:rsid w:val="00147EE4"/>
    <w:rsid w:val="0015075A"/>
    <w:rsid w:val="001522AF"/>
    <w:rsid w:val="001541E9"/>
    <w:rsid w:val="001571D7"/>
    <w:rsid w:val="00157517"/>
    <w:rsid w:val="00161D21"/>
    <w:rsid w:val="001654F6"/>
    <w:rsid w:val="001663B3"/>
    <w:rsid w:val="00166971"/>
    <w:rsid w:val="00170BCC"/>
    <w:rsid w:val="001715FA"/>
    <w:rsid w:val="001740F6"/>
    <w:rsid w:val="00174238"/>
    <w:rsid w:val="00176812"/>
    <w:rsid w:val="001818F4"/>
    <w:rsid w:val="00182F23"/>
    <w:rsid w:val="0018349B"/>
    <w:rsid w:val="00184862"/>
    <w:rsid w:val="00186769"/>
    <w:rsid w:val="00186A44"/>
    <w:rsid w:val="001875CF"/>
    <w:rsid w:val="00195E73"/>
    <w:rsid w:val="00197514"/>
    <w:rsid w:val="001A029E"/>
    <w:rsid w:val="001A0F7A"/>
    <w:rsid w:val="001A201A"/>
    <w:rsid w:val="001A32A0"/>
    <w:rsid w:val="001A3DBA"/>
    <w:rsid w:val="001A5A0C"/>
    <w:rsid w:val="001A5F02"/>
    <w:rsid w:val="001A643C"/>
    <w:rsid w:val="001B228E"/>
    <w:rsid w:val="001B4CAD"/>
    <w:rsid w:val="001B6A35"/>
    <w:rsid w:val="001B6ACF"/>
    <w:rsid w:val="001B6BF8"/>
    <w:rsid w:val="001B6C3E"/>
    <w:rsid w:val="001C26F1"/>
    <w:rsid w:val="001C2D49"/>
    <w:rsid w:val="001C4039"/>
    <w:rsid w:val="001C406B"/>
    <w:rsid w:val="001C43FC"/>
    <w:rsid w:val="001C6B7F"/>
    <w:rsid w:val="001C7A0F"/>
    <w:rsid w:val="001C7DC6"/>
    <w:rsid w:val="001D0E54"/>
    <w:rsid w:val="001D0F3A"/>
    <w:rsid w:val="001D0FC1"/>
    <w:rsid w:val="001D5951"/>
    <w:rsid w:val="001D6E81"/>
    <w:rsid w:val="001D777A"/>
    <w:rsid w:val="001E0C20"/>
    <w:rsid w:val="001E6927"/>
    <w:rsid w:val="001E6C8B"/>
    <w:rsid w:val="001E728B"/>
    <w:rsid w:val="001E73EF"/>
    <w:rsid w:val="001F09F6"/>
    <w:rsid w:val="001F7145"/>
    <w:rsid w:val="001F7427"/>
    <w:rsid w:val="001F7884"/>
    <w:rsid w:val="00201E21"/>
    <w:rsid w:val="00204923"/>
    <w:rsid w:val="0020582E"/>
    <w:rsid w:val="00206B7C"/>
    <w:rsid w:val="00211590"/>
    <w:rsid w:val="002123CB"/>
    <w:rsid w:val="00215733"/>
    <w:rsid w:val="00216E78"/>
    <w:rsid w:val="0022676D"/>
    <w:rsid w:val="0023414A"/>
    <w:rsid w:val="00234455"/>
    <w:rsid w:val="00240060"/>
    <w:rsid w:val="00242BCE"/>
    <w:rsid w:val="00250A4E"/>
    <w:rsid w:val="00250AD3"/>
    <w:rsid w:val="0025244D"/>
    <w:rsid w:val="00253F54"/>
    <w:rsid w:val="0025520A"/>
    <w:rsid w:val="002552DB"/>
    <w:rsid w:val="002578C0"/>
    <w:rsid w:val="002604C6"/>
    <w:rsid w:val="002617CD"/>
    <w:rsid w:val="00263B33"/>
    <w:rsid w:val="002644B4"/>
    <w:rsid w:val="00266B0E"/>
    <w:rsid w:val="00271B54"/>
    <w:rsid w:val="00272550"/>
    <w:rsid w:val="002726C3"/>
    <w:rsid w:val="00272904"/>
    <w:rsid w:val="00275801"/>
    <w:rsid w:val="00275B23"/>
    <w:rsid w:val="0028141B"/>
    <w:rsid w:val="00281764"/>
    <w:rsid w:val="00282D8E"/>
    <w:rsid w:val="0028481F"/>
    <w:rsid w:val="0028769A"/>
    <w:rsid w:val="00287731"/>
    <w:rsid w:val="00290F73"/>
    <w:rsid w:val="00293DA4"/>
    <w:rsid w:val="002A07D0"/>
    <w:rsid w:val="002A1BEE"/>
    <w:rsid w:val="002A2AB0"/>
    <w:rsid w:val="002A4A95"/>
    <w:rsid w:val="002B0366"/>
    <w:rsid w:val="002B0E5F"/>
    <w:rsid w:val="002B7FC0"/>
    <w:rsid w:val="002C0065"/>
    <w:rsid w:val="002C078C"/>
    <w:rsid w:val="002C0833"/>
    <w:rsid w:val="002C153D"/>
    <w:rsid w:val="002C1B6B"/>
    <w:rsid w:val="002C5D02"/>
    <w:rsid w:val="002C792F"/>
    <w:rsid w:val="002D03BB"/>
    <w:rsid w:val="002D0458"/>
    <w:rsid w:val="002D15BA"/>
    <w:rsid w:val="002D49DD"/>
    <w:rsid w:val="002D526C"/>
    <w:rsid w:val="002D58ED"/>
    <w:rsid w:val="002D647F"/>
    <w:rsid w:val="002D6C0C"/>
    <w:rsid w:val="002D7CCE"/>
    <w:rsid w:val="002E24C0"/>
    <w:rsid w:val="002E359A"/>
    <w:rsid w:val="002E3C74"/>
    <w:rsid w:val="002E5FA1"/>
    <w:rsid w:val="002E6980"/>
    <w:rsid w:val="002F0615"/>
    <w:rsid w:val="002F2ECA"/>
    <w:rsid w:val="002F59E7"/>
    <w:rsid w:val="0030133F"/>
    <w:rsid w:val="00302AA0"/>
    <w:rsid w:val="0030397C"/>
    <w:rsid w:val="00303ADA"/>
    <w:rsid w:val="00303E48"/>
    <w:rsid w:val="00306661"/>
    <w:rsid w:val="00317FAF"/>
    <w:rsid w:val="00320A4D"/>
    <w:rsid w:val="00320B10"/>
    <w:rsid w:val="00321068"/>
    <w:rsid w:val="00321F3B"/>
    <w:rsid w:val="003227F4"/>
    <w:rsid w:val="003249B5"/>
    <w:rsid w:val="00325AAD"/>
    <w:rsid w:val="003265E0"/>
    <w:rsid w:val="00331673"/>
    <w:rsid w:val="003337FC"/>
    <w:rsid w:val="00334AFB"/>
    <w:rsid w:val="00335D7D"/>
    <w:rsid w:val="0033736A"/>
    <w:rsid w:val="003374FA"/>
    <w:rsid w:val="00337973"/>
    <w:rsid w:val="00337C09"/>
    <w:rsid w:val="0034078F"/>
    <w:rsid w:val="00341674"/>
    <w:rsid w:val="00341F68"/>
    <w:rsid w:val="00345769"/>
    <w:rsid w:val="00345991"/>
    <w:rsid w:val="00347065"/>
    <w:rsid w:val="003500BC"/>
    <w:rsid w:val="00351108"/>
    <w:rsid w:val="0035127C"/>
    <w:rsid w:val="0035145F"/>
    <w:rsid w:val="00352C1A"/>
    <w:rsid w:val="0035434C"/>
    <w:rsid w:val="00354A42"/>
    <w:rsid w:val="00354A75"/>
    <w:rsid w:val="00354C6B"/>
    <w:rsid w:val="00361D7A"/>
    <w:rsid w:val="00362556"/>
    <w:rsid w:val="003636FD"/>
    <w:rsid w:val="003650A8"/>
    <w:rsid w:val="00367C10"/>
    <w:rsid w:val="003706A2"/>
    <w:rsid w:val="00370804"/>
    <w:rsid w:val="00373CDB"/>
    <w:rsid w:val="0037709D"/>
    <w:rsid w:val="00381ED6"/>
    <w:rsid w:val="003840A3"/>
    <w:rsid w:val="00384BE0"/>
    <w:rsid w:val="00385588"/>
    <w:rsid w:val="00387DF3"/>
    <w:rsid w:val="00390155"/>
    <w:rsid w:val="00390298"/>
    <w:rsid w:val="00390A1E"/>
    <w:rsid w:val="003919A4"/>
    <w:rsid w:val="003921BE"/>
    <w:rsid w:val="0039287A"/>
    <w:rsid w:val="00394004"/>
    <w:rsid w:val="003954C7"/>
    <w:rsid w:val="003A2969"/>
    <w:rsid w:val="003A34A2"/>
    <w:rsid w:val="003A7576"/>
    <w:rsid w:val="003B0025"/>
    <w:rsid w:val="003B0ADB"/>
    <w:rsid w:val="003B1575"/>
    <w:rsid w:val="003B16F1"/>
    <w:rsid w:val="003B2814"/>
    <w:rsid w:val="003C0415"/>
    <w:rsid w:val="003C3DEF"/>
    <w:rsid w:val="003C50D9"/>
    <w:rsid w:val="003C59E4"/>
    <w:rsid w:val="003C5E62"/>
    <w:rsid w:val="003C6507"/>
    <w:rsid w:val="003C7A82"/>
    <w:rsid w:val="003D01E2"/>
    <w:rsid w:val="003D34A3"/>
    <w:rsid w:val="003D34D8"/>
    <w:rsid w:val="003D3F05"/>
    <w:rsid w:val="003D56E8"/>
    <w:rsid w:val="003D79D4"/>
    <w:rsid w:val="003E074A"/>
    <w:rsid w:val="003E15F8"/>
    <w:rsid w:val="003E1BDC"/>
    <w:rsid w:val="003E3B97"/>
    <w:rsid w:val="003E7596"/>
    <w:rsid w:val="003F149F"/>
    <w:rsid w:val="003F1DE6"/>
    <w:rsid w:val="003F542D"/>
    <w:rsid w:val="003F5C01"/>
    <w:rsid w:val="004005DC"/>
    <w:rsid w:val="00400AB9"/>
    <w:rsid w:val="00405229"/>
    <w:rsid w:val="004055BC"/>
    <w:rsid w:val="00407A51"/>
    <w:rsid w:val="00410D68"/>
    <w:rsid w:val="00412E88"/>
    <w:rsid w:val="004162CB"/>
    <w:rsid w:val="00417213"/>
    <w:rsid w:val="00420B75"/>
    <w:rsid w:val="0042135A"/>
    <w:rsid w:val="00423330"/>
    <w:rsid w:val="004233D0"/>
    <w:rsid w:val="0042603F"/>
    <w:rsid w:val="00427AFD"/>
    <w:rsid w:val="004308BD"/>
    <w:rsid w:val="00430A35"/>
    <w:rsid w:val="0043100A"/>
    <w:rsid w:val="00434B83"/>
    <w:rsid w:val="0043546B"/>
    <w:rsid w:val="00441750"/>
    <w:rsid w:val="004418FB"/>
    <w:rsid w:val="00442E39"/>
    <w:rsid w:val="00444734"/>
    <w:rsid w:val="00444920"/>
    <w:rsid w:val="00446831"/>
    <w:rsid w:val="004515CC"/>
    <w:rsid w:val="00451805"/>
    <w:rsid w:val="0045272A"/>
    <w:rsid w:val="004531C5"/>
    <w:rsid w:val="00455D78"/>
    <w:rsid w:val="004560DD"/>
    <w:rsid w:val="00460AEC"/>
    <w:rsid w:val="00461C4D"/>
    <w:rsid w:val="00462770"/>
    <w:rsid w:val="00463E95"/>
    <w:rsid w:val="00465D8D"/>
    <w:rsid w:val="0047596B"/>
    <w:rsid w:val="004761BB"/>
    <w:rsid w:val="00476997"/>
    <w:rsid w:val="00482CAA"/>
    <w:rsid w:val="00484DD1"/>
    <w:rsid w:val="00492640"/>
    <w:rsid w:val="0049371E"/>
    <w:rsid w:val="00493E11"/>
    <w:rsid w:val="00495669"/>
    <w:rsid w:val="00495BA9"/>
    <w:rsid w:val="00497AAB"/>
    <w:rsid w:val="004A0548"/>
    <w:rsid w:val="004A308F"/>
    <w:rsid w:val="004A32DE"/>
    <w:rsid w:val="004A577F"/>
    <w:rsid w:val="004A73BA"/>
    <w:rsid w:val="004A7CAA"/>
    <w:rsid w:val="004B2B97"/>
    <w:rsid w:val="004C137D"/>
    <w:rsid w:val="004C158B"/>
    <w:rsid w:val="004C2F17"/>
    <w:rsid w:val="004C4749"/>
    <w:rsid w:val="004C5F4F"/>
    <w:rsid w:val="004C79D3"/>
    <w:rsid w:val="004D0555"/>
    <w:rsid w:val="004D0C8C"/>
    <w:rsid w:val="004D3806"/>
    <w:rsid w:val="004D4E19"/>
    <w:rsid w:val="004D75A7"/>
    <w:rsid w:val="004D77C6"/>
    <w:rsid w:val="004E25DE"/>
    <w:rsid w:val="004E2C1A"/>
    <w:rsid w:val="004E2C1C"/>
    <w:rsid w:val="004F00C3"/>
    <w:rsid w:val="004F2AA5"/>
    <w:rsid w:val="004F4704"/>
    <w:rsid w:val="005026FD"/>
    <w:rsid w:val="00502DCC"/>
    <w:rsid w:val="00503617"/>
    <w:rsid w:val="00504526"/>
    <w:rsid w:val="0050645E"/>
    <w:rsid w:val="00507B4F"/>
    <w:rsid w:val="00510482"/>
    <w:rsid w:val="00511E58"/>
    <w:rsid w:val="0051575A"/>
    <w:rsid w:val="00516BF3"/>
    <w:rsid w:val="00516DA0"/>
    <w:rsid w:val="00517168"/>
    <w:rsid w:val="005203F3"/>
    <w:rsid w:val="00521F0E"/>
    <w:rsid w:val="00523048"/>
    <w:rsid w:val="00523199"/>
    <w:rsid w:val="005257F7"/>
    <w:rsid w:val="00526D63"/>
    <w:rsid w:val="005305FC"/>
    <w:rsid w:val="00531D98"/>
    <w:rsid w:val="00533127"/>
    <w:rsid w:val="00533426"/>
    <w:rsid w:val="00534CFB"/>
    <w:rsid w:val="0053605B"/>
    <w:rsid w:val="00540346"/>
    <w:rsid w:val="00541C26"/>
    <w:rsid w:val="00542DDD"/>
    <w:rsid w:val="005465BC"/>
    <w:rsid w:val="00550EF9"/>
    <w:rsid w:val="005540EA"/>
    <w:rsid w:val="00554E46"/>
    <w:rsid w:val="00557B5E"/>
    <w:rsid w:val="00557D27"/>
    <w:rsid w:val="00561A50"/>
    <w:rsid w:val="005627D9"/>
    <w:rsid w:val="00565932"/>
    <w:rsid w:val="00565AF8"/>
    <w:rsid w:val="005668EE"/>
    <w:rsid w:val="00566B46"/>
    <w:rsid w:val="005716E3"/>
    <w:rsid w:val="0057220F"/>
    <w:rsid w:val="005743B6"/>
    <w:rsid w:val="00577A4F"/>
    <w:rsid w:val="00581551"/>
    <w:rsid w:val="00581BFD"/>
    <w:rsid w:val="005829D0"/>
    <w:rsid w:val="00592EED"/>
    <w:rsid w:val="0059478B"/>
    <w:rsid w:val="005952CF"/>
    <w:rsid w:val="005960F3"/>
    <w:rsid w:val="005A01F3"/>
    <w:rsid w:val="005A03F5"/>
    <w:rsid w:val="005A13E4"/>
    <w:rsid w:val="005A159D"/>
    <w:rsid w:val="005A3949"/>
    <w:rsid w:val="005A58A5"/>
    <w:rsid w:val="005B1D62"/>
    <w:rsid w:val="005B205C"/>
    <w:rsid w:val="005B2A64"/>
    <w:rsid w:val="005B364C"/>
    <w:rsid w:val="005B4B6C"/>
    <w:rsid w:val="005B4EB3"/>
    <w:rsid w:val="005B66BE"/>
    <w:rsid w:val="005B7CB1"/>
    <w:rsid w:val="005C2C33"/>
    <w:rsid w:val="005C33AB"/>
    <w:rsid w:val="005C3B79"/>
    <w:rsid w:val="005C3BE8"/>
    <w:rsid w:val="005C46C6"/>
    <w:rsid w:val="005C7035"/>
    <w:rsid w:val="005C71CF"/>
    <w:rsid w:val="005C723D"/>
    <w:rsid w:val="005C7940"/>
    <w:rsid w:val="005C7C8D"/>
    <w:rsid w:val="005D0B14"/>
    <w:rsid w:val="005D0B5E"/>
    <w:rsid w:val="005D1729"/>
    <w:rsid w:val="005D18C8"/>
    <w:rsid w:val="005D1CB3"/>
    <w:rsid w:val="005D1E1D"/>
    <w:rsid w:val="005D220E"/>
    <w:rsid w:val="005D2484"/>
    <w:rsid w:val="005D3370"/>
    <w:rsid w:val="005D41C3"/>
    <w:rsid w:val="005D540A"/>
    <w:rsid w:val="005D55D5"/>
    <w:rsid w:val="005D5DB7"/>
    <w:rsid w:val="005D5FBA"/>
    <w:rsid w:val="005D6318"/>
    <w:rsid w:val="005D647C"/>
    <w:rsid w:val="005E26A0"/>
    <w:rsid w:val="005E314C"/>
    <w:rsid w:val="005E3639"/>
    <w:rsid w:val="005E40DB"/>
    <w:rsid w:val="005F36D9"/>
    <w:rsid w:val="005F4E92"/>
    <w:rsid w:val="00600F00"/>
    <w:rsid w:val="00605899"/>
    <w:rsid w:val="0060749B"/>
    <w:rsid w:val="0061337A"/>
    <w:rsid w:val="0062043D"/>
    <w:rsid w:val="006210C2"/>
    <w:rsid w:val="006213B9"/>
    <w:rsid w:val="00621AEB"/>
    <w:rsid w:val="00621C41"/>
    <w:rsid w:val="00621FE0"/>
    <w:rsid w:val="006233CA"/>
    <w:rsid w:val="00624431"/>
    <w:rsid w:val="0062585B"/>
    <w:rsid w:val="00626419"/>
    <w:rsid w:val="00626701"/>
    <w:rsid w:val="00626F6E"/>
    <w:rsid w:val="006304A4"/>
    <w:rsid w:val="006335B6"/>
    <w:rsid w:val="0063611C"/>
    <w:rsid w:val="00636F9C"/>
    <w:rsid w:val="00637205"/>
    <w:rsid w:val="00641D38"/>
    <w:rsid w:val="00642212"/>
    <w:rsid w:val="00645955"/>
    <w:rsid w:val="00647419"/>
    <w:rsid w:val="00650727"/>
    <w:rsid w:val="00653D34"/>
    <w:rsid w:val="00661F2A"/>
    <w:rsid w:val="00661FB0"/>
    <w:rsid w:val="00665DCA"/>
    <w:rsid w:val="00670A48"/>
    <w:rsid w:val="00672137"/>
    <w:rsid w:val="00673C8C"/>
    <w:rsid w:val="00673D23"/>
    <w:rsid w:val="00674151"/>
    <w:rsid w:val="0067594E"/>
    <w:rsid w:val="006765B7"/>
    <w:rsid w:val="006773CC"/>
    <w:rsid w:val="006825D5"/>
    <w:rsid w:val="0068451F"/>
    <w:rsid w:val="0068791E"/>
    <w:rsid w:val="006879B7"/>
    <w:rsid w:val="00691609"/>
    <w:rsid w:val="00692E64"/>
    <w:rsid w:val="00693DEB"/>
    <w:rsid w:val="00694E9F"/>
    <w:rsid w:val="00695577"/>
    <w:rsid w:val="00696A17"/>
    <w:rsid w:val="00697C6D"/>
    <w:rsid w:val="006A116F"/>
    <w:rsid w:val="006A2B24"/>
    <w:rsid w:val="006A6C5B"/>
    <w:rsid w:val="006A786F"/>
    <w:rsid w:val="006B16A2"/>
    <w:rsid w:val="006B1E5E"/>
    <w:rsid w:val="006B2F7E"/>
    <w:rsid w:val="006B3501"/>
    <w:rsid w:val="006C0DB7"/>
    <w:rsid w:val="006C0F48"/>
    <w:rsid w:val="006D7221"/>
    <w:rsid w:val="006D7A22"/>
    <w:rsid w:val="006D7FF7"/>
    <w:rsid w:val="006E0A0B"/>
    <w:rsid w:val="006E218B"/>
    <w:rsid w:val="006E372D"/>
    <w:rsid w:val="006E4520"/>
    <w:rsid w:val="006E4583"/>
    <w:rsid w:val="006F0842"/>
    <w:rsid w:val="006F5790"/>
    <w:rsid w:val="006F6FEE"/>
    <w:rsid w:val="00700500"/>
    <w:rsid w:val="0070390B"/>
    <w:rsid w:val="0070397A"/>
    <w:rsid w:val="007152BA"/>
    <w:rsid w:val="0071641E"/>
    <w:rsid w:val="00716B2F"/>
    <w:rsid w:val="00717D90"/>
    <w:rsid w:val="00720DA5"/>
    <w:rsid w:val="00722776"/>
    <w:rsid w:val="00723F2B"/>
    <w:rsid w:val="007243F6"/>
    <w:rsid w:val="0073299B"/>
    <w:rsid w:val="00734103"/>
    <w:rsid w:val="007379DF"/>
    <w:rsid w:val="00740A85"/>
    <w:rsid w:val="00741408"/>
    <w:rsid w:val="007418CF"/>
    <w:rsid w:val="007468C1"/>
    <w:rsid w:val="00750232"/>
    <w:rsid w:val="007521C3"/>
    <w:rsid w:val="0075390E"/>
    <w:rsid w:val="00754A3B"/>
    <w:rsid w:val="00756835"/>
    <w:rsid w:val="00757590"/>
    <w:rsid w:val="007623FF"/>
    <w:rsid w:val="00766633"/>
    <w:rsid w:val="00766953"/>
    <w:rsid w:val="00766FEF"/>
    <w:rsid w:val="00770643"/>
    <w:rsid w:val="00770D84"/>
    <w:rsid w:val="00775B73"/>
    <w:rsid w:val="00775C40"/>
    <w:rsid w:val="00777D2C"/>
    <w:rsid w:val="0078333F"/>
    <w:rsid w:val="00783496"/>
    <w:rsid w:val="00786B2F"/>
    <w:rsid w:val="00787550"/>
    <w:rsid w:val="00792DCB"/>
    <w:rsid w:val="0079437C"/>
    <w:rsid w:val="00795A03"/>
    <w:rsid w:val="007970FE"/>
    <w:rsid w:val="007A3075"/>
    <w:rsid w:val="007A4139"/>
    <w:rsid w:val="007A5A50"/>
    <w:rsid w:val="007A7B54"/>
    <w:rsid w:val="007B0378"/>
    <w:rsid w:val="007B1CD7"/>
    <w:rsid w:val="007B2301"/>
    <w:rsid w:val="007B4FCD"/>
    <w:rsid w:val="007B67E0"/>
    <w:rsid w:val="007B7612"/>
    <w:rsid w:val="007C2F1A"/>
    <w:rsid w:val="007D0A34"/>
    <w:rsid w:val="007D14CE"/>
    <w:rsid w:val="007D220C"/>
    <w:rsid w:val="007D236E"/>
    <w:rsid w:val="007D24A2"/>
    <w:rsid w:val="007D4DD3"/>
    <w:rsid w:val="007D7053"/>
    <w:rsid w:val="007E0A54"/>
    <w:rsid w:val="007E0CE0"/>
    <w:rsid w:val="007E110D"/>
    <w:rsid w:val="007E1DF9"/>
    <w:rsid w:val="007E20A4"/>
    <w:rsid w:val="007E5531"/>
    <w:rsid w:val="007E5EBD"/>
    <w:rsid w:val="007E60D8"/>
    <w:rsid w:val="007E69D7"/>
    <w:rsid w:val="007E7FF8"/>
    <w:rsid w:val="007F2603"/>
    <w:rsid w:val="007F3738"/>
    <w:rsid w:val="007F607F"/>
    <w:rsid w:val="007F7BE4"/>
    <w:rsid w:val="007F7CA8"/>
    <w:rsid w:val="00801204"/>
    <w:rsid w:val="008023DB"/>
    <w:rsid w:val="00806245"/>
    <w:rsid w:val="00807241"/>
    <w:rsid w:val="008112C8"/>
    <w:rsid w:val="00812AA5"/>
    <w:rsid w:val="00813FBA"/>
    <w:rsid w:val="0081628A"/>
    <w:rsid w:val="008231AD"/>
    <w:rsid w:val="008237FD"/>
    <w:rsid w:val="00823BC1"/>
    <w:rsid w:val="008273AA"/>
    <w:rsid w:val="00830CAD"/>
    <w:rsid w:val="00831C20"/>
    <w:rsid w:val="0083473F"/>
    <w:rsid w:val="0083736D"/>
    <w:rsid w:val="0083745F"/>
    <w:rsid w:val="008407B2"/>
    <w:rsid w:val="00841019"/>
    <w:rsid w:val="008422E8"/>
    <w:rsid w:val="00843490"/>
    <w:rsid w:val="00843792"/>
    <w:rsid w:val="00850940"/>
    <w:rsid w:val="00851C4D"/>
    <w:rsid w:val="00852279"/>
    <w:rsid w:val="008524BE"/>
    <w:rsid w:val="008571E0"/>
    <w:rsid w:val="00857CD4"/>
    <w:rsid w:val="00861821"/>
    <w:rsid w:val="00862867"/>
    <w:rsid w:val="00862FBC"/>
    <w:rsid w:val="00863F23"/>
    <w:rsid w:val="008661F0"/>
    <w:rsid w:val="00866E77"/>
    <w:rsid w:val="0086720C"/>
    <w:rsid w:val="00870E2B"/>
    <w:rsid w:val="0087292F"/>
    <w:rsid w:val="00872A8A"/>
    <w:rsid w:val="00873BB3"/>
    <w:rsid w:val="00874EB0"/>
    <w:rsid w:val="008758BC"/>
    <w:rsid w:val="00876788"/>
    <w:rsid w:val="00877497"/>
    <w:rsid w:val="008777C8"/>
    <w:rsid w:val="008800C3"/>
    <w:rsid w:val="00880710"/>
    <w:rsid w:val="00880E54"/>
    <w:rsid w:val="008812EB"/>
    <w:rsid w:val="00885307"/>
    <w:rsid w:val="0088584D"/>
    <w:rsid w:val="008873E1"/>
    <w:rsid w:val="00893532"/>
    <w:rsid w:val="008978DA"/>
    <w:rsid w:val="008A1347"/>
    <w:rsid w:val="008A361F"/>
    <w:rsid w:val="008A57AF"/>
    <w:rsid w:val="008A58B2"/>
    <w:rsid w:val="008B0204"/>
    <w:rsid w:val="008B02DE"/>
    <w:rsid w:val="008B4024"/>
    <w:rsid w:val="008B55CE"/>
    <w:rsid w:val="008B7A81"/>
    <w:rsid w:val="008C11C3"/>
    <w:rsid w:val="008C71B8"/>
    <w:rsid w:val="008D19F7"/>
    <w:rsid w:val="008D4971"/>
    <w:rsid w:val="008D6014"/>
    <w:rsid w:val="008D6E77"/>
    <w:rsid w:val="008D7A62"/>
    <w:rsid w:val="008E0952"/>
    <w:rsid w:val="008E12D1"/>
    <w:rsid w:val="008E164C"/>
    <w:rsid w:val="008E228F"/>
    <w:rsid w:val="008E22CA"/>
    <w:rsid w:val="008E3A6C"/>
    <w:rsid w:val="008E3E84"/>
    <w:rsid w:val="008E3E89"/>
    <w:rsid w:val="008E47BD"/>
    <w:rsid w:val="008F0661"/>
    <w:rsid w:val="008F44AC"/>
    <w:rsid w:val="00900F64"/>
    <w:rsid w:val="00901C1F"/>
    <w:rsid w:val="009024F2"/>
    <w:rsid w:val="009063E4"/>
    <w:rsid w:val="00910336"/>
    <w:rsid w:val="009103B0"/>
    <w:rsid w:val="00912CBE"/>
    <w:rsid w:val="0091387F"/>
    <w:rsid w:val="009161ED"/>
    <w:rsid w:val="009179FB"/>
    <w:rsid w:val="009211B0"/>
    <w:rsid w:val="009214AC"/>
    <w:rsid w:val="00923D53"/>
    <w:rsid w:val="00924FA0"/>
    <w:rsid w:val="00925B59"/>
    <w:rsid w:val="0093049A"/>
    <w:rsid w:val="009341EB"/>
    <w:rsid w:val="009351A0"/>
    <w:rsid w:val="009354AF"/>
    <w:rsid w:val="0094115A"/>
    <w:rsid w:val="00942B28"/>
    <w:rsid w:val="00946A0A"/>
    <w:rsid w:val="00952490"/>
    <w:rsid w:val="00954D59"/>
    <w:rsid w:val="009551B4"/>
    <w:rsid w:val="00955E57"/>
    <w:rsid w:val="00957FBF"/>
    <w:rsid w:val="009639AB"/>
    <w:rsid w:val="00970C5D"/>
    <w:rsid w:val="00970C6C"/>
    <w:rsid w:val="00971159"/>
    <w:rsid w:val="009723A0"/>
    <w:rsid w:val="009727D4"/>
    <w:rsid w:val="00974D06"/>
    <w:rsid w:val="00976A61"/>
    <w:rsid w:val="00980ED5"/>
    <w:rsid w:val="00983A66"/>
    <w:rsid w:val="0098403E"/>
    <w:rsid w:val="00984291"/>
    <w:rsid w:val="009873FB"/>
    <w:rsid w:val="009875B9"/>
    <w:rsid w:val="00987DA9"/>
    <w:rsid w:val="00991980"/>
    <w:rsid w:val="00994049"/>
    <w:rsid w:val="00994202"/>
    <w:rsid w:val="00994ADC"/>
    <w:rsid w:val="00995C3A"/>
    <w:rsid w:val="009A6343"/>
    <w:rsid w:val="009B0E01"/>
    <w:rsid w:val="009B5A90"/>
    <w:rsid w:val="009B6486"/>
    <w:rsid w:val="009B6B97"/>
    <w:rsid w:val="009B7DAD"/>
    <w:rsid w:val="009B7EEE"/>
    <w:rsid w:val="009C1CDA"/>
    <w:rsid w:val="009C38E2"/>
    <w:rsid w:val="009C3A4D"/>
    <w:rsid w:val="009D0F1D"/>
    <w:rsid w:val="009D115D"/>
    <w:rsid w:val="009D23A9"/>
    <w:rsid w:val="009D28AC"/>
    <w:rsid w:val="009D3B16"/>
    <w:rsid w:val="009D4344"/>
    <w:rsid w:val="009D5EB4"/>
    <w:rsid w:val="009D63A9"/>
    <w:rsid w:val="009E413B"/>
    <w:rsid w:val="009E5299"/>
    <w:rsid w:val="009F00C4"/>
    <w:rsid w:val="009F094D"/>
    <w:rsid w:val="009F29FE"/>
    <w:rsid w:val="009F5032"/>
    <w:rsid w:val="009F5AC2"/>
    <w:rsid w:val="009F5DE8"/>
    <w:rsid w:val="00A007FA"/>
    <w:rsid w:val="00A009AC"/>
    <w:rsid w:val="00A03D86"/>
    <w:rsid w:val="00A04409"/>
    <w:rsid w:val="00A0480A"/>
    <w:rsid w:val="00A1288F"/>
    <w:rsid w:val="00A12D84"/>
    <w:rsid w:val="00A13BA2"/>
    <w:rsid w:val="00A1402A"/>
    <w:rsid w:val="00A141C9"/>
    <w:rsid w:val="00A147F8"/>
    <w:rsid w:val="00A16042"/>
    <w:rsid w:val="00A162FD"/>
    <w:rsid w:val="00A217CD"/>
    <w:rsid w:val="00A21EBC"/>
    <w:rsid w:val="00A2402B"/>
    <w:rsid w:val="00A26DAA"/>
    <w:rsid w:val="00A275B1"/>
    <w:rsid w:val="00A27E14"/>
    <w:rsid w:val="00A308CA"/>
    <w:rsid w:val="00A30DAF"/>
    <w:rsid w:val="00A32686"/>
    <w:rsid w:val="00A34700"/>
    <w:rsid w:val="00A34B7D"/>
    <w:rsid w:val="00A35A43"/>
    <w:rsid w:val="00A3731F"/>
    <w:rsid w:val="00A43293"/>
    <w:rsid w:val="00A459A6"/>
    <w:rsid w:val="00A459C9"/>
    <w:rsid w:val="00A45CD6"/>
    <w:rsid w:val="00A46826"/>
    <w:rsid w:val="00A47ABC"/>
    <w:rsid w:val="00A50544"/>
    <w:rsid w:val="00A52AD5"/>
    <w:rsid w:val="00A54C69"/>
    <w:rsid w:val="00A57EC1"/>
    <w:rsid w:val="00A60727"/>
    <w:rsid w:val="00A6294D"/>
    <w:rsid w:val="00A65D9A"/>
    <w:rsid w:val="00A6652D"/>
    <w:rsid w:val="00A66960"/>
    <w:rsid w:val="00A719D2"/>
    <w:rsid w:val="00A71C56"/>
    <w:rsid w:val="00A740B7"/>
    <w:rsid w:val="00A74988"/>
    <w:rsid w:val="00A750B4"/>
    <w:rsid w:val="00A76137"/>
    <w:rsid w:val="00A766DF"/>
    <w:rsid w:val="00A76BCA"/>
    <w:rsid w:val="00A775FF"/>
    <w:rsid w:val="00A83001"/>
    <w:rsid w:val="00A84C5A"/>
    <w:rsid w:val="00A85105"/>
    <w:rsid w:val="00A87C41"/>
    <w:rsid w:val="00A90C13"/>
    <w:rsid w:val="00A934AE"/>
    <w:rsid w:val="00A93B27"/>
    <w:rsid w:val="00A951BA"/>
    <w:rsid w:val="00A9524C"/>
    <w:rsid w:val="00AA1AB6"/>
    <w:rsid w:val="00AA5E52"/>
    <w:rsid w:val="00AB0D82"/>
    <w:rsid w:val="00AB53B4"/>
    <w:rsid w:val="00AB6F8C"/>
    <w:rsid w:val="00AC05DC"/>
    <w:rsid w:val="00AC1949"/>
    <w:rsid w:val="00AC1B7E"/>
    <w:rsid w:val="00AC228F"/>
    <w:rsid w:val="00AC3553"/>
    <w:rsid w:val="00AC48D1"/>
    <w:rsid w:val="00AC6CEA"/>
    <w:rsid w:val="00AC78BA"/>
    <w:rsid w:val="00AD1FA3"/>
    <w:rsid w:val="00AD2D34"/>
    <w:rsid w:val="00AD307B"/>
    <w:rsid w:val="00AD446E"/>
    <w:rsid w:val="00AD54D2"/>
    <w:rsid w:val="00AD5981"/>
    <w:rsid w:val="00AD6A62"/>
    <w:rsid w:val="00AE0698"/>
    <w:rsid w:val="00AE1765"/>
    <w:rsid w:val="00AE31F9"/>
    <w:rsid w:val="00AE52EB"/>
    <w:rsid w:val="00AE53D4"/>
    <w:rsid w:val="00AE5C5B"/>
    <w:rsid w:val="00AF1DA8"/>
    <w:rsid w:val="00AF2400"/>
    <w:rsid w:val="00AF2CA2"/>
    <w:rsid w:val="00AF409E"/>
    <w:rsid w:val="00AF6AE9"/>
    <w:rsid w:val="00AF78F9"/>
    <w:rsid w:val="00B00CE2"/>
    <w:rsid w:val="00B047B6"/>
    <w:rsid w:val="00B04B22"/>
    <w:rsid w:val="00B054DA"/>
    <w:rsid w:val="00B059CA"/>
    <w:rsid w:val="00B10BD2"/>
    <w:rsid w:val="00B12045"/>
    <w:rsid w:val="00B1250D"/>
    <w:rsid w:val="00B13E11"/>
    <w:rsid w:val="00B14DFA"/>
    <w:rsid w:val="00B169A5"/>
    <w:rsid w:val="00B2352A"/>
    <w:rsid w:val="00B24D97"/>
    <w:rsid w:val="00B33B23"/>
    <w:rsid w:val="00B34804"/>
    <w:rsid w:val="00B36F9D"/>
    <w:rsid w:val="00B37BFC"/>
    <w:rsid w:val="00B437F4"/>
    <w:rsid w:val="00B503EF"/>
    <w:rsid w:val="00B51EF5"/>
    <w:rsid w:val="00B532ED"/>
    <w:rsid w:val="00B5413C"/>
    <w:rsid w:val="00B54699"/>
    <w:rsid w:val="00B64ED7"/>
    <w:rsid w:val="00B672F8"/>
    <w:rsid w:val="00B676AF"/>
    <w:rsid w:val="00B72772"/>
    <w:rsid w:val="00B76EF1"/>
    <w:rsid w:val="00B82179"/>
    <w:rsid w:val="00B8303A"/>
    <w:rsid w:val="00B83F00"/>
    <w:rsid w:val="00B842D0"/>
    <w:rsid w:val="00B848D1"/>
    <w:rsid w:val="00B8537B"/>
    <w:rsid w:val="00B86422"/>
    <w:rsid w:val="00B90E2F"/>
    <w:rsid w:val="00B923F7"/>
    <w:rsid w:val="00B95A83"/>
    <w:rsid w:val="00B95C02"/>
    <w:rsid w:val="00B95DA1"/>
    <w:rsid w:val="00B96EFE"/>
    <w:rsid w:val="00B976A4"/>
    <w:rsid w:val="00BA1AE2"/>
    <w:rsid w:val="00BA7D30"/>
    <w:rsid w:val="00BB0671"/>
    <w:rsid w:val="00BB12D5"/>
    <w:rsid w:val="00BB2647"/>
    <w:rsid w:val="00BB26AB"/>
    <w:rsid w:val="00BB3DA9"/>
    <w:rsid w:val="00BB4017"/>
    <w:rsid w:val="00BB6884"/>
    <w:rsid w:val="00BC21B4"/>
    <w:rsid w:val="00BC2298"/>
    <w:rsid w:val="00BC7DA2"/>
    <w:rsid w:val="00BD01EF"/>
    <w:rsid w:val="00BD0424"/>
    <w:rsid w:val="00BD0512"/>
    <w:rsid w:val="00BD12AD"/>
    <w:rsid w:val="00BD16D9"/>
    <w:rsid w:val="00BD180A"/>
    <w:rsid w:val="00BD233F"/>
    <w:rsid w:val="00BD2DAC"/>
    <w:rsid w:val="00BD4C92"/>
    <w:rsid w:val="00BD4FBF"/>
    <w:rsid w:val="00BD71C7"/>
    <w:rsid w:val="00BD71E5"/>
    <w:rsid w:val="00BE0D17"/>
    <w:rsid w:val="00BE1A5D"/>
    <w:rsid w:val="00BE2ED8"/>
    <w:rsid w:val="00BF1453"/>
    <w:rsid w:val="00BF2859"/>
    <w:rsid w:val="00BF3F4E"/>
    <w:rsid w:val="00BF6593"/>
    <w:rsid w:val="00BF6C2F"/>
    <w:rsid w:val="00C03DB5"/>
    <w:rsid w:val="00C0415A"/>
    <w:rsid w:val="00C04EC8"/>
    <w:rsid w:val="00C05261"/>
    <w:rsid w:val="00C06F9A"/>
    <w:rsid w:val="00C107C6"/>
    <w:rsid w:val="00C112B0"/>
    <w:rsid w:val="00C12826"/>
    <w:rsid w:val="00C14FF1"/>
    <w:rsid w:val="00C169B7"/>
    <w:rsid w:val="00C2134B"/>
    <w:rsid w:val="00C23940"/>
    <w:rsid w:val="00C2522C"/>
    <w:rsid w:val="00C2617A"/>
    <w:rsid w:val="00C27484"/>
    <w:rsid w:val="00C27D40"/>
    <w:rsid w:val="00C3405B"/>
    <w:rsid w:val="00C36949"/>
    <w:rsid w:val="00C37508"/>
    <w:rsid w:val="00C37A8F"/>
    <w:rsid w:val="00C44933"/>
    <w:rsid w:val="00C4778A"/>
    <w:rsid w:val="00C507C0"/>
    <w:rsid w:val="00C51A63"/>
    <w:rsid w:val="00C51D98"/>
    <w:rsid w:val="00C52399"/>
    <w:rsid w:val="00C53768"/>
    <w:rsid w:val="00C54B5D"/>
    <w:rsid w:val="00C55F74"/>
    <w:rsid w:val="00C567B6"/>
    <w:rsid w:val="00C60A7E"/>
    <w:rsid w:val="00C62518"/>
    <w:rsid w:val="00C65360"/>
    <w:rsid w:val="00C666D4"/>
    <w:rsid w:val="00C66EFD"/>
    <w:rsid w:val="00C70E92"/>
    <w:rsid w:val="00C71385"/>
    <w:rsid w:val="00C733AB"/>
    <w:rsid w:val="00C75079"/>
    <w:rsid w:val="00C762EC"/>
    <w:rsid w:val="00C77629"/>
    <w:rsid w:val="00C77739"/>
    <w:rsid w:val="00C806AE"/>
    <w:rsid w:val="00C8235C"/>
    <w:rsid w:val="00C8572C"/>
    <w:rsid w:val="00C908E7"/>
    <w:rsid w:val="00C90EA9"/>
    <w:rsid w:val="00C94DDE"/>
    <w:rsid w:val="00C94E8F"/>
    <w:rsid w:val="00C96A9F"/>
    <w:rsid w:val="00C974CB"/>
    <w:rsid w:val="00CA08CB"/>
    <w:rsid w:val="00CA3B01"/>
    <w:rsid w:val="00CB102A"/>
    <w:rsid w:val="00CB2B65"/>
    <w:rsid w:val="00CB7042"/>
    <w:rsid w:val="00CB75FA"/>
    <w:rsid w:val="00CB7F56"/>
    <w:rsid w:val="00CC0518"/>
    <w:rsid w:val="00CC1D13"/>
    <w:rsid w:val="00CC586A"/>
    <w:rsid w:val="00CC7105"/>
    <w:rsid w:val="00CD1730"/>
    <w:rsid w:val="00CD1CEF"/>
    <w:rsid w:val="00CD673A"/>
    <w:rsid w:val="00CE3000"/>
    <w:rsid w:val="00CE3D4F"/>
    <w:rsid w:val="00CE558E"/>
    <w:rsid w:val="00CE71A4"/>
    <w:rsid w:val="00CF4360"/>
    <w:rsid w:val="00CF45B9"/>
    <w:rsid w:val="00CF510D"/>
    <w:rsid w:val="00D00101"/>
    <w:rsid w:val="00D024DF"/>
    <w:rsid w:val="00D034A1"/>
    <w:rsid w:val="00D059BA"/>
    <w:rsid w:val="00D05D38"/>
    <w:rsid w:val="00D07A36"/>
    <w:rsid w:val="00D13AA3"/>
    <w:rsid w:val="00D13F32"/>
    <w:rsid w:val="00D155EF"/>
    <w:rsid w:val="00D159B5"/>
    <w:rsid w:val="00D15BD9"/>
    <w:rsid w:val="00D15DBB"/>
    <w:rsid w:val="00D21A67"/>
    <w:rsid w:val="00D22362"/>
    <w:rsid w:val="00D27214"/>
    <w:rsid w:val="00D308C1"/>
    <w:rsid w:val="00D32282"/>
    <w:rsid w:val="00D34B4A"/>
    <w:rsid w:val="00D357A1"/>
    <w:rsid w:val="00D36143"/>
    <w:rsid w:val="00D40019"/>
    <w:rsid w:val="00D41C9D"/>
    <w:rsid w:val="00D429E6"/>
    <w:rsid w:val="00D42DA2"/>
    <w:rsid w:val="00D42F37"/>
    <w:rsid w:val="00D42F57"/>
    <w:rsid w:val="00D43F2D"/>
    <w:rsid w:val="00D45315"/>
    <w:rsid w:val="00D45C3C"/>
    <w:rsid w:val="00D4670E"/>
    <w:rsid w:val="00D472C9"/>
    <w:rsid w:val="00D51C0F"/>
    <w:rsid w:val="00D54FBF"/>
    <w:rsid w:val="00D55E6E"/>
    <w:rsid w:val="00D560F3"/>
    <w:rsid w:val="00D567F0"/>
    <w:rsid w:val="00D605C7"/>
    <w:rsid w:val="00D64246"/>
    <w:rsid w:val="00D644CD"/>
    <w:rsid w:val="00D64855"/>
    <w:rsid w:val="00D65DDF"/>
    <w:rsid w:val="00D67A89"/>
    <w:rsid w:val="00D70F56"/>
    <w:rsid w:val="00D71B35"/>
    <w:rsid w:val="00D72440"/>
    <w:rsid w:val="00D75284"/>
    <w:rsid w:val="00D75F98"/>
    <w:rsid w:val="00D805EE"/>
    <w:rsid w:val="00D80E45"/>
    <w:rsid w:val="00D8120A"/>
    <w:rsid w:val="00D81766"/>
    <w:rsid w:val="00D8270B"/>
    <w:rsid w:val="00D828EF"/>
    <w:rsid w:val="00D830BF"/>
    <w:rsid w:val="00D91198"/>
    <w:rsid w:val="00D91EFC"/>
    <w:rsid w:val="00D92826"/>
    <w:rsid w:val="00D93570"/>
    <w:rsid w:val="00D94182"/>
    <w:rsid w:val="00D94862"/>
    <w:rsid w:val="00D959CF"/>
    <w:rsid w:val="00D97C8C"/>
    <w:rsid w:val="00DA0010"/>
    <w:rsid w:val="00DA3DCA"/>
    <w:rsid w:val="00DA5642"/>
    <w:rsid w:val="00DA5B76"/>
    <w:rsid w:val="00DB199E"/>
    <w:rsid w:val="00DB25BC"/>
    <w:rsid w:val="00DB32B5"/>
    <w:rsid w:val="00DC0711"/>
    <w:rsid w:val="00DC21EB"/>
    <w:rsid w:val="00DC2B81"/>
    <w:rsid w:val="00DC4891"/>
    <w:rsid w:val="00DC5D0B"/>
    <w:rsid w:val="00DC6017"/>
    <w:rsid w:val="00DC63DF"/>
    <w:rsid w:val="00DC67DD"/>
    <w:rsid w:val="00DC6DF9"/>
    <w:rsid w:val="00DC7796"/>
    <w:rsid w:val="00DC77F8"/>
    <w:rsid w:val="00DD19CA"/>
    <w:rsid w:val="00DD3364"/>
    <w:rsid w:val="00DD34B0"/>
    <w:rsid w:val="00DD5E9B"/>
    <w:rsid w:val="00DD7246"/>
    <w:rsid w:val="00DE040D"/>
    <w:rsid w:val="00DE0A9E"/>
    <w:rsid w:val="00DE226F"/>
    <w:rsid w:val="00DE352C"/>
    <w:rsid w:val="00DF0DF4"/>
    <w:rsid w:val="00DF1275"/>
    <w:rsid w:val="00DF1AFE"/>
    <w:rsid w:val="00DF2815"/>
    <w:rsid w:val="00DF2B0B"/>
    <w:rsid w:val="00DF3A4E"/>
    <w:rsid w:val="00DF6496"/>
    <w:rsid w:val="00DF64D9"/>
    <w:rsid w:val="00DF74E1"/>
    <w:rsid w:val="00E14A53"/>
    <w:rsid w:val="00E1742D"/>
    <w:rsid w:val="00E22394"/>
    <w:rsid w:val="00E22A93"/>
    <w:rsid w:val="00E231B1"/>
    <w:rsid w:val="00E25B3E"/>
    <w:rsid w:val="00E25CD7"/>
    <w:rsid w:val="00E25DFE"/>
    <w:rsid w:val="00E26AE2"/>
    <w:rsid w:val="00E30431"/>
    <w:rsid w:val="00E30C7C"/>
    <w:rsid w:val="00E31A7C"/>
    <w:rsid w:val="00E331D1"/>
    <w:rsid w:val="00E362BA"/>
    <w:rsid w:val="00E371EB"/>
    <w:rsid w:val="00E4115E"/>
    <w:rsid w:val="00E44582"/>
    <w:rsid w:val="00E5072E"/>
    <w:rsid w:val="00E509A0"/>
    <w:rsid w:val="00E51726"/>
    <w:rsid w:val="00E6113B"/>
    <w:rsid w:val="00E63021"/>
    <w:rsid w:val="00E63137"/>
    <w:rsid w:val="00E66D48"/>
    <w:rsid w:val="00E67161"/>
    <w:rsid w:val="00E70A43"/>
    <w:rsid w:val="00E73104"/>
    <w:rsid w:val="00E74D45"/>
    <w:rsid w:val="00E77216"/>
    <w:rsid w:val="00E777DE"/>
    <w:rsid w:val="00E8192E"/>
    <w:rsid w:val="00E829F5"/>
    <w:rsid w:val="00E83574"/>
    <w:rsid w:val="00E84D14"/>
    <w:rsid w:val="00E84F67"/>
    <w:rsid w:val="00E85AF3"/>
    <w:rsid w:val="00E8773D"/>
    <w:rsid w:val="00E87F35"/>
    <w:rsid w:val="00E915E2"/>
    <w:rsid w:val="00E91F6D"/>
    <w:rsid w:val="00E93355"/>
    <w:rsid w:val="00E96676"/>
    <w:rsid w:val="00E966B5"/>
    <w:rsid w:val="00E977C2"/>
    <w:rsid w:val="00E97F8A"/>
    <w:rsid w:val="00EA0A96"/>
    <w:rsid w:val="00EA19E8"/>
    <w:rsid w:val="00EA3DCF"/>
    <w:rsid w:val="00EA6645"/>
    <w:rsid w:val="00EA7187"/>
    <w:rsid w:val="00EB44FC"/>
    <w:rsid w:val="00EB6898"/>
    <w:rsid w:val="00EB6BA2"/>
    <w:rsid w:val="00EB7076"/>
    <w:rsid w:val="00EB78C0"/>
    <w:rsid w:val="00EC285D"/>
    <w:rsid w:val="00EC561E"/>
    <w:rsid w:val="00EC65C3"/>
    <w:rsid w:val="00ED44E6"/>
    <w:rsid w:val="00ED4972"/>
    <w:rsid w:val="00EE11A8"/>
    <w:rsid w:val="00EE33EA"/>
    <w:rsid w:val="00EE3E72"/>
    <w:rsid w:val="00EE4427"/>
    <w:rsid w:val="00EF3218"/>
    <w:rsid w:val="00EF34F2"/>
    <w:rsid w:val="00EF5456"/>
    <w:rsid w:val="00F02413"/>
    <w:rsid w:val="00F02503"/>
    <w:rsid w:val="00F02E12"/>
    <w:rsid w:val="00F043A0"/>
    <w:rsid w:val="00F04ED0"/>
    <w:rsid w:val="00F06A40"/>
    <w:rsid w:val="00F06F76"/>
    <w:rsid w:val="00F1081E"/>
    <w:rsid w:val="00F114EB"/>
    <w:rsid w:val="00F11C9F"/>
    <w:rsid w:val="00F12784"/>
    <w:rsid w:val="00F13724"/>
    <w:rsid w:val="00F14122"/>
    <w:rsid w:val="00F14A19"/>
    <w:rsid w:val="00F14E54"/>
    <w:rsid w:val="00F1513E"/>
    <w:rsid w:val="00F15BC1"/>
    <w:rsid w:val="00F15E21"/>
    <w:rsid w:val="00F161F3"/>
    <w:rsid w:val="00F162B4"/>
    <w:rsid w:val="00F16CBD"/>
    <w:rsid w:val="00F207AA"/>
    <w:rsid w:val="00F2368B"/>
    <w:rsid w:val="00F244F4"/>
    <w:rsid w:val="00F25EA1"/>
    <w:rsid w:val="00F2785F"/>
    <w:rsid w:val="00F30FD9"/>
    <w:rsid w:val="00F33905"/>
    <w:rsid w:val="00F35CE1"/>
    <w:rsid w:val="00F36816"/>
    <w:rsid w:val="00F406D5"/>
    <w:rsid w:val="00F42C66"/>
    <w:rsid w:val="00F4395A"/>
    <w:rsid w:val="00F45311"/>
    <w:rsid w:val="00F46313"/>
    <w:rsid w:val="00F52997"/>
    <w:rsid w:val="00F54279"/>
    <w:rsid w:val="00F5521E"/>
    <w:rsid w:val="00F55516"/>
    <w:rsid w:val="00F577CD"/>
    <w:rsid w:val="00F60E71"/>
    <w:rsid w:val="00F64405"/>
    <w:rsid w:val="00F673D7"/>
    <w:rsid w:val="00F67CFE"/>
    <w:rsid w:val="00F70594"/>
    <w:rsid w:val="00F7169A"/>
    <w:rsid w:val="00F71700"/>
    <w:rsid w:val="00F733B7"/>
    <w:rsid w:val="00F74617"/>
    <w:rsid w:val="00F74755"/>
    <w:rsid w:val="00F7572D"/>
    <w:rsid w:val="00F760F0"/>
    <w:rsid w:val="00F80C29"/>
    <w:rsid w:val="00F81B0B"/>
    <w:rsid w:val="00F83A6B"/>
    <w:rsid w:val="00F847AC"/>
    <w:rsid w:val="00F87490"/>
    <w:rsid w:val="00F93C31"/>
    <w:rsid w:val="00F9422D"/>
    <w:rsid w:val="00F96CAC"/>
    <w:rsid w:val="00FA0092"/>
    <w:rsid w:val="00FA0875"/>
    <w:rsid w:val="00FA0B7B"/>
    <w:rsid w:val="00FA168A"/>
    <w:rsid w:val="00FA2149"/>
    <w:rsid w:val="00FA21AA"/>
    <w:rsid w:val="00FA296C"/>
    <w:rsid w:val="00FA47C9"/>
    <w:rsid w:val="00FA628B"/>
    <w:rsid w:val="00FA7FE8"/>
    <w:rsid w:val="00FB16AE"/>
    <w:rsid w:val="00FB1F58"/>
    <w:rsid w:val="00FB4C7E"/>
    <w:rsid w:val="00FB4E61"/>
    <w:rsid w:val="00FC050B"/>
    <w:rsid w:val="00FC1490"/>
    <w:rsid w:val="00FC2C52"/>
    <w:rsid w:val="00FC4D99"/>
    <w:rsid w:val="00FC71F2"/>
    <w:rsid w:val="00FC72D0"/>
    <w:rsid w:val="00FD121A"/>
    <w:rsid w:val="00FD1CDD"/>
    <w:rsid w:val="00FD23DC"/>
    <w:rsid w:val="00FD2BAF"/>
    <w:rsid w:val="00FD3E5D"/>
    <w:rsid w:val="00FD6272"/>
    <w:rsid w:val="00FD7A5E"/>
    <w:rsid w:val="00FE1CCB"/>
    <w:rsid w:val="00FE1D64"/>
    <w:rsid w:val="00FE21A9"/>
    <w:rsid w:val="00FE21CC"/>
    <w:rsid w:val="00FE324C"/>
    <w:rsid w:val="00FE3D22"/>
    <w:rsid w:val="00FE6A62"/>
    <w:rsid w:val="00FE6E6B"/>
    <w:rsid w:val="00FE7C4E"/>
    <w:rsid w:val="00FF2BD0"/>
    <w:rsid w:val="00FF2F22"/>
    <w:rsid w:val="00FF45BE"/>
    <w:rsid w:val="00FF4B22"/>
    <w:rsid w:val="00FF4C78"/>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uiPriority w:val="99"/>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
    <w:link w:val="ListParagraph"/>
    <w:uiPriority w:val="34"/>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16004-02FF-46C7-8858-0AECA9C4D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10015</Words>
  <Characters>5709</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3</cp:revision>
  <cp:lastPrinted>2017-04-13T09:33:00Z</cp:lastPrinted>
  <dcterms:created xsi:type="dcterms:W3CDTF">2019-03-20T11:23:00Z</dcterms:created>
  <dcterms:modified xsi:type="dcterms:W3CDTF">2019-03-20T11:23:00Z</dcterms:modified>
</cp:coreProperties>
</file>