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B57" w:rsidRDefault="00957D0F" w:rsidP="00E73B57">
      <w:pPr>
        <w:ind w:right="-425"/>
        <w:jc w:val="right"/>
        <w:rPr>
          <w:rFonts w:ascii="Times New Roman" w:eastAsia="Times New Roman" w:hAnsi="Times New Roman"/>
          <w:sz w:val="24"/>
          <w:szCs w:val="24"/>
        </w:rPr>
      </w:pPr>
      <w:r>
        <w:rPr>
          <w:rFonts w:ascii="Times New Roman" w:eastAsia="Times New Roman" w:hAnsi="Times New Roman"/>
          <w:sz w:val="24"/>
          <w:szCs w:val="24"/>
        </w:rPr>
        <w:t xml:space="preserve"> </w:t>
      </w:r>
    </w:p>
    <w:p w:rsidR="00E73B57" w:rsidRDefault="00E73B57" w:rsidP="00F34476">
      <w:pPr>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PI</w:t>
      </w:r>
      <w:r w:rsidR="00CB3CE2">
        <w:rPr>
          <w:rFonts w:ascii="Times New Roman" w:eastAsia="Times New Roman" w:hAnsi="Times New Roman"/>
          <w:b/>
          <w:bCs/>
          <w:sz w:val="24"/>
          <w:szCs w:val="24"/>
        </w:rPr>
        <w:t>EGĀDES LĪGUMS NR. SKUS 655/17-Or</w:t>
      </w:r>
    </w:p>
    <w:p w:rsidR="00E73B57" w:rsidRDefault="00E73B57" w:rsidP="00F34476">
      <w:pPr>
        <w:ind w:right="-1050"/>
        <w:jc w:val="center"/>
        <w:rPr>
          <w:rFonts w:ascii="Times New Roman" w:eastAsia="Times New Roman" w:hAnsi="Times New Roman"/>
          <w:sz w:val="24"/>
          <w:szCs w:val="24"/>
        </w:rPr>
      </w:pPr>
      <w:r>
        <w:rPr>
          <w:rFonts w:ascii="Times New Roman" w:eastAsia="Times New Roman" w:hAnsi="Times New Roman"/>
          <w:sz w:val="24"/>
          <w:szCs w:val="24"/>
        </w:rPr>
        <w:t xml:space="preserve">„Vienreizlietojamo medicīnisko izstrādājumu piegāde </w:t>
      </w:r>
      <w:proofErr w:type="spellStart"/>
      <w:r>
        <w:rPr>
          <w:rFonts w:ascii="Times New Roman" w:eastAsia="Times New Roman" w:hAnsi="Times New Roman"/>
          <w:sz w:val="24"/>
          <w:szCs w:val="24"/>
        </w:rPr>
        <w:t>Osteosintēzes</w:t>
      </w:r>
      <w:proofErr w:type="spellEnd"/>
      <w:r>
        <w:rPr>
          <w:rFonts w:ascii="Times New Roman" w:eastAsia="Times New Roman" w:hAnsi="Times New Roman"/>
          <w:sz w:val="24"/>
          <w:szCs w:val="24"/>
        </w:rPr>
        <w:t xml:space="preserve"> nodrošināšanai”  </w:t>
      </w:r>
    </w:p>
    <w:p w:rsidR="00E73B57" w:rsidRDefault="00E73B57" w:rsidP="00F34476">
      <w:pPr>
        <w:keepNext/>
        <w:ind w:right="-1050"/>
        <w:jc w:val="center"/>
        <w:rPr>
          <w:rFonts w:ascii="Times New Roman" w:eastAsia="Times New Roman" w:hAnsi="Times New Roman"/>
          <w:sz w:val="24"/>
          <w:szCs w:val="24"/>
        </w:rPr>
      </w:pPr>
      <w:r>
        <w:rPr>
          <w:rFonts w:ascii="Times New Roman" w:eastAsia="Times New Roman" w:hAnsi="Times New Roman"/>
          <w:sz w:val="24"/>
          <w:szCs w:val="24"/>
        </w:rPr>
        <w:t>(identifikācijas Nr. PSKUS 2017/97)</w:t>
      </w:r>
    </w:p>
    <w:p w:rsidR="00E73B57" w:rsidRDefault="00E73B57" w:rsidP="00F34476">
      <w:pPr>
        <w:spacing w:after="120"/>
        <w:ind w:right="-1050"/>
        <w:jc w:val="both"/>
        <w:rPr>
          <w:rFonts w:ascii="Times New Roman" w:eastAsia="Times New Roman" w:hAnsi="Times New Roman"/>
          <w:sz w:val="24"/>
          <w:szCs w:val="24"/>
        </w:rPr>
      </w:pPr>
    </w:p>
    <w:p w:rsidR="00E73B57" w:rsidRDefault="00F5798A" w:rsidP="00F34476">
      <w:pPr>
        <w:spacing w:after="120"/>
        <w:ind w:right="-1050"/>
        <w:jc w:val="both"/>
        <w:rPr>
          <w:rFonts w:ascii="Times New Roman" w:eastAsia="Times New Roman" w:hAnsi="Times New Roman"/>
          <w:sz w:val="24"/>
          <w:szCs w:val="24"/>
        </w:rPr>
      </w:pPr>
      <w:r>
        <w:rPr>
          <w:rFonts w:ascii="Times New Roman" w:eastAsia="Times New Roman" w:hAnsi="Times New Roman"/>
          <w:sz w:val="24"/>
          <w:szCs w:val="24"/>
        </w:rPr>
        <w:t xml:space="preserve">Rīgā,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00CB3CE2">
        <w:rPr>
          <w:rFonts w:ascii="Times New Roman" w:eastAsia="Times New Roman" w:hAnsi="Times New Roman"/>
          <w:sz w:val="24"/>
          <w:szCs w:val="24"/>
        </w:rPr>
        <w:t xml:space="preserve">                                     2017.gada 9.oktobrī</w:t>
      </w:r>
    </w:p>
    <w:p w:rsidR="00E73B57" w:rsidRDefault="00E73B57" w:rsidP="00F34476">
      <w:pPr>
        <w:ind w:right="-1050"/>
        <w:jc w:val="both"/>
        <w:rPr>
          <w:rFonts w:ascii="Times New Roman" w:eastAsia="Times New Roman" w:hAnsi="Times New Roman"/>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snapToGrid w:val="0"/>
          <w:sz w:val="24"/>
          <w:szCs w:val="24"/>
        </w:rPr>
        <w:t>, reģ.Nr.</w:t>
      </w:r>
      <w:r>
        <w:rPr>
          <w:rFonts w:ascii="Times New Roman" w:eastAsia="Times New Roman" w:hAnsi="Times New Roman"/>
          <w:sz w:val="24"/>
          <w:szCs w:val="24"/>
        </w:rPr>
        <w:t xml:space="preserve">40003457109, kuru, pamatojoties uz statūtiem </w:t>
      </w:r>
      <w:r w:rsidR="00AA0996">
        <w:rPr>
          <w:rFonts w:ascii="Times New Roman" w:eastAsia="Times New Roman" w:hAnsi="Times New Roman"/>
          <w:sz w:val="24"/>
          <w:szCs w:val="24"/>
        </w:rPr>
        <w:t xml:space="preserve">pārstāv valdes locekļi Arta Biruma un Elita Buša </w:t>
      </w:r>
      <w:r>
        <w:rPr>
          <w:rFonts w:ascii="Times New Roman" w:eastAsia="Times New Roman" w:hAnsi="Times New Roman"/>
          <w:sz w:val="24"/>
          <w:szCs w:val="24"/>
        </w:rPr>
        <w:t>(turpmāk -Pasūtītājs) no vienas puses, un</w:t>
      </w:r>
    </w:p>
    <w:p w:rsidR="00E73B57" w:rsidRDefault="00B07A9B" w:rsidP="00F34476">
      <w:pPr>
        <w:ind w:right="-1050"/>
        <w:jc w:val="both"/>
        <w:rPr>
          <w:rFonts w:ascii="Times New Roman" w:eastAsia="Times New Roman" w:hAnsi="Times New Roman"/>
          <w:sz w:val="24"/>
          <w:szCs w:val="24"/>
        </w:rPr>
      </w:pPr>
      <w:r>
        <w:rPr>
          <w:rFonts w:ascii="Times New Roman" w:eastAsia="Times New Roman" w:hAnsi="Times New Roman"/>
          <w:b/>
          <w:sz w:val="24"/>
          <w:szCs w:val="24"/>
        </w:rPr>
        <w:t>SIA “</w:t>
      </w:r>
      <w:proofErr w:type="spellStart"/>
      <w:r>
        <w:rPr>
          <w:rFonts w:ascii="Times New Roman" w:eastAsia="Times New Roman" w:hAnsi="Times New Roman"/>
          <w:b/>
          <w:sz w:val="24"/>
          <w:szCs w:val="24"/>
        </w:rPr>
        <w:t>Orto</w:t>
      </w:r>
      <w:proofErr w:type="spellEnd"/>
      <w:r>
        <w:rPr>
          <w:rFonts w:ascii="Times New Roman" w:eastAsia="Times New Roman" w:hAnsi="Times New Roman"/>
          <w:b/>
          <w:sz w:val="24"/>
          <w:szCs w:val="24"/>
        </w:rPr>
        <w:t xml:space="preserve"> Partneri</w:t>
      </w:r>
      <w:r w:rsidR="00AA0996">
        <w:rPr>
          <w:rFonts w:ascii="Times New Roman" w:eastAsia="Times New Roman" w:hAnsi="Times New Roman"/>
          <w:b/>
          <w:sz w:val="24"/>
          <w:szCs w:val="24"/>
        </w:rPr>
        <w:t>”</w:t>
      </w:r>
      <w:r w:rsidR="00E73B57">
        <w:rPr>
          <w:rFonts w:ascii="Times New Roman" w:hAnsi="Times New Roman"/>
          <w:sz w:val="24"/>
          <w:szCs w:val="24"/>
        </w:rPr>
        <w:t xml:space="preserve">, </w:t>
      </w:r>
      <w:r w:rsidR="00F34476" w:rsidRPr="00F34476">
        <w:rPr>
          <w:rFonts w:ascii="Times New Roman" w:hAnsi="Times New Roman"/>
          <w:sz w:val="24"/>
          <w:szCs w:val="24"/>
        </w:rPr>
        <w:t>reģistrācijas Nr. 40003887060, tās valdes locekļa Dzintara Meikšāna personā, kurš  rīkojas uz statūtu pamata</w:t>
      </w:r>
      <w:r w:rsidR="00F34476">
        <w:rPr>
          <w:rFonts w:ascii="Times New Roman" w:hAnsi="Times New Roman"/>
          <w:sz w:val="24"/>
          <w:szCs w:val="24"/>
        </w:rPr>
        <w:t xml:space="preserve"> </w:t>
      </w:r>
      <w:r w:rsidR="00E73B57">
        <w:rPr>
          <w:rFonts w:ascii="Times New Roman" w:eastAsia="Times New Roman" w:hAnsi="Times New Roman"/>
          <w:sz w:val="24"/>
          <w:szCs w:val="24"/>
        </w:rPr>
        <w:t xml:space="preserve">(turpmāk – Piegādātājs) no otras puses (abi kopā – Puses), </w:t>
      </w:r>
    </w:p>
    <w:p w:rsidR="00E73B57" w:rsidRDefault="00E73B57" w:rsidP="00F34476">
      <w:pPr>
        <w:ind w:right="-1050"/>
        <w:jc w:val="both"/>
        <w:rPr>
          <w:rFonts w:ascii="Times New Roman" w:eastAsia="Times New Roman" w:hAnsi="Times New Roman"/>
          <w:sz w:val="24"/>
          <w:szCs w:val="24"/>
        </w:rPr>
      </w:pPr>
      <w:r>
        <w:rPr>
          <w:rFonts w:ascii="Times New Roman" w:eastAsia="Times New Roman" w:hAnsi="Times New Roman"/>
          <w:sz w:val="24"/>
          <w:szCs w:val="24"/>
        </w:rPr>
        <w:t xml:space="preserve">pamatojoties uz atklāta konkursa „Vienreizlietojamo medicīnisko izstrādājumu piegāde </w:t>
      </w:r>
      <w:proofErr w:type="spellStart"/>
      <w:r>
        <w:rPr>
          <w:rFonts w:ascii="Times New Roman" w:eastAsia="Times New Roman" w:hAnsi="Times New Roman"/>
          <w:sz w:val="24"/>
          <w:szCs w:val="24"/>
        </w:rPr>
        <w:t>Osteosintēzes</w:t>
      </w:r>
      <w:proofErr w:type="spellEnd"/>
      <w:r>
        <w:rPr>
          <w:rFonts w:ascii="Times New Roman" w:eastAsia="Times New Roman" w:hAnsi="Times New Roman"/>
          <w:sz w:val="24"/>
          <w:szCs w:val="24"/>
        </w:rPr>
        <w:t xml:space="preserve"> nodrošināšanai” (ID Nr. PSKUS 2017/97), rezultātiem un</w:t>
      </w:r>
      <w:r w:rsidR="008635D5">
        <w:rPr>
          <w:rFonts w:ascii="Times New Roman" w:eastAsia="Times New Roman" w:hAnsi="Times New Roman"/>
          <w:sz w:val="24"/>
          <w:szCs w:val="24"/>
          <w:lang w:eastAsia="lv-LV"/>
        </w:rPr>
        <w:t xml:space="preserve"> 2017.gada 9.oktobrī</w:t>
      </w:r>
      <w:r>
        <w:rPr>
          <w:rFonts w:ascii="Times New Roman" w:eastAsia="Times New Roman" w:hAnsi="Times New Roman"/>
          <w:sz w:val="24"/>
          <w:szCs w:val="24"/>
          <w:lang w:eastAsia="lv-LV"/>
        </w:rPr>
        <w:t xml:space="preserve"> noslēgto Vispārīgo vienošanos Nr. </w:t>
      </w:r>
      <w:r w:rsidR="003B298B">
        <w:rPr>
          <w:rFonts w:ascii="Times New Roman" w:eastAsia="Times New Roman" w:hAnsi="Times New Roman"/>
          <w:sz w:val="24"/>
          <w:szCs w:val="24"/>
          <w:lang w:eastAsia="lv-LV"/>
        </w:rPr>
        <w:t xml:space="preserve">SKUS 655/17-VV </w:t>
      </w:r>
      <w:r>
        <w:rPr>
          <w:rFonts w:ascii="Times New Roman" w:eastAsia="Times New Roman" w:hAnsi="Times New Roman"/>
          <w:sz w:val="24"/>
          <w:szCs w:val="24"/>
          <w:lang w:eastAsia="lv-LV"/>
        </w:rPr>
        <w:t>(turpmāk – Vienošanās), noslēdz savā starpā šādu līgumu, turpmāk – Līgums</w:t>
      </w:r>
      <w:r>
        <w:rPr>
          <w:rFonts w:ascii="Times New Roman" w:eastAsia="Times New Roman" w:hAnsi="Times New Roman"/>
          <w:sz w:val="24"/>
          <w:szCs w:val="24"/>
        </w:rPr>
        <w:t xml:space="preserve">, </w:t>
      </w:r>
    </w:p>
    <w:p w:rsidR="00E73B57" w:rsidRDefault="00E73B57" w:rsidP="00F34476">
      <w:pPr>
        <w:ind w:right="-1050"/>
        <w:jc w:val="both"/>
        <w:rPr>
          <w:rFonts w:ascii="Times New Roman" w:eastAsia="Times New Roman" w:hAnsi="Times New Roman"/>
          <w:sz w:val="24"/>
          <w:szCs w:val="24"/>
        </w:rPr>
      </w:pPr>
    </w:p>
    <w:p w:rsidR="00E73B57" w:rsidRDefault="00E73B57" w:rsidP="00F34476">
      <w:pPr>
        <w:numPr>
          <w:ilvl w:val="0"/>
          <w:numId w:val="1"/>
        </w:numPr>
        <w:spacing w:after="120" w:line="276" w:lineRule="auto"/>
        <w:ind w:left="426" w:right="-1050"/>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LĪGUMA PRIEKŠMETS</w:t>
      </w:r>
    </w:p>
    <w:p w:rsidR="00E73B57" w:rsidRDefault="00E73B57" w:rsidP="00F34476">
      <w:pPr>
        <w:spacing w:after="120"/>
        <w:ind w:right="-105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uzdod, bet Piegādātājs apņemas par atlīdzību Līgumā noteiktajā kārtībā, termiņā un kvalitātē piegādāt</w:t>
      </w:r>
      <w:r>
        <w:rPr>
          <w:rFonts w:ascii="Times New Roman" w:hAnsi="Times New Roman"/>
          <w:sz w:val="24"/>
          <w:szCs w:val="24"/>
        </w:rPr>
        <w:t xml:space="preserve"> </w:t>
      </w:r>
      <w:r>
        <w:rPr>
          <w:rFonts w:ascii="Times New Roman" w:eastAsia="Times New Roman" w:hAnsi="Times New Roman"/>
          <w:sz w:val="24"/>
          <w:szCs w:val="24"/>
        </w:rPr>
        <w:t xml:space="preserve">vienreizlietojamos medicīniskos izstrādājumus </w:t>
      </w:r>
      <w:proofErr w:type="spellStart"/>
      <w:r>
        <w:rPr>
          <w:rFonts w:ascii="Times New Roman" w:eastAsia="Times New Roman" w:hAnsi="Times New Roman"/>
          <w:sz w:val="24"/>
          <w:szCs w:val="24"/>
        </w:rPr>
        <w:t>Osteosintēzes</w:t>
      </w:r>
      <w:proofErr w:type="spellEnd"/>
      <w:r>
        <w:rPr>
          <w:rFonts w:ascii="Times New Roman" w:eastAsia="Times New Roman" w:hAnsi="Times New Roman"/>
          <w:sz w:val="24"/>
          <w:szCs w:val="24"/>
        </w:rPr>
        <w:t xml:space="preserve"> nodrošināšanai</w:t>
      </w:r>
      <w:r>
        <w:rPr>
          <w:rFonts w:ascii="Times New Roman" w:eastAsia="Times New Roman" w:hAnsi="Times New Roman"/>
          <w:sz w:val="24"/>
          <w:szCs w:val="24"/>
          <w:lang w:eastAsia="lv-LV"/>
        </w:rPr>
        <w:t xml:space="preserve"> (turpmāk – Prece), saskaņā ar Vienošanās noteikumiem, Pasūtītāja norādījumiem un Līguma pielikumam.</w:t>
      </w:r>
    </w:p>
    <w:p w:rsidR="00E73B57" w:rsidRDefault="00E73B57" w:rsidP="00F34476">
      <w:pPr>
        <w:numPr>
          <w:ilvl w:val="0"/>
          <w:numId w:val="1"/>
        </w:numPr>
        <w:spacing w:after="120" w:line="276" w:lineRule="auto"/>
        <w:ind w:left="567" w:right="-1050" w:hanging="567"/>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LĪGUMA IZPILDES KĀRTĪBA UN PREČU NODOŠANA-PIEŅEMŠANA</w:t>
      </w:r>
    </w:p>
    <w:p w:rsidR="00E73B57" w:rsidRDefault="00E73B57" w:rsidP="00F34476">
      <w:pPr>
        <w:numPr>
          <w:ilvl w:val="1"/>
          <w:numId w:val="1"/>
        </w:numPr>
        <w:spacing w:after="12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piegādā Preci saskaņā ar Tehniskā – Finanšu piedāvājumā (Līguma 1.pielikums) norādītajām cenām un Pasūtītāja veikto pasūtījumu.</w:t>
      </w:r>
    </w:p>
    <w:p w:rsidR="00E73B57" w:rsidRDefault="00E73B57" w:rsidP="00F34476">
      <w:pPr>
        <w:numPr>
          <w:ilvl w:val="1"/>
          <w:numId w:val="1"/>
        </w:numPr>
        <w:spacing w:after="12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rsidR="00E73B57" w:rsidRDefault="00E73B57" w:rsidP="00F34476">
      <w:pPr>
        <w:numPr>
          <w:ilvl w:val="1"/>
          <w:numId w:val="1"/>
        </w:numPr>
        <w:spacing w:after="12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atbilstoši Pasūtītāja norādījumiem no</w:t>
      </w:r>
      <w:r w:rsidR="00F34FAA">
        <w:rPr>
          <w:rFonts w:ascii="Times New Roman" w:eastAsia="Times New Roman" w:hAnsi="Times New Roman"/>
          <w:sz w:val="24"/>
          <w:szCs w:val="24"/>
          <w:lang w:eastAsia="lv-LV"/>
        </w:rPr>
        <w:t>drošina Preces piegādi Rīgā, Pilsoņu ielā 13.</w:t>
      </w:r>
    </w:p>
    <w:p w:rsidR="00E73B57" w:rsidRDefault="00E73B57" w:rsidP="00F34476">
      <w:pPr>
        <w:numPr>
          <w:ilvl w:val="1"/>
          <w:numId w:val="1"/>
        </w:numPr>
        <w:spacing w:after="12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piegādā Preces Pasūtītājam iepriekš saskaņojot precīzu Preču piegādes laiku ar Pasūtītāja kont</w:t>
      </w:r>
      <w:r w:rsidR="00F34FAA">
        <w:rPr>
          <w:rFonts w:ascii="Times New Roman" w:eastAsia="Times New Roman" w:hAnsi="Times New Roman"/>
          <w:sz w:val="24"/>
          <w:szCs w:val="24"/>
          <w:lang w:eastAsia="lv-LV"/>
        </w:rPr>
        <w:t>aktpersonu saskaņā ar Līguma 5.5</w:t>
      </w:r>
      <w:r>
        <w:rPr>
          <w:rFonts w:ascii="Times New Roman" w:eastAsia="Times New Roman" w:hAnsi="Times New Roman"/>
          <w:sz w:val="24"/>
          <w:szCs w:val="24"/>
          <w:lang w:eastAsia="lv-LV"/>
        </w:rPr>
        <w:t>.punktu.</w:t>
      </w:r>
    </w:p>
    <w:p w:rsidR="00E73B57" w:rsidRDefault="00E73B57" w:rsidP="00F34476">
      <w:pPr>
        <w:numPr>
          <w:ilvl w:val="1"/>
          <w:numId w:val="1"/>
        </w:numPr>
        <w:spacing w:after="12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p>
    <w:p w:rsidR="00E73B57" w:rsidRDefault="00E73B57" w:rsidP="00F34476">
      <w:pPr>
        <w:numPr>
          <w:ilvl w:val="1"/>
          <w:numId w:val="1"/>
        </w:numPr>
        <w:spacing w:after="12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Pasūtītājs, 5 (piecu) darba dienu laikā pēc Preces piegādes, konstatējot, ka Prece neatbilst Līguma noteikumiem, turpmāk - Trūkumi, sagatavo un uz Piegādātāja kontaktpersonas e-pastu </w:t>
      </w:r>
      <w:proofErr w:type="spellStart"/>
      <w:r>
        <w:rPr>
          <w:rFonts w:ascii="Times New Roman" w:eastAsia="Times New Roman" w:hAnsi="Times New Roman"/>
          <w:sz w:val="24"/>
          <w:szCs w:val="24"/>
          <w:lang w:eastAsia="lv-LV"/>
        </w:rPr>
        <w:t>nosūta</w:t>
      </w:r>
      <w:proofErr w:type="spellEnd"/>
      <w:r>
        <w:rPr>
          <w:rFonts w:ascii="Times New Roman" w:eastAsia="Times New Roman" w:hAnsi="Times New Roman"/>
          <w:sz w:val="24"/>
          <w:szCs w:val="24"/>
          <w:lang w:eastAsia="lv-LV"/>
        </w:rPr>
        <w:t xml:space="preserve"> Pretenziju par konstatētajiem Preces trūkumiem un nepilnībām, turpmāk – Pretenzija.</w:t>
      </w:r>
    </w:p>
    <w:p w:rsidR="00E73B57" w:rsidRDefault="00E73B57" w:rsidP="00F34476">
      <w:pPr>
        <w:numPr>
          <w:ilvl w:val="1"/>
          <w:numId w:val="1"/>
        </w:numPr>
        <w:spacing w:after="12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Piegādātājs par saviem līdzekļiem apmaina Preces, par kurām saskaņā ar Līguma 2.6.punktu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E73B57" w:rsidRDefault="00E73B57" w:rsidP="00F34476">
      <w:pPr>
        <w:numPr>
          <w:ilvl w:val="1"/>
          <w:numId w:val="1"/>
        </w:numPr>
        <w:spacing w:after="12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E73B57" w:rsidRDefault="00E73B57" w:rsidP="00F34476">
      <w:pPr>
        <w:numPr>
          <w:ilvl w:val="1"/>
          <w:numId w:val="1"/>
        </w:numPr>
        <w:spacing w:after="12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w:t>
      </w:r>
      <w:r w:rsidR="00914AFB">
        <w:rPr>
          <w:rFonts w:ascii="Times New Roman" w:eastAsia="Times New Roman" w:hAnsi="Times New Roman"/>
          <w:sz w:val="24"/>
          <w:szCs w:val="24"/>
          <w:lang w:eastAsia="lv-LV"/>
        </w:rPr>
        <w:t>kojas, kā noteikts 2017.</w:t>
      </w:r>
      <w:r w:rsidR="009C2144">
        <w:rPr>
          <w:rFonts w:ascii="Times New Roman" w:eastAsia="Times New Roman" w:hAnsi="Times New Roman"/>
          <w:sz w:val="24"/>
          <w:szCs w:val="24"/>
          <w:lang w:eastAsia="lv-LV"/>
        </w:rPr>
        <w:t xml:space="preserve">gada 9.oktobra </w:t>
      </w:r>
      <w:proofErr w:type="spellStart"/>
      <w:r w:rsidR="009C2144">
        <w:rPr>
          <w:rFonts w:ascii="Times New Roman" w:eastAsia="Times New Roman" w:hAnsi="Times New Roman"/>
          <w:sz w:val="24"/>
          <w:szCs w:val="24"/>
          <w:lang w:eastAsia="lv-LV"/>
        </w:rPr>
        <w:t>Nr.SKUS</w:t>
      </w:r>
      <w:proofErr w:type="spellEnd"/>
      <w:r w:rsidR="009C2144">
        <w:rPr>
          <w:rFonts w:ascii="Times New Roman" w:eastAsia="Times New Roman" w:hAnsi="Times New Roman"/>
          <w:sz w:val="24"/>
          <w:szCs w:val="24"/>
          <w:lang w:eastAsia="lv-LV"/>
        </w:rPr>
        <w:t xml:space="preserve"> 655/17-VV </w:t>
      </w:r>
      <w:r>
        <w:rPr>
          <w:rFonts w:ascii="Times New Roman" w:eastAsia="Times New Roman" w:hAnsi="Times New Roman"/>
          <w:sz w:val="24"/>
          <w:szCs w:val="24"/>
          <w:lang w:eastAsia="lv-LV"/>
        </w:rPr>
        <w:t>Vispārīgajā vienošanās.</w:t>
      </w:r>
    </w:p>
    <w:p w:rsidR="00E73B57" w:rsidRDefault="00E73B57" w:rsidP="00F34476">
      <w:pPr>
        <w:numPr>
          <w:ilvl w:val="1"/>
          <w:numId w:val="1"/>
        </w:numPr>
        <w:spacing w:after="12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Piegādātājam objektīvu apstākļu dēļ noliktavā nav Pasūtītāja pasūtītās Preces, Piegādātājam ir tiesības piegādāt analogu Preci par Tehniskā – Finanšu piedāvājumā (Līguma 1.pielikums) norādīto cenu, rakstiski saskaņojot ar Pasūtītāju analogas Preces iegādi.</w:t>
      </w:r>
    </w:p>
    <w:p w:rsidR="00E73B57" w:rsidRDefault="00E73B57" w:rsidP="00F34476">
      <w:pPr>
        <w:spacing w:after="120"/>
        <w:ind w:left="567" w:right="-1050"/>
        <w:contextualSpacing/>
        <w:jc w:val="both"/>
        <w:rPr>
          <w:rFonts w:ascii="Times New Roman" w:eastAsia="Times New Roman" w:hAnsi="Times New Roman"/>
          <w:sz w:val="24"/>
          <w:szCs w:val="24"/>
          <w:lang w:eastAsia="lv-LV"/>
        </w:rPr>
      </w:pPr>
    </w:p>
    <w:p w:rsidR="00E73B57" w:rsidRDefault="00E73B57" w:rsidP="00F34476">
      <w:pPr>
        <w:numPr>
          <w:ilvl w:val="0"/>
          <w:numId w:val="1"/>
        </w:numPr>
        <w:spacing w:after="120" w:line="276" w:lineRule="auto"/>
        <w:ind w:left="426" w:right="-1050"/>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LĪGUMA SUMMA UN NORĒĶINU KĀRTĪBA</w:t>
      </w:r>
    </w:p>
    <w:p w:rsidR="00E73B57" w:rsidRDefault="00E73B57" w:rsidP="00F34476">
      <w:pPr>
        <w:numPr>
          <w:ilvl w:val="1"/>
          <w:numId w:val="1"/>
        </w:numPr>
        <w:spacing w:after="12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Preču cenas ir norādītas Tehniskā – Finanšu piedāvājumā (Līguma 1.pielikums).</w:t>
      </w:r>
    </w:p>
    <w:p w:rsidR="00E73B57" w:rsidRDefault="00E73B57" w:rsidP="00F34476">
      <w:pPr>
        <w:numPr>
          <w:ilvl w:val="1"/>
          <w:numId w:val="1"/>
        </w:numPr>
        <w:spacing w:after="12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Finanšu piedāvājumā norādītās cenas ir sasaistošas visā Līguma darbības laikā. Kopējā līgumcena par plānoto Preces apjomu ir iekļauta Vispārīgās vienošanās 2.1.punktā.</w:t>
      </w:r>
    </w:p>
    <w:p w:rsidR="00E73B57" w:rsidRDefault="00E73B57" w:rsidP="00F34476">
      <w:pPr>
        <w:numPr>
          <w:ilvl w:val="1"/>
          <w:numId w:val="1"/>
        </w:numPr>
        <w:spacing w:after="12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Preču cenās ir iekļauti Piegādātāja visi tieši un netieši saistītie izdevumi, kas saistīti ar Preces piegādi Pasūtītājam, tai skaitā transporta izdevumi Preces piegādei un Preces izkraušanas izdevumi.</w:t>
      </w:r>
    </w:p>
    <w:p w:rsidR="00E73B57" w:rsidRDefault="00E73B57" w:rsidP="00F34476">
      <w:pPr>
        <w:numPr>
          <w:ilvl w:val="1"/>
          <w:numId w:val="1"/>
        </w:numPr>
        <w:spacing w:after="12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maksā Piegādātājam par faktiski piegādātajām Precēm saskaņā ar Līguma 1. pielikumā noteiktajām Preču cenām.</w:t>
      </w:r>
    </w:p>
    <w:p w:rsidR="00E73B57" w:rsidRDefault="00E73B57" w:rsidP="00F34476">
      <w:pPr>
        <w:numPr>
          <w:ilvl w:val="1"/>
          <w:numId w:val="1"/>
        </w:numPr>
        <w:spacing w:line="276" w:lineRule="auto"/>
        <w:ind w:left="567" w:right="-1050" w:hanging="567"/>
        <w:jc w:val="both"/>
        <w:rPr>
          <w:rFonts w:ascii="Times New Roman" w:hAnsi="Times New Roman"/>
          <w:sz w:val="24"/>
          <w:szCs w:val="24"/>
        </w:rPr>
      </w:pPr>
      <w:r>
        <w:rPr>
          <w:rFonts w:ascii="Times New Roman" w:hAnsi="Times New Roman"/>
          <w:color w:val="000000"/>
          <w:sz w:val="24"/>
          <w:szCs w:val="24"/>
          <w:lang w:eastAsia="ar-SA"/>
        </w:rPr>
        <w:t xml:space="preserve">Pasūtītājs </w:t>
      </w:r>
      <w:r>
        <w:rPr>
          <w:rFonts w:ascii="Times New Roman" w:hAnsi="Times New Roman"/>
          <w:sz w:val="24"/>
          <w:szCs w:val="24"/>
          <w:lang w:eastAsia="ar-SA"/>
        </w:rPr>
        <w:t>Piegādātāja</w:t>
      </w:r>
      <w:r>
        <w:rPr>
          <w:rFonts w:ascii="Times New Roman" w:hAnsi="Times New Roman"/>
          <w:color w:val="000000"/>
          <w:sz w:val="24"/>
          <w:szCs w:val="24"/>
          <w:lang w:eastAsia="ar-SA"/>
        </w:rPr>
        <w:t xml:space="preserve"> sagatavoto rēķinu apmaksā </w:t>
      </w:r>
      <w:r>
        <w:rPr>
          <w:rFonts w:ascii="Times New Roman" w:hAnsi="Times New Roman"/>
          <w:color w:val="000000"/>
          <w:sz w:val="24"/>
          <w:szCs w:val="24"/>
          <w:shd w:val="clear" w:color="auto" w:fill="FFFFFF"/>
          <w:lang w:eastAsia="ar-SA"/>
        </w:rPr>
        <w:t>60</w:t>
      </w:r>
      <w:r>
        <w:rPr>
          <w:rFonts w:ascii="Times New Roman" w:hAnsi="Times New Roman"/>
          <w:sz w:val="24"/>
          <w:szCs w:val="24"/>
          <w:shd w:val="clear" w:color="auto" w:fill="FFFFFF"/>
          <w:lang w:eastAsia="ar-SA"/>
        </w:rPr>
        <w:t xml:space="preserve"> (sešdesmit)</w:t>
      </w:r>
      <w:r>
        <w:rPr>
          <w:rFonts w:ascii="Times New Roman" w:hAnsi="Times New Roman"/>
          <w:sz w:val="24"/>
          <w:szCs w:val="24"/>
          <w:lang w:eastAsia="ar-SA"/>
        </w:rPr>
        <w:t xml:space="preserve"> dienu laikā</w:t>
      </w:r>
      <w:r>
        <w:rPr>
          <w:rFonts w:ascii="Times New Roman" w:hAnsi="Times New Roman"/>
          <w:color w:val="000000"/>
          <w:sz w:val="24"/>
          <w:szCs w:val="24"/>
          <w:lang w:eastAsia="ar-SA"/>
        </w:rPr>
        <w:t xml:space="preserve"> pēc tā </w:t>
      </w:r>
      <w:r>
        <w:rPr>
          <w:rFonts w:ascii="Times New Roman" w:hAnsi="Times New Roman"/>
          <w:sz w:val="24"/>
          <w:szCs w:val="24"/>
          <w:lang w:eastAsia="ar-SA"/>
        </w:rPr>
        <w:t xml:space="preserve">abpusējas parakstīšanas dienas. </w:t>
      </w:r>
      <w:r>
        <w:rPr>
          <w:rFonts w:ascii="Times New Roman" w:hAnsi="Times New Roman"/>
          <w:sz w:val="24"/>
          <w:szCs w:val="24"/>
        </w:rPr>
        <w:t xml:space="preserve">Puses vienojas, ka Piegādātājs rēķinus un aktus par savstarpējo norēķinu salīdzināšanu sagatavo arī elektroniskā formā. Rēķini un akti par savstarpējo norēķinu salīdzināšanu tiek nosūtīti elektroniski uz Pasūtītāja elektronisko pasta adresi: </w:t>
      </w:r>
      <w:hyperlink r:id="rId7" w:history="1">
        <w:r>
          <w:rPr>
            <w:rStyle w:val="Hyperlink"/>
            <w:rFonts w:ascii="Times New Roman" w:hAnsi="Times New Roman"/>
            <w:sz w:val="24"/>
            <w:szCs w:val="24"/>
          </w:rPr>
          <w:t>rekini@stradini.lv</w:t>
        </w:r>
      </w:hyperlink>
      <w:r>
        <w:rPr>
          <w:rFonts w:ascii="Times New Roman" w:hAnsi="Times New Roman"/>
          <w:sz w:val="24"/>
          <w:szCs w:val="24"/>
        </w:rPr>
        <w:t>.</w:t>
      </w:r>
    </w:p>
    <w:p w:rsidR="00E73B57" w:rsidRDefault="00E73B57" w:rsidP="00F34476">
      <w:pPr>
        <w:numPr>
          <w:ilvl w:val="1"/>
          <w:numId w:val="1"/>
        </w:numPr>
        <w:spacing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Par Preču apmaksas dienu uzskatāma diena, kad Pasūtītājs pārskaitījis naudu uz Preču rēķinā norādīto Piegādātāja bankas kontu, ko apliecina attiecīgais maksājuma uzdevums.</w:t>
      </w:r>
    </w:p>
    <w:p w:rsidR="00E73B57" w:rsidRDefault="00E73B57" w:rsidP="00F34476">
      <w:pPr>
        <w:numPr>
          <w:ilvl w:val="1"/>
          <w:numId w:val="1"/>
        </w:numPr>
        <w:spacing w:after="12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Pusēm vienojoties, Pasūtītājs kopējās Vienošanās summas (Vienošanās 1.2.punkts) ietvaros ir tiesīgs mainīt daļu plānotos apjomus (kādas daļas pozīciju samazināt, bet citu paaugstināt).</w:t>
      </w:r>
    </w:p>
    <w:p w:rsidR="00145F34" w:rsidRDefault="00145F34" w:rsidP="00145F34">
      <w:pPr>
        <w:spacing w:after="120" w:line="276" w:lineRule="auto"/>
        <w:ind w:left="567" w:right="-1050"/>
        <w:contextualSpacing/>
        <w:jc w:val="both"/>
        <w:rPr>
          <w:rFonts w:ascii="Times New Roman" w:eastAsia="Times New Roman" w:hAnsi="Times New Roman"/>
          <w:sz w:val="24"/>
          <w:szCs w:val="24"/>
          <w:lang w:eastAsia="lv-LV"/>
        </w:rPr>
      </w:pPr>
    </w:p>
    <w:p w:rsidR="00E73B57" w:rsidRDefault="00E73B57" w:rsidP="00F34476">
      <w:pPr>
        <w:numPr>
          <w:ilvl w:val="0"/>
          <w:numId w:val="1"/>
        </w:numPr>
        <w:spacing w:after="120" w:line="276" w:lineRule="auto"/>
        <w:ind w:left="426" w:right="-1050"/>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PRECES KVALITĀTE</w:t>
      </w:r>
    </w:p>
    <w:p w:rsidR="00E73B57" w:rsidRDefault="00E73B57" w:rsidP="00F34476">
      <w:pPr>
        <w:numPr>
          <w:ilvl w:val="1"/>
          <w:numId w:val="1"/>
        </w:numPr>
        <w:spacing w:after="120" w:line="276" w:lineRule="auto"/>
        <w:ind w:left="567" w:right="-1050" w:hanging="567"/>
        <w:contextualSpacing/>
        <w:rPr>
          <w:rFonts w:ascii="Times New Roman" w:eastAsia="Times New Roman" w:hAnsi="Times New Roman"/>
          <w:sz w:val="24"/>
          <w:szCs w:val="24"/>
        </w:rPr>
      </w:pPr>
      <w:r>
        <w:rPr>
          <w:rFonts w:ascii="Times New Roman" w:eastAsia="Times New Roman" w:hAnsi="Times New Roman"/>
          <w:sz w:val="24"/>
          <w:szCs w:val="24"/>
          <w:lang w:eastAsia="lv-LV"/>
        </w:rPr>
        <w:t>Preces iepakojumam jāatbilst rūpnīcas izgatavotāja standartiem.</w:t>
      </w:r>
    </w:p>
    <w:p w:rsidR="00E73B57" w:rsidRDefault="00E73B57" w:rsidP="00F34476">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Precēm jāatbilst Latvijas Republikas un Eiropas Savienības spēkā esošo normatīvo aktu un Eiropas Savienības standartu prasībām.</w:t>
      </w:r>
    </w:p>
    <w:p w:rsidR="00E73B57" w:rsidRDefault="00E73B57" w:rsidP="00F34476">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lastRenderedPageBreak/>
        <w:t>Precēm jābūt marķētām ar ražotāja firmas zīmi, tām jābūt pievienotai lietošanas instrukcijai latviešu valodā, kurā norādīts preču derīguma termiņš un citas ziņas atbilstoši normatīvajos aktos noteiktajām prasībām</w:t>
      </w:r>
      <w:r>
        <w:rPr>
          <w:rFonts w:ascii="Times New Roman" w:eastAsia="Times New Roman" w:hAnsi="Times New Roman"/>
          <w:sz w:val="24"/>
          <w:szCs w:val="24"/>
        </w:rPr>
        <w:t>.</w:t>
      </w:r>
    </w:p>
    <w:p w:rsidR="00E73B57" w:rsidRDefault="00E73B57" w:rsidP="00F34476">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Precēm jābūt piegādātām iepakojumā, kas nodrošinās preces saglabāšanu tās pārvadāšanas un glabāšanas laikā atbilstoši ražotāja noteiktām prasībām un spēkā esošiem normatīvajiem aktiem.</w:t>
      </w:r>
    </w:p>
    <w:p w:rsidR="00E73B57" w:rsidRDefault="00E73B57" w:rsidP="00F34476">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hAnsi="Times New Roman"/>
          <w:color w:val="000000"/>
          <w:sz w:val="24"/>
          <w:szCs w:val="24"/>
          <w:lang w:eastAsia="lv-LV"/>
        </w:rPr>
        <w:t xml:space="preserve">Piegādātajām </w:t>
      </w:r>
      <w:r w:rsidR="00847C52">
        <w:rPr>
          <w:rFonts w:ascii="Times New Roman" w:hAnsi="Times New Roman"/>
          <w:color w:val="000000"/>
          <w:sz w:val="24"/>
          <w:szCs w:val="24"/>
          <w:lang w:eastAsia="lv-LV"/>
        </w:rPr>
        <w:t xml:space="preserve">precēm garantijas termiņš ir </w:t>
      </w:r>
      <w:r w:rsidR="00045BEE" w:rsidRPr="007019AC">
        <w:rPr>
          <w:rFonts w:ascii="Times New Roman" w:hAnsi="Times New Roman"/>
          <w:color w:val="000000"/>
          <w:sz w:val="24"/>
          <w:szCs w:val="24"/>
          <w:lang w:eastAsia="lv-LV"/>
        </w:rPr>
        <w:t>12 (divpadsmit</w:t>
      </w:r>
      <w:r w:rsidRPr="007019AC">
        <w:rPr>
          <w:rFonts w:ascii="Times New Roman" w:hAnsi="Times New Roman"/>
          <w:color w:val="000000"/>
          <w:sz w:val="24"/>
          <w:szCs w:val="24"/>
          <w:lang w:eastAsia="lv-LV"/>
        </w:rPr>
        <w:t>)</w:t>
      </w:r>
      <w:r>
        <w:rPr>
          <w:rFonts w:ascii="Times New Roman" w:hAnsi="Times New Roman"/>
          <w:color w:val="000000"/>
          <w:sz w:val="24"/>
          <w:szCs w:val="24"/>
          <w:lang w:eastAsia="lv-LV"/>
        </w:rPr>
        <w:t xml:space="preserve"> mēneši no rēķina abpusējas parakstīšanas </w:t>
      </w:r>
      <w:r w:rsidR="002D2517">
        <w:rPr>
          <w:rFonts w:ascii="Times New Roman" w:hAnsi="Times New Roman"/>
          <w:color w:val="000000"/>
          <w:sz w:val="24"/>
          <w:szCs w:val="24"/>
          <w:lang w:eastAsia="lv-LV"/>
        </w:rPr>
        <w:t>brīža</w:t>
      </w:r>
      <w:r>
        <w:rPr>
          <w:rFonts w:ascii="Times New Roman" w:hAnsi="Times New Roman"/>
          <w:color w:val="000000"/>
          <w:sz w:val="24"/>
          <w:szCs w:val="24"/>
          <w:lang w:eastAsia="lv-LV"/>
        </w:rPr>
        <w:t>.</w:t>
      </w:r>
    </w:p>
    <w:p w:rsidR="00E73B57" w:rsidRDefault="00E73B57" w:rsidP="00F34476">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Piegādātājs atbild par piegādājamo Preču kvalitāti un Preču atbilstību Līguma noteikumiem visu to garantijas termiņa laiku, un šai sakarā sedz Pasūtītājam visus ar Preču neatbilstību kvalitātei un Līguma noteikumiem saistītos zaudējumus.</w:t>
      </w:r>
    </w:p>
    <w:p w:rsidR="00E73B57" w:rsidRDefault="00E73B57" w:rsidP="00F34476">
      <w:pPr>
        <w:spacing w:after="120"/>
        <w:ind w:left="567" w:right="-1050"/>
        <w:contextualSpacing/>
        <w:jc w:val="both"/>
        <w:rPr>
          <w:rFonts w:ascii="Times New Roman" w:eastAsia="Times New Roman" w:hAnsi="Times New Roman"/>
          <w:sz w:val="24"/>
          <w:szCs w:val="24"/>
        </w:rPr>
      </w:pPr>
    </w:p>
    <w:p w:rsidR="00E73B57" w:rsidRDefault="00E73B57" w:rsidP="00F34476">
      <w:pPr>
        <w:numPr>
          <w:ilvl w:val="0"/>
          <w:numId w:val="1"/>
        </w:numPr>
        <w:spacing w:after="120" w:line="276" w:lineRule="auto"/>
        <w:ind w:left="426" w:right="-1050"/>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PASŪTĪTĀJA TIESĪBAS UN PIENĀKUMI</w:t>
      </w:r>
    </w:p>
    <w:p w:rsidR="00E73B57" w:rsidRDefault="00E73B57" w:rsidP="00F34476">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Pasūtītājs ir atbildīgs par savu Līguma saistību savlaicīgu un pienācīgu izpildi, kā arī par Līgumam atbilstošas piegādātas Preces apmaksu Līgumā noteiktajā kārtībā un termiņos.</w:t>
      </w:r>
    </w:p>
    <w:p w:rsidR="00E73B57" w:rsidRDefault="00E73B57" w:rsidP="00F34476">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tiesības pieprasīt Piegādātājam informāciju par Preces piegādi, kā arī par  Līguma izpildes gaitu un to kavējošiem faktoriem.</w:t>
      </w:r>
    </w:p>
    <w:p w:rsidR="00E73B57" w:rsidRDefault="00E73B57" w:rsidP="00F34476">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tiesības nepieņemt Preci, kurai ir konstatēti Trūkumi, vai Preces pavadzīme neatbilst šajā līgumā noteiktajām prasībām.</w:t>
      </w:r>
    </w:p>
    <w:p w:rsidR="00E73B57" w:rsidRDefault="00E73B57" w:rsidP="00F34476">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tiesības iesniegt Piegādātājam pamatotas pretenzijas par Preces trūkumiem.</w:t>
      </w:r>
    </w:p>
    <w:p w:rsidR="00E73B57" w:rsidRDefault="00E73B57" w:rsidP="00F34476">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par Līguma izpil</w:t>
      </w:r>
      <w:r w:rsidR="004534D0">
        <w:rPr>
          <w:rFonts w:ascii="Times New Roman" w:eastAsia="Times New Roman" w:hAnsi="Times New Roman"/>
          <w:sz w:val="24"/>
          <w:szCs w:val="24"/>
          <w:lang w:eastAsia="lv-LV"/>
        </w:rPr>
        <w:t>di kopumā atbildīgā persona ir aptiekas vadītājs Andrejs Kanapuhins, tālrunis - 67069295</w:t>
      </w:r>
      <w:r w:rsidR="004534D0" w:rsidRPr="007C3D9F">
        <w:rPr>
          <w:rFonts w:ascii="Times New Roman" w:eastAsia="Times New Roman" w:hAnsi="Times New Roman"/>
          <w:sz w:val="24"/>
          <w:szCs w:val="24"/>
          <w:lang w:eastAsia="lv-LV"/>
        </w:rPr>
        <w:t xml:space="preserve">, e-pasta adrese: </w:t>
      </w:r>
      <w:r w:rsidR="004534D0">
        <w:rPr>
          <w:rFonts w:ascii="Times New Roman" w:eastAsia="Times New Roman" w:hAnsi="Times New Roman"/>
          <w:sz w:val="24"/>
          <w:szCs w:val="24"/>
          <w:lang w:eastAsia="lv-LV"/>
        </w:rPr>
        <w:t>andrejs.kanapuhins@stradini.lv</w:t>
      </w:r>
      <w:r>
        <w:rPr>
          <w:rFonts w:ascii="Times New Roman" w:eastAsia="Times New Roman" w:hAnsi="Times New Roman"/>
          <w:sz w:val="24"/>
          <w:szCs w:val="24"/>
          <w:lang w:eastAsia="lv-LV"/>
        </w:rPr>
        <w:t xml:space="preserve">. </w:t>
      </w:r>
    </w:p>
    <w:p w:rsidR="00E73B57" w:rsidRDefault="000B44F6" w:rsidP="00F34476">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Līguma 5.5</w:t>
      </w:r>
      <w:r w:rsidR="00E73B57">
        <w:rPr>
          <w:rFonts w:ascii="Times New Roman" w:eastAsia="Times New Roman" w:hAnsi="Times New Roman"/>
          <w:sz w:val="24"/>
          <w:szCs w:val="24"/>
          <w:lang w:eastAsia="lv-LV"/>
        </w:rPr>
        <w:t>.punktā norādītajai kontaktpersonai ir tiesības Pasūtītāja vārdā saskaņot Preces piegādes laiku, parakstīt Pavadzīmi, Pretenziju, pieprasīt no Piegādātāja informāciju par Līguma izpildes gaitu.</w:t>
      </w:r>
    </w:p>
    <w:p w:rsidR="00E73B57" w:rsidRDefault="000B44F6" w:rsidP="00F34476">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Līguma 1</w:t>
      </w:r>
      <w:r w:rsidR="00E73B57">
        <w:rPr>
          <w:rFonts w:ascii="Times New Roman" w:eastAsia="Times New Roman" w:hAnsi="Times New Roman"/>
          <w:sz w:val="24"/>
          <w:szCs w:val="24"/>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rsidR="00E73B57" w:rsidRDefault="00E73B57" w:rsidP="00F34476">
      <w:pPr>
        <w:spacing w:after="120"/>
        <w:ind w:left="567" w:right="-1050"/>
        <w:contextualSpacing/>
        <w:jc w:val="both"/>
        <w:rPr>
          <w:rFonts w:ascii="Times New Roman" w:eastAsia="Times New Roman" w:hAnsi="Times New Roman"/>
          <w:sz w:val="24"/>
          <w:szCs w:val="24"/>
        </w:rPr>
      </w:pPr>
    </w:p>
    <w:p w:rsidR="00E73B57" w:rsidRDefault="00E73B57" w:rsidP="00F34476">
      <w:pPr>
        <w:numPr>
          <w:ilvl w:val="0"/>
          <w:numId w:val="1"/>
        </w:numPr>
        <w:spacing w:after="120" w:line="276" w:lineRule="auto"/>
        <w:ind w:left="426" w:right="-1050"/>
        <w:contextualSpacing/>
        <w:jc w:val="center"/>
        <w:rPr>
          <w:rFonts w:ascii="Times New Roman" w:eastAsia="Times New Roman" w:hAnsi="Times New Roman"/>
          <w:b/>
          <w:bCs/>
          <w:sz w:val="24"/>
          <w:szCs w:val="24"/>
        </w:rPr>
      </w:pPr>
      <w:r>
        <w:rPr>
          <w:rFonts w:ascii="Times New Roman" w:eastAsia="Times New Roman" w:hAnsi="Times New Roman"/>
          <w:b/>
          <w:bCs/>
          <w:sz w:val="24"/>
          <w:szCs w:val="24"/>
          <w:lang w:eastAsia="lv-LV"/>
        </w:rPr>
        <w:t>PIEGĀDĀTĀJA TIESĪBAS UN PIENĀKUMI</w:t>
      </w:r>
    </w:p>
    <w:p w:rsidR="00E73B57" w:rsidRDefault="00E73B57" w:rsidP="00F34476">
      <w:pPr>
        <w:numPr>
          <w:ilvl w:val="1"/>
          <w:numId w:val="1"/>
        </w:numPr>
        <w:spacing w:after="120" w:line="276" w:lineRule="auto"/>
        <w:ind w:left="567" w:right="-1050" w:hanging="567"/>
        <w:contextualSpacing/>
        <w:rPr>
          <w:rFonts w:ascii="Times New Roman" w:eastAsia="Times New Roman" w:hAnsi="Times New Roman"/>
          <w:sz w:val="24"/>
          <w:szCs w:val="24"/>
        </w:rPr>
      </w:pPr>
      <w:r>
        <w:rPr>
          <w:rFonts w:ascii="Times New Roman" w:eastAsia="Times New Roman" w:hAnsi="Times New Roman"/>
          <w:sz w:val="24"/>
          <w:szCs w:val="24"/>
          <w:lang w:eastAsia="lv-LV"/>
        </w:rPr>
        <w:t>Piegādātājs apliecina, ka:</w:t>
      </w:r>
    </w:p>
    <w:p w:rsidR="00E73B57" w:rsidRDefault="00E73B57" w:rsidP="00F34476">
      <w:pPr>
        <w:numPr>
          <w:ilvl w:val="2"/>
          <w:numId w:val="1"/>
        </w:numPr>
        <w:spacing w:after="120" w:line="276"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ir tiesīgs slēgt šo Līgumu, pārzina tā saturu un uzņemto saistību apjomu un piegādās Līguma noteikumiem un Latvijas Republikā spēkā esošo normatīvo aktu prasībām atbilstošu Preci;</w:t>
      </w:r>
    </w:p>
    <w:p w:rsidR="00E73B57" w:rsidRDefault="00E73B57" w:rsidP="00F34476">
      <w:pPr>
        <w:numPr>
          <w:ilvl w:val="2"/>
          <w:numId w:val="1"/>
        </w:numPr>
        <w:spacing w:after="120" w:line="276"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Līguma saistību izpilde netiks apzināti kavēta vai apgrūtināta, kam par pamatu varētu būt nākamā Piegādātāja izvēle;</w:t>
      </w:r>
    </w:p>
    <w:p w:rsidR="00E73B57" w:rsidRDefault="00E73B57" w:rsidP="00F34476">
      <w:pPr>
        <w:numPr>
          <w:ilvl w:val="2"/>
          <w:numId w:val="1"/>
        </w:numPr>
        <w:spacing w:after="120" w:line="276"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ievēros Pasūtītāja norādījumus Līguma izpildes laikā;</w:t>
      </w:r>
    </w:p>
    <w:p w:rsidR="00E73B57" w:rsidRDefault="00E73B57" w:rsidP="00F34476">
      <w:pPr>
        <w:numPr>
          <w:ilvl w:val="2"/>
          <w:numId w:val="1"/>
        </w:numPr>
        <w:spacing w:after="120" w:line="276"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Prece atbilst spēkā esošiem standartiem, kā arī citām Pasūtītāja izvirzītajām Preces kvalitātes prasībām, kā arī Preces izgatavotāja sniegtajai informācijai;</w:t>
      </w:r>
    </w:p>
    <w:p w:rsidR="00E73B57" w:rsidRDefault="00E73B57" w:rsidP="00F34476">
      <w:pPr>
        <w:numPr>
          <w:ilvl w:val="2"/>
          <w:numId w:val="1"/>
        </w:numPr>
        <w:spacing w:after="120" w:line="276"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līdz Pavadzīmes abpusējai parakstīšanas dienai uzņemas visu risku par Preci, tostarp visu risku par nejaušu gadījumu, ja sakarā ar to Prece iet bojā vai bojājas.</w:t>
      </w:r>
    </w:p>
    <w:p w:rsidR="00E73B57" w:rsidRDefault="00E73B57" w:rsidP="00F34476">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Piegādātājs ir atbildīgs par savu Līgumā noteikto saistību pilnīgu un savlaicīgu izpildi.</w:t>
      </w:r>
    </w:p>
    <w:p w:rsidR="00E73B57" w:rsidRDefault="00E73B57" w:rsidP="00F34476">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Piegādātājam ir pienākums:</w:t>
      </w:r>
    </w:p>
    <w:p w:rsidR="00E73B57" w:rsidRDefault="00E73B57" w:rsidP="00F34476">
      <w:pPr>
        <w:numPr>
          <w:ilvl w:val="2"/>
          <w:numId w:val="1"/>
        </w:numPr>
        <w:spacing w:after="120" w:line="276"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pirms Preces piegādes saskaņot ar Pasūtītāja kontaktpersonu Preces piegādes laiku;</w:t>
      </w:r>
    </w:p>
    <w:p w:rsidR="00E73B57" w:rsidRDefault="00E73B57" w:rsidP="00F34476">
      <w:pPr>
        <w:numPr>
          <w:ilvl w:val="2"/>
          <w:numId w:val="1"/>
        </w:numPr>
        <w:spacing w:after="120" w:line="276"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lastRenderedPageBreak/>
        <w:t>pamatojoties uz Pretenzijā norādīto, veikt Preču apmaiņu pret Līguma noteikumiem atbilstošu Preci;</w:t>
      </w:r>
    </w:p>
    <w:p w:rsidR="00E73B57" w:rsidRDefault="00E73B57" w:rsidP="00F34476">
      <w:pPr>
        <w:numPr>
          <w:ilvl w:val="2"/>
          <w:numId w:val="1"/>
        </w:numPr>
        <w:spacing w:after="120" w:line="276"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E73B57" w:rsidRDefault="00E73B57" w:rsidP="00F34476">
      <w:pPr>
        <w:numPr>
          <w:ilvl w:val="2"/>
          <w:numId w:val="1"/>
        </w:numPr>
        <w:spacing w:after="120" w:line="276"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pēc Pasūtītāja pieprasījuma nekavējoties sniegt informāciju par Preces piegādi;</w:t>
      </w:r>
    </w:p>
    <w:p w:rsidR="003D02FF" w:rsidRPr="003D02FF" w:rsidRDefault="003D02FF" w:rsidP="003D02FF">
      <w:pPr>
        <w:numPr>
          <w:ilvl w:val="2"/>
          <w:numId w:val="1"/>
        </w:numPr>
        <w:spacing w:after="120" w:line="276" w:lineRule="auto"/>
        <w:ind w:left="709" w:right="-427"/>
        <w:contextualSpacing/>
        <w:jc w:val="both"/>
        <w:rPr>
          <w:rFonts w:ascii="Times New Roman" w:eastAsia="Times New Roman" w:hAnsi="Times New Roman"/>
          <w:sz w:val="24"/>
          <w:szCs w:val="24"/>
        </w:rPr>
      </w:pPr>
      <w:r w:rsidRPr="003D02FF">
        <w:rPr>
          <w:rFonts w:ascii="Times New Roman" w:eastAsia="Times New Roman" w:hAnsi="Times New Roman"/>
          <w:sz w:val="24"/>
          <w:szCs w:val="24"/>
          <w:lang w:eastAsia="lv-LV"/>
        </w:rPr>
        <w:t xml:space="preserve">Piegādātāja par Līguma izpildi atbildīgā persona ir </w:t>
      </w:r>
      <w:r w:rsidR="002373C2">
        <w:rPr>
          <w:rFonts w:ascii="Times New Roman" w:eastAsia="Times New Roman" w:hAnsi="Times New Roman"/>
          <w:sz w:val="24"/>
          <w:szCs w:val="24"/>
          <w:lang w:eastAsia="lv-LV"/>
        </w:rPr>
        <w:t xml:space="preserve">Dzintars Meikšāns, </w:t>
      </w:r>
      <w:r w:rsidRPr="003D02FF">
        <w:rPr>
          <w:rFonts w:ascii="Times New Roman" w:eastAsia="Times New Roman" w:hAnsi="Times New Roman"/>
          <w:sz w:val="24"/>
          <w:szCs w:val="24"/>
          <w:lang w:eastAsia="lv-LV"/>
        </w:rPr>
        <w:t>tālr.+371 27240524, e-pasts: info@ortopartneri.com.</w:t>
      </w:r>
    </w:p>
    <w:p w:rsidR="00BD0CB2" w:rsidRPr="00BD0CB2" w:rsidRDefault="00BD0CB2" w:rsidP="00F34476">
      <w:pPr>
        <w:spacing w:after="120" w:line="276" w:lineRule="auto"/>
        <w:ind w:left="4755" w:right="-1050"/>
        <w:contextualSpacing/>
        <w:jc w:val="both"/>
        <w:rPr>
          <w:rFonts w:ascii="Times New Roman" w:eastAsia="Times New Roman" w:hAnsi="Times New Roman"/>
          <w:sz w:val="24"/>
          <w:szCs w:val="24"/>
        </w:rPr>
      </w:pPr>
    </w:p>
    <w:p w:rsidR="00E73B57" w:rsidRDefault="00E73B57" w:rsidP="00F34476">
      <w:pPr>
        <w:numPr>
          <w:ilvl w:val="0"/>
          <w:numId w:val="1"/>
        </w:numPr>
        <w:spacing w:after="120" w:line="276" w:lineRule="auto"/>
        <w:ind w:left="426" w:right="-1050"/>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NEPĀRVARAMA VARA</w:t>
      </w:r>
    </w:p>
    <w:p w:rsidR="00E73B57" w:rsidRDefault="00E73B57" w:rsidP="00F34476">
      <w:pPr>
        <w:numPr>
          <w:ilvl w:val="1"/>
          <w:numId w:val="1"/>
        </w:numPr>
        <w:spacing w:after="200" w:line="276" w:lineRule="auto"/>
        <w:ind w:left="567" w:right="-1050" w:hanging="567"/>
        <w:contextualSpacing/>
        <w:jc w:val="both"/>
        <w:rPr>
          <w:rFonts w:ascii="Times New Roman" w:eastAsia="Times New Roman" w:hAnsi="Times New Roman"/>
          <w:snapToGrid w:val="0"/>
          <w:sz w:val="24"/>
          <w:szCs w:val="24"/>
          <w:lang w:eastAsia="lv-LV"/>
        </w:rPr>
      </w:pPr>
      <w:r>
        <w:rPr>
          <w:rFonts w:ascii="Times New Roman" w:eastAsia="Times New Roman" w:hAnsi="Times New Roman"/>
          <w:snapToGrid w:val="0"/>
          <w:sz w:val="24"/>
          <w:szCs w:val="24"/>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E73B57" w:rsidRDefault="00E73B57" w:rsidP="00F34476">
      <w:pPr>
        <w:numPr>
          <w:ilvl w:val="1"/>
          <w:numId w:val="1"/>
        </w:numPr>
        <w:spacing w:after="200" w:line="276" w:lineRule="auto"/>
        <w:ind w:left="567" w:right="-1050" w:hanging="567"/>
        <w:contextualSpacing/>
        <w:jc w:val="both"/>
        <w:rPr>
          <w:rFonts w:ascii="Times New Roman" w:eastAsia="Times New Roman" w:hAnsi="Times New Roman"/>
          <w:snapToGrid w:val="0"/>
          <w:sz w:val="24"/>
          <w:szCs w:val="24"/>
          <w:lang w:eastAsia="lv-LV"/>
        </w:rPr>
      </w:pPr>
      <w:r>
        <w:rPr>
          <w:rFonts w:ascii="Times New Roman" w:eastAsia="Times New Roman" w:hAnsi="Times New Roman"/>
          <w:snapToGrid w:val="0"/>
          <w:sz w:val="24"/>
          <w:szCs w:val="24"/>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E73B57" w:rsidRDefault="00E73B57" w:rsidP="00F34476">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 xml:space="preserve">Ja minēto apstākļu dēļ nav iespējams izpildīt Līgumu ilgāk par 3 (trīs) mēnešiem, katram Līdzējam ir tiesības izbeigt šī Līguma darbību, par to </w:t>
      </w:r>
      <w:proofErr w:type="spellStart"/>
      <w:r>
        <w:rPr>
          <w:rFonts w:ascii="Times New Roman" w:eastAsia="Times New Roman" w:hAnsi="Times New Roman"/>
          <w:snapToGrid w:val="0"/>
          <w:sz w:val="24"/>
          <w:szCs w:val="24"/>
          <w:lang w:eastAsia="lv-LV"/>
        </w:rPr>
        <w:t>rakstveidā</w:t>
      </w:r>
      <w:proofErr w:type="spellEnd"/>
      <w:r>
        <w:rPr>
          <w:rFonts w:ascii="Times New Roman" w:eastAsia="Times New Roman" w:hAnsi="Times New Roman"/>
          <w:snapToGrid w:val="0"/>
          <w:sz w:val="24"/>
          <w:szCs w:val="24"/>
          <w:lang w:eastAsia="lv-LV"/>
        </w:rPr>
        <w:t xml:space="preserve"> brīdinot otru Līdzēju vismaz 15 (piecpadsmit) dienas iepriekš. Šajā gadījumā šī Līguma Līdzējs nevar prasīt atlīdzināt zaudējumus, kas radušies šā Līguma izbeigšanas rezultātā.</w:t>
      </w:r>
    </w:p>
    <w:p w:rsidR="00E73B57" w:rsidRDefault="00E73B57" w:rsidP="00F34476">
      <w:pPr>
        <w:spacing w:after="120"/>
        <w:ind w:left="567" w:right="-1050"/>
        <w:contextualSpacing/>
        <w:jc w:val="both"/>
        <w:rPr>
          <w:rFonts w:ascii="Times New Roman" w:eastAsia="Times New Roman" w:hAnsi="Times New Roman"/>
          <w:sz w:val="24"/>
          <w:szCs w:val="24"/>
        </w:rPr>
      </w:pPr>
    </w:p>
    <w:p w:rsidR="00E73B57" w:rsidRDefault="00E73B57" w:rsidP="00F34476">
      <w:pPr>
        <w:numPr>
          <w:ilvl w:val="0"/>
          <w:numId w:val="1"/>
        </w:numPr>
        <w:spacing w:after="120" w:line="276" w:lineRule="auto"/>
        <w:ind w:right="-1050"/>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LĪDZĒJU ATBILDĪBA</w:t>
      </w:r>
    </w:p>
    <w:p w:rsidR="00E73B57" w:rsidRDefault="00E73B57" w:rsidP="00F34476">
      <w:pPr>
        <w:numPr>
          <w:ilvl w:val="1"/>
          <w:numId w:val="1"/>
        </w:numPr>
        <w:spacing w:after="200" w:line="276" w:lineRule="auto"/>
        <w:ind w:left="567" w:right="-1050"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E73B57" w:rsidRDefault="00E73B57" w:rsidP="00F34476">
      <w:pPr>
        <w:numPr>
          <w:ilvl w:val="1"/>
          <w:numId w:val="1"/>
        </w:numPr>
        <w:spacing w:after="200" w:line="276" w:lineRule="auto"/>
        <w:ind w:left="567" w:right="-1050"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Ja Piegādātājs neapmaina neatbilstošās Preces Līgumā noteiktajā termiņā, Piegādātājs atmaksā Pasūtītājam neatbilstošo Preču cenu un līgumsodu 10% (desmit procenti) apmērā no neatbilstošo Preču cenas, bet ne vairāk kā 10% (desmit procenti) no nepiegādāto Līguma summas.</w:t>
      </w:r>
    </w:p>
    <w:p w:rsidR="00E73B57" w:rsidRDefault="00E73B57" w:rsidP="00F34476">
      <w:pPr>
        <w:numPr>
          <w:ilvl w:val="1"/>
          <w:numId w:val="1"/>
        </w:numPr>
        <w:spacing w:after="200" w:line="276" w:lineRule="auto"/>
        <w:ind w:left="567" w:right="-1050"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E73B57" w:rsidRDefault="00E73B57" w:rsidP="00F34476">
      <w:pPr>
        <w:numPr>
          <w:ilvl w:val="1"/>
          <w:numId w:val="1"/>
        </w:numPr>
        <w:spacing w:after="200" w:line="276" w:lineRule="auto"/>
        <w:ind w:left="567" w:right="-1050"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E73B57" w:rsidRDefault="00E73B57" w:rsidP="00F34476">
      <w:pPr>
        <w:numPr>
          <w:ilvl w:val="1"/>
          <w:numId w:val="1"/>
        </w:numPr>
        <w:spacing w:after="200" w:line="276" w:lineRule="auto"/>
        <w:ind w:left="567" w:right="-1050"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 xml:space="preserve">Līgumā noteikto sankciju un līgumsoda apmaksa tiek veikta 30 (trīsdesmit) kalendāro dienu laikā pēc attiecīgā Līdzēja rēķina par līgumsoda samaksu saņemšanas. Ja Piegādātājs nav </w:t>
      </w:r>
      <w:r>
        <w:rPr>
          <w:rFonts w:ascii="Times New Roman" w:eastAsia="Times New Roman" w:hAnsi="Times New Roman"/>
          <w:sz w:val="24"/>
          <w:szCs w:val="24"/>
          <w:lang w:eastAsia="lv-LV"/>
        </w:rPr>
        <w:lastRenderedPageBreak/>
        <w:t>veicis līgumsoda apmaksu, Pasūtītājam ir tiesības ieturēt attiecīgu naudas summu no Piegādātājam veicamajām apmaksām.</w:t>
      </w:r>
    </w:p>
    <w:p w:rsidR="00E73B57" w:rsidRDefault="00E73B57" w:rsidP="00F34476">
      <w:pPr>
        <w:numPr>
          <w:ilvl w:val="1"/>
          <w:numId w:val="1"/>
        </w:numPr>
        <w:spacing w:after="200" w:line="276" w:lineRule="auto"/>
        <w:ind w:left="567" w:right="-1050"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Līgumsoda samaksa neatbrīvo Līdzējus no Līguma izpildes un Līdzēji var prasīt kā līgumsoda, tā arī Līguma noteikumu izpildīšanu.</w:t>
      </w:r>
    </w:p>
    <w:p w:rsidR="00E73B57" w:rsidRDefault="00E73B57" w:rsidP="00F34476">
      <w:pPr>
        <w:ind w:left="567" w:right="-1050"/>
        <w:contextualSpacing/>
        <w:jc w:val="both"/>
        <w:rPr>
          <w:rFonts w:ascii="Times New Roman" w:eastAsia="Times New Roman" w:hAnsi="Times New Roman"/>
          <w:bCs/>
          <w:iCs/>
          <w:sz w:val="24"/>
          <w:szCs w:val="24"/>
          <w:lang w:eastAsia="lv-LV"/>
        </w:rPr>
      </w:pPr>
    </w:p>
    <w:p w:rsidR="00E73B57" w:rsidRDefault="00E73B57" w:rsidP="00F34476">
      <w:pPr>
        <w:numPr>
          <w:ilvl w:val="0"/>
          <w:numId w:val="1"/>
        </w:numPr>
        <w:spacing w:after="200" w:line="276" w:lineRule="auto"/>
        <w:ind w:left="426" w:right="-1050"/>
        <w:contextualSpacing/>
        <w:jc w:val="center"/>
        <w:rPr>
          <w:rFonts w:ascii="Times New Roman" w:eastAsia="Times New Roman" w:hAnsi="Times New Roman"/>
          <w:b/>
          <w:iCs/>
          <w:sz w:val="24"/>
          <w:szCs w:val="24"/>
          <w:lang w:eastAsia="lv-LV"/>
        </w:rPr>
      </w:pPr>
      <w:r>
        <w:rPr>
          <w:rFonts w:ascii="Times New Roman" w:eastAsia="Times New Roman" w:hAnsi="Times New Roman"/>
          <w:b/>
          <w:iCs/>
          <w:sz w:val="24"/>
          <w:szCs w:val="24"/>
          <w:lang w:eastAsia="lv-LV"/>
        </w:rPr>
        <w:t>STRĪDU RISINĀŠANAS KĀRTĪBA</w:t>
      </w:r>
    </w:p>
    <w:p w:rsidR="00E73B57" w:rsidRDefault="00E73B57" w:rsidP="00F34476">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Jebkurš strīds, domstarpība vai prasība, kas izriet no šī Līguma, kas skar to vai tā pārkāpšanu, izbeigšanu vai spēkā neesamību tiek risināts Līdzēju savstarpējās sarunās.</w:t>
      </w:r>
    </w:p>
    <w:p w:rsidR="00E73B57" w:rsidRDefault="00E73B57" w:rsidP="00F34476">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No Līgumā izrietošās saistības ir apspriežamas atbilstoši Latvijas Republikas normatīvajiem aktiem.</w:t>
      </w:r>
    </w:p>
    <w:p w:rsidR="00E73B57" w:rsidRDefault="00E73B57" w:rsidP="00F34476">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30 (trīsdesmit) kalendāro dienu laikā strīdu nav iespējams atrisināt sarunu ceļā, tas tiek risināts Latvijas Republikas tiesā saskaņā ar spēkā esošajiem normatīvajiem aktiem.</w:t>
      </w:r>
    </w:p>
    <w:p w:rsidR="00E73B57" w:rsidRDefault="00E73B57" w:rsidP="00F34476">
      <w:pPr>
        <w:numPr>
          <w:ilvl w:val="1"/>
          <w:numId w:val="1"/>
        </w:numPr>
        <w:spacing w:after="200" w:line="276" w:lineRule="auto"/>
        <w:ind w:left="567" w:right="-1050"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Jautājumi, kas nav atrunāti Līgumā, tiek apspriesti un risināti saskaņā ar Latvijas Republikas normatīvajiem aktiem.</w:t>
      </w:r>
    </w:p>
    <w:p w:rsidR="00E73B57" w:rsidRDefault="00E73B57" w:rsidP="00F34476">
      <w:pPr>
        <w:ind w:right="-1050"/>
        <w:jc w:val="center"/>
        <w:rPr>
          <w:rFonts w:ascii="Times New Roman" w:eastAsia="Times New Roman" w:hAnsi="Times New Roman"/>
          <w:bCs/>
          <w:i/>
          <w:sz w:val="24"/>
          <w:szCs w:val="24"/>
          <w:lang w:eastAsia="lv-LV"/>
        </w:rPr>
      </w:pPr>
    </w:p>
    <w:p w:rsidR="00E73B57" w:rsidRDefault="00E73B57" w:rsidP="00F34476">
      <w:pPr>
        <w:numPr>
          <w:ilvl w:val="0"/>
          <w:numId w:val="1"/>
        </w:numPr>
        <w:spacing w:after="200" w:line="276" w:lineRule="auto"/>
        <w:ind w:right="-1050"/>
        <w:contextualSpacing/>
        <w:jc w:val="center"/>
        <w:rPr>
          <w:rFonts w:ascii="Times New Roman" w:eastAsia="Times New Roman" w:hAnsi="Times New Roman"/>
          <w:b/>
          <w:iCs/>
          <w:sz w:val="24"/>
          <w:szCs w:val="24"/>
          <w:lang w:eastAsia="lv-LV"/>
        </w:rPr>
      </w:pPr>
      <w:r>
        <w:rPr>
          <w:rFonts w:ascii="Times New Roman" w:eastAsia="Times New Roman" w:hAnsi="Times New Roman"/>
          <w:b/>
          <w:iCs/>
          <w:sz w:val="24"/>
          <w:szCs w:val="24"/>
          <w:lang w:eastAsia="lv-LV"/>
        </w:rPr>
        <w:t>LĪGUMA DARBĪBAS LAIKS UN IZBEIGŠANAS KĀRTĪBA</w:t>
      </w:r>
    </w:p>
    <w:p w:rsidR="00E73B57" w:rsidRDefault="00E73B57" w:rsidP="00F34476">
      <w:pPr>
        <w:numPr>
          <w:ilvl w:val="1"/>
          <w:numId w:val="1"/>
        </w:numPr>
        <w:spacing w:after="20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rPr>
        <w:t>Līgu</w:t>
      </w:r>
      <w:r w:rsidR="00687921">
        <w:rPr>
          <w:rFonts w:ascii="Times New Roman" w:eastAsia="Times New Roman" w:hAnsi="Times New Roman"/>
          <w:sz w:val="24"/>
          <w:szCs w:val="24"/>
        </w:rPr>
        <w:t>ms stājas spēkā ar 2017.gada 9.oktobri</w:t>
      </w:r>
      <w:r>
        <w:rPr>
          <w:rFonts w:ascii="Times New Roman" w:eastAsia="Times New Roman" w:hAnsi="Times New Roman"/>
          <w:sz w:val="24"/>
          <w:szCs w:val="24"/>
        </w:rPr>
        <w:t xml:space="preserve"> un ir spēkā līdz Līgumā noteikto Līdzēju saistību pilnīgai izpildei.</w:t>
      </w:r>
    </w:p>
    <w:p w:rsidR="00E73B57" w:rsidRDefault="00E73B57" w:rsidP="00F34476">
      <w:pPr>
        <w:numPr>
          <w:ilvl w:val="1"/>
          <w:numId w:val="1"/>
        </w:numPr>
        <w:spacing w:after="20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Līguma darbības termiņš ir </w:t>
      </w:r>
      <w:r>
        <w:rPr>
          <w:rFonts w:ascii="Times New Roman" w:eastAsia="Times New Roman" w:hAnsi="Times New Roman"/>
          <w:sz w:val="24"/>
          <w:szCs w:val="24"/>
          <w:lang w:eastAsia="lv-LV"/>
        </w:rPr>
        <w:t>no Līguma spēkā stāšanās dienas līdz īsākajam no šādiem termiņiem:</w:t>
      </w:r>
    </w:p>
    <w:p w:rsidR="00E73B57" w:rsidRDefault="00E73B57" w:rsidP="00F34476">
      <w:pPr>
        <w:numPr>
          <w:ilvl w:val="2"/>
          <w:numId w:val="1"/>
        </w:numPr>
        <w:spacing w:after="200" w:line="276"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līdz Vienošanās 2.1.punktā noteiktās summas izlietojumam;</w:t>
      </w:r>
    </w:p>
    <w:p w:rsidR="00E73B57" w:rsidRDefault="00E73B57" w:rsidP="00F34476">
      <w:pPr>
        <w:numPr>
          <w:ilvl w:val="2"/>
          <w:numId w:val="1"/>
        </w:numPr>
        <w:spacing w:after="200" w:line="276"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rPr>
        <w:t>24 (divdesmit četri) mēneši no Vienošanās spēkā stāšanās dienas;</w:t>
      </w:r>
    </w:p>
    <w:p w:rsidR="00E73B57" w:rsidRDefault="00E73B57" w:rsidP="00F34476">
      <w:pPr>
        <w:numPr>
          <w:ilvl w:val="2"/>
          <w:numId w:val="1"/>
        </w:numPr>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Pusēm vienojoties ir tiesības pagarināt Vienošanās termiņu, ņemot vērā Publisko iepirkumu likumā noteikto maksimālo iepirkuma līguma termiņu. </w:t>
      </w:r>
    </w:p>
    <w:p w:rsidR="00E73B57" w:rsidRDefault="00E73B57" w:rsidP="00F34476">
      <w:pPr>
        <w:numPr>
          <w:ilvl w:val="1"/>
          <w:numId w:val="1"/>
        </w:numPr>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rPr>
        <w:t>Līgums var tikt izbeigts pirms termiņa:</w:t>
      </w:r>
    </w:p>
    <w:p w:rsidR="00E73B57" w:rsidRDefault="00E73B57" w:rsidP="00F34476">
      <w:pPr>
        <w:numPr>
          <w:ilvl w:val="2"/>
          <w:numId w:val="1"/>
        </w:numPr>
        <w:spacing w:after="200" w:line="276"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rPr>
        <w:t>Līdzējiem rakstiski vienojoties;</w:t>
      </w:r>
    </w:p>
    <w:p w:rsidR="00E73B57" w:rsidRDefault="00E73B57" w:rsidP="00F34476">
      <w:pPr>
        <w:numPr>
          <w:ilvl w:val="2"/>
          <w:numId w:val="1"/>
        </w:numPr>
        <w:spacing w:after="200" w:line="276"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Pēc viena Līdzēja iniciatīvas, iepriekš par to rakstiski brīdinot otru Līdzēju ne vēlāk kā 60 (sešdesmit) kalendārās dienas iepriekš.</w:t>
      </w:r>
    </w:p>
    <w:p w:rsidR="00E73B57" w:rsidRDefault="00E73B57" w:rsidP="00F34476">
      <w:pPr>
        <w:numPr>
          <w:ilvl w:val="1"/>
          <w:numId w:val="1"/>
        </w:numPr>
        <w:spacing w:after="20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Līdzējam ir tiesības nekavējoties izbeigt Līgumu, ja:</w:t>
      </w:r>
    </w:p>
    <w:p w:rsidR="00E73B57" w:rsidRDefault="00E73B57" w:rsidP="00F34476">
      <w:pPr>
        <w:numPr>
          <w:ilvl w:val="2"/>
          <w:numId w:val="1"/>
        </w:numPr>
        <w:spacing w:after="200" w:line="276"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Notikusi Līdzēja labprātīga vai piespiedu likvidācija;</w:t>
      </w:r>
    </w:p>
    <w:p w:rsidR="00E73B57" w:rsidRDefault="00E73B57" w:rsidP="00F34476">
      <w:pPr>
        <w:numPr>
          <w:ilvl w:val="2"/>
          <w:numId w:val="1"/>
        </w:numPr>
        <w:spacing w:after="200" w:line="276"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Pret Līdzēju uzsākta maksātnespējas procedūra.</w:t>
      </w:r>
    </w:p>
    <w:p w:rsidR="00E73B57" w:rsidRDefault="00E73B57" w:rsidP="00F34476">
      <w:pPr>
        <w:numPr>
          <w:ilvl w:val="1"/>
          <w:numId w:val="1"/>
        </w:numPr>
        <w:spacing w:after="20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Izbeidzot Līgumu pirms Līguma darbības termiņa beigām, Pasūtītājs samaksā Piegādātājam par atbilstoši Līguma noteikumiem piegādātajām Precēm.</w:t>
      </w:r>
    </w:p>
    <w:p w:rsidR="00BE0174" w:rsidRDefault="00BE0174" w:rsidP="00F34476">
      <w:pPr>
        <w:spacing w:after="200" w:line="276" w:lineRule="auto"/>
        <w:ind w:right="-1050"/>
        <w:contextualSpacing/>
        <w:jc w:val="center"/>
        <w:rPr>
          <w:rFonts w:ascii="Times New Roman" w:eastAsia="Times New Roman" w:hAnsi="Times New Roman"/>
          <w:b/>
          <w:bCs/>
          <w:sz w:val="24"/>
          <w:szCs w:val="24"/>
        </w:rPr>
      </w:pPr>
    </w:p>
    <w:p w:rsidR="00E73B57" w:rsidRDefault="00E73B57" w:rsidP="00F34476">
      <w:pPr>
        <w:numPr>
          <w:ilvl w:val="0"/>
          <w:numId w:val="1"/>
        </w:numPr>
        <w:spacing w:after="200" w:line="276" w:lineRule="auto"/>
        <w:ind w:left="426" w:right="-1050"/>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CITI NOTEIKUMI</w:t>
      </w:r>
    </w:p>
    <w:p w:rsidR="00E73B57" w:rsidRDefault="00E73B57" w:rsidP="00F34476">
      <w:pPr>
        <w:numPr>
          <w:ilvl w:val="1"/>
          <w:numId w:val="1"/>
        </w:numPr>
        <w:spacing w:line="276"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Puses ir tiesīgas izdarīt grozījumus šī Līguma noteikumos, savstarpēji par to vienojoties.</w:t>
      </w:r>
    </w:p>
    <w:p w:rsidR="00E73B57" w:rsidRDefault="00E73B57" w:rsidP="00F34476">
      <w:pPr>
        <w:numPr>
          <w:ilvl w:val="1"/>
          <w:numId w:val="1"/>
        </w:numPr>
        <w:spacing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Grozījumi Līgumā ir izdarāmi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un stājas spēkā pēc abu Pušu parakstīšanas.</w:t>
      </w:r>
    </w:p>
    <w:p w:rsidR="00E73B57" w:rsidRDefault="00E73B57" w:rsidP="00F34476">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Kādam no šī Līguma noteikumiem zaudējot spēku normatīvo aktu grozījumu gadījumā, šis Līgums nezaudē spēku tā pārējos punktos, un šajā gadījumā Līdzēju</w:t>
      </w:r>
      <w:r>
        <w:rPr>
          <w:rFonts w:ascii="Times New Roman" w:eastAsia="Times New Roman" w:hAnsi="Times New Roman"/>
          <w:i/>
          <w:sz w:val="24"/>
          <w:szCs w:val="24"/>
          <w:lang w:eastAsia="lv-LV"/>
        </w:rPr>
        <w:t xml:space="preserve"> </w:t>
      </w:r>
      <w:r>
        <w:rPr>
          <w:rFonts w:ascii="Times New Roman" w:eastAsia="Times New Roman" w:hAnsi="Times New Roman"/>
          <w:sz w:val="24"/>
          <w:szCs w:val="24"/>
          <w:lang w:eastAsia="lv-LV"/>
        </w:rPr>
        <w:t>pienākums ir piemērot šo Līgumu atbilstoši spēkā esošajiem normatīvajiem aktiem.</w:t>
      </w:r>
    </w:p>
    <w:p w:rsidR="00E73B57" w:rsidRDefault="00E73B57" w:rsidP="00F34476">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val="x-none" w:eastAsia="lv-LV"/>
        </w:rPr>
        <w:t>Ja</w:t>
      </w:r>
      <w:r>
        <w:rPr>
          <w:rFonts w:ascii="Times New Roman" w:eastAsia="Times New Roman" w:hAnsi="Times New Roman"/>
          <w:sz w:val="24"/>
          <w:szCs w:val="24"/>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Pr>
          <w:rFonts w:ascii="Times New Roman" w:eastAsia="Times New Roman" w:hAnsi="Times New Roman"/>
          <w:sz w:val="24"/>
          <w:szCs w:val="24"/>
          <w:lang w:eastAsia="x-none"/>
        </w:rPr>
        <w:t xml:space="preserve">tad </w:t>
      </w:r>
      <w:r>
        <w:rPr>
          <w:rFonts w:ascii="Times New Roman" w:eastAsia="Times New Roman" w:hAnsi="Times New Roman"/>
          <w:sz w:val="24"/>
          <w:szCs w:val="24"/>
          <w:lang w:val="x-none" w:eastAsia="x-none"/>
        </w:rPr>
        <w:t>piemēro jauno, spēkā esošo normatīvo aktu</w:t>
      </w:r>
      <w:r>
        <w:rPr>
          <w:rFonts w:ascii="Times New Roman" w:eastAsia="Times New Roman" w:hAnsi="Times New Roman"/>
          <w:sz w:val="24"/>
          <w:szCs w:val="24"/>
          <w:lang w:eastAsia="x-none"/>
        </w:rPr>
        <w:t xml:space="preserve"> no tā spēkā stāšanās dienas.</w:t>
      </w:r>
    </w:p>
    <w:p w:rsidR="00E73B57" w:rsidRDefault="00E73B57" w:rsidP="00F34476">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rsidR="00E73B57" w:rsidRDefault="00E73B57" w:rsidP="00F34476">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Piegādātājam nav tiesību nodot saistības un/ vai tiesības par šo Līgumu trešajām personām, bez Pasūtītāja iepriekšējas rakstiskas piekrišanas saņemšanas.</w:t>
      </w:r>
    </w:p>
    <w:p w:rsidR="00E73B57" w:rsidRDefault="00E73B57" w:rsidP="00F34476">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E73B57" w:rsidRDefault="002544BD" w:rsidP="00F34476">
      <w:pPr>
        <w:numPr>
          <w:ilvl w:val="1"/>
          <w:numId w:val="1"/>
        </w:numPr>
        <w:spacing w:after="20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Līgums sagatavots uz 8 (astoņām) lapām ar pielikumu, 2 (divos</w:t>
      </w:r>
      <w:r w:rsidR="00E73B57">
        <w:rPr>
          <w:rFonts w:ascii="Times New Roman" w:eastAsia="Times New Roman" w:hAnsi="Times New Roman"/>
          <w:snapToGrid w:val="0"/>
          <w:sz w:val="24"/>
          <w:szCs w:val="24"/>
          <w:lang w:eastAsia="lv-LV"/>
        </w:rPr>
        <w:t>) eksemplāros latviešu valodā, kuriem ir vienāds juridiskais spēks, no kuriem 1 (viens) eksemplārs – Piegādātājam, bet 1 (viens) eksemplārs – Pasūtītajam.</w:t>
      </w:r>
    </w:p>
    <w:p w:rsidR="00E73B57" w:rsidRDefault="00E73B57" w:rsidP="00F34476">
      <w:pPr>
        <w:numPr>
          <w:ilvl w:val="1"/>
          <w:numId w:val="1"/>
        </w:numPr>
        <w:spacing w:line="276"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Līgumam tā n</w:t>
      </w:r>
      <w:r w:rsidR="002544BD">
        <w:rPr>
          <w:rFonts w:ascii="Times New Roman" w:eastAsia="Times New Roman" w:hAnsi="Times New Roman"/>
          <w:sz w:val="24"/>
          <w:szCs w:val="24"/>
        </w:rPr>
        <w:t>oslēgšanas brīdī tiek pievienots</w:t>
      </w:r>
      <w:r>
        <w:rPr>
          <w:rFonts w:ascii="Times New Roman" w:eastAsia="Times New Roman" w:hAnsi="Times New Roman"/>
          <w:sz w:val="24"/>
          <w:szCs w:val="24"/>
        </w:rPr>
        <w:t xml:space="preserve"> šāds pielikums, kas ir neatņemama tā sastāvdaļa: </w:t>
      </w:r>
    </w:p>
    <w:p w:rsidR="00E73B57" w:rsidRDefault="00E73B57" w:rsidP="00F34476">
      <w:pPr>
        <w:numPr>
          <w:ilvl w:val="2"/>
          <w:numId w:val="1"/>
        </w:numPr>
        <w:spacing w:line="276"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1.pielikums – tehnis</w:t>
      </w:r>
      <w:r w:rsidR="002544BD">
        <w:rPr>
          <w:rFonts w:ascii="Times New Roman" w:eastAsia="Times New Roman" w:hAnsi="Times New Roman"/>
          <w:sz w:val="24"/>
          <w:szCs w:val="24"/>
        </w:rPr>
        <w:t>kais – finanšu piedāvājums uz 2 (divām) lpp</w:t>
      </w:r>
      <w:r>
        <w:rPr>
          <w:rFonts w:ascii="Times New Roman" w:eastAsia="Times New Roman" w:hAnsi="Times New Roman"/>
          <w:sz w:val="24"/>
          <w:szCs w:val="24"/>
        </w:rPr>
        <w:t>.</w:t>
      </w:r>
    </w:p>
    <w:p w:rsidR="00E73B57" w:rsidRDefault="00E73B57" w:rsidP="00F34476">
      <w:pPr>
        <w:spacing w:after="120"/>
        <w:ind w:left="709" w:right="-1050"/>
        <w:contextualSpacing/>
        <w:jc w:val="both"/>
        <w:rPr>
          <w:rFonts w:ascii="Times New Roman" w:eastAsia="Times New Roman" w:hAnsi="Times New Roman"/>
          <w:sz w:val="24"/>
          <w:szCs w:val="24"/>
        </w:rPr>
      </w:pPr>
    </w:p>
    <w:p w:rsidR="00E73B57" w:rsidRDefault="00E73B57" w:rsidP="00F34476">
      <w:pPr>
        <w:ind w:right="-1050"/>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12. PUŠU REKVIZĪTI UN PARAKSTI</w:t>
      </w:r>
    </w:p>
    <w:p w:rsidR="00F34476" w:rsidRDefault="00F34476" w:rsidP="00F34476">
      <w:pPr>
        <w:ind w:right="-1050"/>
      </w:pPr>
    </w:p>
    <w:p w:rsidR="002D3CF4" w:rsidRDefault="002D3CF4" w:rsidP="002D3CF4">
      <w:pPr>
        <w:jc w:val="center"/>
        <w:rPr>
          <w:rFonts w:ascii="Times New Roman" w:eastAsia="Times New Roman" w:hAnsi="Times New Roman"/>
          <w:sz w:val="24"/>
          <w:szCs w:val="24"/>
          <w:lang w:eastAsia="lv-LV"/>
        </w:rPr>
      </w:pPr>
      <w:r w:rsidRPr="00587847">
        <w:rPr>
          <w:rFonts w:ascii="Times New Roman" w:eastAsia="Times New Roman" w:hAnsi="Times New Roman"/>
          <w:b/>
          <w:sz w:val="24"/>
          <w:szCs w:val="24"/>
          <w:lang w:eastAsia="lv-LV"/>
        </w:rPr>
        <w:t>Pasūtītājs:                                                              Piegādātājs</w:t>
      </w:r>
      <w:r>
        <w:rPr>
          <w:rFonts w:ascii="Times New Roman" w:eastAsia="Times New Roman" w:hAnsi="Times New Roman"/>
          <w:sz w:val="24"/>
          <w:szCs w:val="24"/>
          <w:lang w:eastAsia="lv-LV"/>
        </w:rPr>
        <w:t>:</w:t>
      </w:r>
    </w:p>
    <w:p w:rsidR="002D3CF4" w:rsidRPr="007834B0" w:rsidRDefault="002D3CF4" w:rsidP="002D3CF4">
      <w:pPr>
        <w:ind w:left="360" w:right="-341"/>
        <w:contextualSpacing/>
        <w:jc w:val="both"/>
        <w:rPr>
          <w:rFonts w:ascii="Times New Roman" w:eastAsiaTheme="minorEastAsia" w:hAnsi="Times New Roman"/>
          <w:bCs/>
          <w:sz w:val="24"/>
          <w:szCs w:val="24"/>
        </w:rPr>
      </w:pPr>
      <w:r w:rsidRPr="007834B0">
        <w:rPr>
          <w:rFonts w:ascii="Times New Roman" w:eastAsiaTheme="minorEastAsia" w:hAnsi="Times New Roman"/>
          <w:b/>
          <w:bCs/>
          <w:sz w:val="24"/>
          <w:szCs w:val="24"/>
        </w:rPr>
        <w:t>VSIA “Paula Stradiņa klīniskās</w:t>
      </w:r>
      <w:r w:rsidRPr="007834B0">
        <w:rPr>
          <w:rFonts w:ascii="Times New Roman" w:eastAsiaTheme="minorEastAsia" w:hAnsi="Times New Roman"/>
          <w:b/>
          <w:bCs/>
          <w:sz w:val="24"/>
          <w:szCs w:val="24"/>
        </w:rPr>
        <w:tab/>
      </w:r>
      <w:r w:rsidRPr="007834B0">
        <w:rPr>
          <w:rFonts w:ascii="Times New Roman" w:eastAsiaTheme="minorEastAsia" w:hAnsi="Times New Roman"/>
          <w:b/>
          <w:bCs/>
          <w:sz w:val="24"/>
          <w:szCs w:val="24"/>
        </w:rPr>
        <w:tab/>
      </w:r>
      <w:r>
        <w:rPr>
          <w:rFonts w:ascii="Times New Roman" w:eastAsiaTheme="minorEastAsia" w:hAnsi="Times New Roman"/>
          <w:b/>
          <w:bCs/>
          <w:sz w:val="24"/>
          <w:szCs w:val="24"/>
        </w:rPr>
        <w:t>SIA “</w:t>
      </w:r>
      <w:proofErr w:type="spellStart"/>
      <w:r>
        <w:rPr>
          <w:rFonts w:ascii="Times New Roman" w:eastAsiaTheme="minorEastAsia" w:hAnsi="Times New Roman"/>
          <w:b/>
          <w:bCs/>
          <w:sz w:val="24"/>
          <w:szCs w:val="24"/>
        </w:rPr>
        <w:t>Orto</w:t>
      </w:r>
      <w:proofErr w:type="spellEnd"/>
      <w:r>
        <w:rPr>
          <w:rFonts w:ascii="Times New Roman" w:eastAsiaTheme="minorEastAsia" w:hAnsi="Times New Roman"/>
          <w:b/>
          <w:bCs/>
          <w:sz w:val="24"/>
          <w:szCs w:val="24"/>
        </w:rPr>
        <w:t xml:space="preserve"> Partneri”</w:t>
      </w:r>
    </w:p>
    <w:p w:rsidR="002D3CF4" w:rsidRPr="00D43DD6" w:rsidRDefault="002D3CF4" w:rsidP="002D3CF4">
      <w:pPr>
        <w:ind w:left="360" w:right="-341"/>
        <w:contextualSpacing/>
        <w:jc w:val="both"/>
        <w:rPr>
          <w:rFonts w:ascii="Times New Roman" w:eastAsiaTheme="minorEastAsia" w:hAnsi="Times New Roman"/>
          <w:bCs/>
          <w:sz w:val="24"/>
          <w:szCs w:val="24"/>
        </w:rPr>
      </w:pPr>
      <w:r w:rsidRPr="007834B0">
        <w:rPr>
          <w:rFonts w:ascii="Times New Roman" w:eastAsiaTheme="minorEastAsia" w:hAnsi="Times New Roman"/>
          <w:bCs/>
          <w:sz w:val="24"/>
          <w:szCs w:val="24"/>
        </w:rPr>
        <w:t>universitātes slimnīca”</w:t>
      </w:r>
      <w:r w:rsidRPr="007834B0">
        <w:rPr>
          <w:rFonts w:ascii="Times New Roman" w:eastAsiaTheme="minorEastAsia" w:hAnsi="Times New Roman"/>
          <w:bCs/>
          <w:sz w:val="24"/>
          <w:szCs w:val="24"/>
        </w:rPr>
        <w:tab/>
      </w:r>
      <w:r w:rsidRPr="007834B0">
        <w:rPr>
          <w:rFonts w:ascii="Times New Roman" w:eastAsiaTheme="minorEastAsia" w:hAnsi="Times New Roman"/>
          <w:bCs/>
          <w:sz w:val="24"/>
          <w:szCs w:val="24"/>
        </w:rPr>
        <w:tab/>
      </w:r>
      <w:r w:rsidRPr="007834B0">
        <w:rPr>
          <w:rFonts w:ascii="Times New Roman" w:eastAsiaTheme="minorEastAsia" w:hAnsi="Times New Roman"/>
          <w:bCs/>
          <w:sz w:val="24"/>
          <w:szCs w:val="24"/>
        </w:rPr>
        <w:tab/>
      </w:r>
      <w:r w:rsidRPr="007834B0">
        <w:rPr>
          <w:rFonts w:ascii="Times New Roman" w:eastAsiaTheme="minorEastAsia" w:hAnsi="Times New Roman"/>
          <w:bCs/>
          <w:sz w:val="24"/>
          <w:szCs w:val="24"/>
        </w:rPr>
        <w:tab/>
      </w:r>
      <w:proofErr w:type="spellStart"/>
      <w:r w:rsidRPr="00D43DD6">
        <w:rPr>
          <w:rFonts w:ascii="Times New Roman" w:eastAsiaTheme="minorEastAsia" w:hAnsi="Times New Roman"/>
          <w:bCs/>
          <w:sz w:val="24"/>
          <w:szCs w:val="24"/>
          <w:lang w:eastAsia="lv-LV"/>
        </w:rPr>
        <w:t>Reģ.Nr</w:t>
      </w:r>
      <w:proofErr w:type="spellEnd"/>
      <w:r w:rsidRPr="00D43DD6">
        <w:rPr>
          <w:rFonts w:ascii="Times New Roman" w:eastAsiaTheme="minorEastAsia" w:hAnsi="Times New Roman"/>
          <w:bCs/>
          <w:sz w:val="24"/>
          <w:szCs w:val="24"/>
          <w:lang w:eastAsia="lv-LV"/>
        </w:rPr>
        <w:t>. 40003887060</w:t>
      </w:r>
    </w:p>
    <w:p w:rsidR="002D3CF4" w:rsidRPr="00D43DD6" w:rsidRDefault="002D3CF4" w:rsidP="002D3CF4">
      <w:pPr>
        <w:ind w:left="360" w:right="-341"/>
        <w:contextualSpacing/>
        <w:jc w:val="both"/>
        <w:rPr>
          <w:rFonts w:ascii="Times New Roman" w:eastAsiaTheme="minorEastAsia" w:hAnsi="Times New Roman"/>
          <w:sz w:val="24"/>
          <w:szCs w:val="24"/>
        </w:rPr>
      </w:pPr>
      <w:proofErr w:type="spellStart"/>
      <w:r w:rsidRPr="00D43DD6">
        <w:rPr>
          <w:rFonts w:ascii="Times New Roman" w:eastAsiaTheme="minorEastAsia" w:hAnsi="Times New Roman"/>
          <w:sz w:val="24"/>
          <w:szCs w:val="24"/>
        </w:rPr>
        <w:t>Reģ</w:t>
      </w:r>
      <w:proofErr w:type="spellEnd"/>
      <w:r w:rsidRPr="00D43DD6">
        <w:rPr>
          <w:rFonts w:ascii="Times New Roman" w:eastAsiaTheme="minorEastAsia" w:hAnsi="Times New Roman"/>
          <w:sz w:val="24"/>
          <w:szCs w:val="24"/>
        </w:rPr>
        <w:t xml:space="preserve">. Nr. </w:t>
      </w:r>
      <w:r w:rsidRPr="00D43DD6">
        <w:rPr>
          <w:rFonts w:ascii="Times New Roman" w:eastAsiaTheme="minorEastAsia" w:hAnsi="Times New Roman"/>
          <w:sz w:val="24"/>
          <w:szCs w:val="24"/>
          <w:lang w:val="en-GB"/>
        </w:rPr>
        <w:t>40003457109</w:t>
      </w:r>
      <w:r w:rsidRPr="00D43DD6">
        <w:rPr>
          <w:rFonts w:ascii="Times New Roman" w:eastAsiaTheme="minorEastAsia" w:hAnsi="Times New Roman"/>
          <w:sz w:val="24"/>
          <w:szCs w:val="24"/>
          <w:lang w:val="en-GB"/>
        </w:rPr>
        <w:tab/>
      </w:r>
      <w:r w:rsidRPr="00D43DD6">
        <w:rPr>
          <w:rFonts w:ascii="Times New Roman" w:eastAsiaTheme="minorEastAsia" w:hAnsi="Times New Roman"/>
          <w:sz w:val="24"/>
          <w:szCs w:val="24"/>
          <w:lang w:val="en-GB"/>
        </w:rPr>
        <w:tab/>
      </w:r>
      <w:r w:rsidRPr="00D43DD6">
        <w:rPr>
          <w:rFonts w:ascii="Times New Roman" w:eastAsiaTheme="minorEastAsia" w:hAnsi="Times New Roman"/>
          <w:sz w:val="24"/>
          <w:szCs w:val="24"/>
          <w:lang w:val="en-GB"/>
        </w:rPr>
        <w:tab/>
      </w:r>
      <w:r w:rsidRPr="00D43DD6">
        <w:rPr>
          <w:rFonts w:ascii="Times New Roman" w:eastAsiaTheme="minorEastAsia" w:hAnsi="Times New Roman"/>
          <w:sz w:val="24"/>
          <w:szCs w:val="24"/>
          <w:lang w:val="en-GB"/>
        </w:rPr>
        <w:tab/>
      </w:r>
      <w:proofErr w:type="spellStart"/>
      <w:r w:rsidRPr="00D43DD6">
        <w:rPr>
          <w:rFonts w:ascii="Times New Roman" w:eastAsiaTheme="minorEastAsia" w:hAnsi="Times New Roman"/>
          <w:sz w:val="24"/>
          <w:szCs w:val="24"/>
          <w:lang w:val="en-GB"/>
        </w:rPr>
        <w:t>Stīpnieku</w:t>
      </w:r>
      <w:proofErr w:type="spellEnd"/>
      <w:r w:rsidRPr="00D43DD6">
        <w:rPr>
          <w:rFonts w:ascii="Times New Roman" w:eastAsiaTheme="minorEastAsia" w:hAnsi="Times New Roman"/>
          <w:sz w:val="24"/>
          <w:szCs w:val="24"/>
          <w:lang w:val="en-GB"/>
        </w:rPr>
        <w:t xml:space="preserve"> </w:t>
      </w:r>
      <w:proofErr w:type="spellStart"/>
      <w:r w:rsidRPr="00D43DD6">
        <w:rPr>
          <w:rFonts w:ascii="Times New Roman" w:eastAsiaTheme="minorEastAsia" w:hAnsi="Times New Roman"/>
          <w:sz w:val="24"/>
          <w:szCs w:val="24"/>
          <w:lang w:val="en-GB"/>
        </w:rPr>
        <w:t>ceļš</w:t>
      </w:r>
      <w:proofErr w:type="spellEnd"/>
      <w:r w:rsidRPr="00D43DD6">
        <w:rPr>
          <w:rFonts w:ascii="Times New Roman" w:eastAsiaTheme="minorEastAsia" w:hAnsi="Times New Roman"/>
          <w:sz w:val="24"/>
          <w:szCs w:val="24"/>
          <w:lang w:val="en-GB"/>
        </w:rPr>
        <w:t xml:space="preserve"> 7, </w:t>
      </w:r>
      <w:proofErr w:type="spellStart"/>
      <w:r w:rsidRPr="00D43DD6">
        <w:rPr>
          <w:rFonts w:ascii="Times New Roman" w:eastAsiaTheme="minorEastAsia" w:hAnsi="Times New Roman"/>
          <w:sz w:val="24"/>
          <w:szCs w:val="24"/>
          <w:lang w:val="en-GB"/>
        </w:rPr>
        <w:t>Mārupe</w:t>
      </w:r>
      <w:proofErr w:type="spellEnd"/>
      <w:r w:rsidRPr="00D43DD6">
        <w:rPr>
          <w:rFonts w:ascii="Times New Roman" w:eastAsiaTheme="minorEastAsia" w:hAnsi="Times New Roman"/>
          <w:sz w:val="24"/>
          <w:szCs w:val="24"/>
          <w:lang w:val="en-GB"/>
        </w:rPr>
        <w:t>, LV-2167</w:t>
      </w:r>
    </w:p>
    <w:p w:rsidR="002D3CF4" w:rsidRPr="00D43DD6" w:rsidRDefault="002D3CF4" w:rsidP="002D3CF4">
      <w:pPr>
        <w:ind w:left="1440" w:right="-341" w:hanging="1080"/>
        <w:contextualSpacing/>
        <w:jc w:val="both"/>
        <w:rPr>
          <w:rFonts w:ascii="Times New Roman" w:eastAsiaTheme="minorEastAsia" w:hAnsi="Times New Roman"/>
          <w:sz w:val="24"/>
          <w:szCs w:val="24"/>
          <w:lang w:eastAsia="lv-LV"/>
        </w:rPr>
      </w:pPr>
      <w:r w:rsidRPr="00D43DD6">
        <w:rPr>
          <w:rFonts w:ascii="Times New Roman" w:eastAsiaTheme="minorEastAsia" w:hAnsi="Times New Roman"/>
          <w:sz w:val="24"/>
          <w:szCs w:val="24"/>
        </w:rPr>
        <w:t>Pilsoņu iela 13, Rīga, LV – 1002</w:t>
      </w:r>
      <w:r w:rsidRPr="00D43DD6">
        <w:rPr>
          <w:rFonts w:ascii="Times New Roman" w:eastAsiaTheme="minorEastAsia" w:hAnsi="Times New Roman"/>
          <w:sz w:val="24"/>
          <w:szCs w:val="24"/>
        </w:rPr>
        <w:tab/>
      </w:r>
      <w:r w:rsidRPr="00D43DD6">
        <w:rPr>
          <w:rFonts w:ascii="Times New Roman" w:eastAsiaTheme="minorEastAsia" w:hAnsi="Times New Roman"/>
          <w:sz w:val="24"/>
          <w:szCs w:val="24"/>
        </w:rPr>
        <w:tab/>
      </w:r>
      <w:r w:rsidRPr="00D43DD6">
        <w:rPr>
          <w:rFonts w:ascii="Times New Roman" w:eastAsiaTheme="minorEastAsia" w:hAnsi="Times New Roman"/>
          <w:sz w:val="24"/>
          <w:szCs w:val="24"/>
        </w:rPr>
        <w:tab/>
      </w:r>
      <w:r w:rsidRPr="00D43DD6">
        <w:rPr>
          <w:rFonts w:ascii="Times New Roman" w:eastAsiaTheme="minorEastAsia" w:hAnsi="Times New Roman"/>
          <w:sz w:val="24"/>
          <w:szCs w:val="24"/>
          <w:lang w:eastAsia="lv-LV"/>
        </w:rPr>
        <w:t>Konts:</w:t>
      </w:r>
      <w:r w:rsidRPr="00D43DD6">
        <w:t xml:space="preserve"> </w:t>
      </w:r>
      <w:r w:rsidRPr="00D43DD6">
        <w:rPr>
          <w:rFonts w:ascii="Times New Roman" w:eastAsiaTheme="minorEastAsia" w:hAnsi="Times New Roman"/>
          <w:sz w:val="24"/>
          <w:szCs w:val="24"/>
          <w:lang w:eastAsia="lv-LV"/>
        </w:rPr>
        <w:t xml:space="preserve">LV21HABA0551015562707 </w:t>
      </w:r>
    </w:p>
    <w:p w:rsidR="002D3CF4" w:rsidRPr="00D43DD6" w:rsidRDefault="002D3CF4" w:rsidP="002D3CF4">
      <w:pPr>
        <w:ind w:left="360" w:right="-341"/>
        <w:contextualSpacing/>
        <w:jc w:val="both"/>
        <w:rPr>
          <w:rFonts w:ascii="Times New Roman" w:eastAsiaTheme="minorEastAsia" w:hAnsi="Times New Roman"/>
          <w:sz w:val="24"/>
          <w:szCs w:val="24"/>
          <w:lang w:eastAsia="lv-LV"/>
        </w:rPr>
      </w:pPr>
      <w:r w:rsidRPr="00D43DD6">
        <w:rPr>
          <w:rFonts w:ascii="Times New Roman" w:eastAsiaTheme="minorEastAsia" w:hAnsi="Times New Roman"/>
          <w:sz w:val="24"/>
          <w:szCs w:val="24"/>
          <w:lang w:eastAsia="lv-LV"/>
        </w:rPr>
        <w:t xml:space="preserve">Konta Nr. LV74HABA0551027673367              </w:t>
      </w:r>
      <w:proofErr w:type="spellStart"/>
      <w:r w:rsidRPr="00D43DD6">
        <w:rPr>
          <w:rFonts w:ascii="Times New Roman" w:eastAsiaTheme="minorEastAsia" w:hAnsi="Times New Roman"/>
          <w:sz w:val="24"/>
          <w:szCs w:val="24"/>
          <w:lang w:eastAsia="lv-LV"/>
        </w:rPr>
        <w:t>Banka:AS</w:t>
      </w:r>
      <w:proofErr w:type="spellEnd"/>
      <w:r w:rsidRPr="00D43DD6">
        <w:rPr>
          <w:rFonts w:ascii="Times New Roman" w:eastAsiaTheme="minorEastAsia" w:hAnsi="Times New Roman"/>
          <w:sz w:val="24"/>
          <w:szCs w:val="24"/>
          <w:lang w:eastAsia="lv-LV"/>
        </w:rPr>
        <w:t xml:space="preserve"> Swedbank         </w:t>
      </w:r>
      <w:r w:rsidRPr="00D43DD6">
        <w:rPr>
          <w:rFonts w:ascii="Times New Roman" w:eastAsiaTheme="minorEastAsia" w:hAnsi="Times New Roman"/>
          <w:sz w:val="24"/>
          <w:szCs w:val="24"/>
          <w:lang w:eastAsia="lv-LV"/>
        </w:rPr>
        <w:tab/>
      </w:r>
      <w:r w:rsidRPr="00D43DD6">
        <w:rPr>
          <w:rFonts w:ascii="Times New Roman" w:eastAsiaTheme="minorEastAsia" w:hAnsi="Times New Roman"/>
          <w:sz w:val="24"/>
          <w:szCs w:val="24"/>
          <w:lang w:eastAsia="lv-LV"/>
        </w:rPr>
        <w:tab/>
      </w:r>
    </w:p>
    <w:p w:rsidR="002D3CF4" w:rsidRPr="007834B0" w:rsidRDefault="002D3CF4" w:rsidP="002D3CF4">
      <w:pPr>
        <w:ind w:left="360" w:right="-341"/>
        <w:contextualSpacing/>
        <w:jc w:val="both"/>
        <w:rPr>
          <w:rFonts w:ascii="Times New Roman" w:eastAsiaTheme="minorEastAsia" w:hAnsi="Times New Roman"/>
          <w:sz w:val="24"/>
          <w:szCs w:val="24"/>
        </w:rPr>
      </w:pPr>
      <w:r w:rsidRPr="00D43DD6">
        <w:rPr>
          <w:rFonts w:ascii="Times New Roman" w:eastAsiaTheme="minorEastAsia" w:hAnsi="Times New Roman"/>
          <w:sz w:val="24"/>
          <w:szCs w:val="24"/>
          <w:lang w:eastAsia="lv-LV"/>
        </w:rPr>
        <w:t xml:space="preserve">Banka: </w:t>
      </w:r>
      <w:r w:rsidRPr="00D43DD6">
        <w:rPr>
          <w:rFonts w:ascii="Times New Roman" w:eastAsiaTheme="minorEastAsia" w:hAnsi="Times New Roman"/>
          <w:sz w:val="24"/>
          <w:szCs w:val="24"/>
        </w:rPr>
        <w:t xml:space="preserve">Swedbank AS  </w:t>
      </w:r>
      <w:r w:rsidRPr="00D43DD6">
        <w:rPr>
          <w:rFonts w:ascii="Times New Roman" w:eastAsiaTheme="minorEastAsia" w:hAnsi="Times New Roman"/>
          <w:sz w:val="24"/>
          <w:szCs w:val="24"/>
        </w:rPr>
        <w:tab/>
      </w:r>
      <w:r w:rsidRPr="00D43DD6">
        <w:rPr>
          <w:rFonts w:ascii="Times New Roman" w:eastAsiaTheme="minorEastAsia" w:hAnsi="Times New Roman"/>
          <w:sz w:val="24"/>
          <w:szCs w:val="24"/>
        </w:rPr>
        <w:tab/>
      </w:r>
      <w:r w:rsidRPr="00D43DD6">
        <w:rPr>
          <w:rFonts w:ascii="Times New Roman" w:eastAsiaTheme="minorEastAsia" w:hAnsi="Times New Roman"/>
          <w:sz w:val="24"/>
          <w:szCs w:val="24"/>
        </w:rPr>
        <w:tab/>
      </w:r>
      <w:r w:rsidRPr="00D43DD6">
        <w:rPr>
          <w:rFonts w:ascii="Times New Roman" w:eastAsiaTheme="minorEastAsia" w:hAnsi="Times New Roman"/>
          <w:sz w:val="24"/>
          <w:szCs w:val="24"/>
        </w:rPr>
        <w:tab/>
      </w:r>
      <w:r w:rsidRPr="00D43DD6">
        <w:rPr>
          <w:rFonts w:ascii="Times New Roman" w:eastAsiaTheme="minorEastAsia" w:hAnsi="Times New Roman"/>
          <w:sz w:val="24"/>
          <w:szCs w:val="24"/>
          <w:lang w:eastAsia="lv-LV"/>
        </w:rPr>
        <w:t>Kods: HABLV22</w:t>
      </w:r>
    </w:p>
    <w:p w:rsidR="002D3CF4" w:rsidRPr="007834B0" w:rsidRDefault="002D3CF4" w:rsidP="002D3CF4">
      <w:pPr>
        <w:tabs>
          <w:tab w:val="center" w:pos="2142"/>
        </w:tabs>
        <w:ind w:left="284" w:right="-1" w:hanging="284"/>
        <w:rPr>
          <w:rFonts w:ascii="Times New Roman" w:eastAsiaTheme="minorEastAsia" w:hAnsi="Times New Roman"/>
          <w:iCs/>
          <w:color w:val="000000"/>
          <w:sz w:val="24"/>
          <w:szCs w:val="24"/>
        </w:rPr>
      </w:pPr>
      <w:r w:rsidRPr="007834B0">
        <w:rPr>
          <w:rFonts w:ascii="Times New Roman" w:eastAsiaTheme="minorEastAsia" w:hAnsi="Times New Roman"/>
          <w:sz w:val="24"/>
          <w:szCs w:val="24"/>
        </w:rPr>
        <w:t xml:space="preserve">    </w:t>
      </w:r>
      <w:r w:rsidRPr="007834B0">
        <w:rPr>
          <w:rFonts w:ascii="Times New Roman" w:eastAsiaTheme="minorEastAsia" w:hAnsi="Times New Roman"/>
          <w:sz w:val="24"/>
          <w:szCs w:val="24"/>
        </w:rPr>
        <w:tab/>
        <w:t xml:space="preserve"> Kods: HABALV22</w:t>
      </w:r>
      <w:r w:rsidRPr="007834B0">
        <w:rPr>
          <w:rFonts w:ascii="Times New Roman" w:eastAsiaTheme="minorEastAsia" w:hAnsi="Times New Roman"/>
          <w:iCs/>
          <w:color w:val="000000"/>
          <w:sz w:val="24"/>
          <w:szCs w:val="24"/>
        </w:rPr>
        <w:t xml:space="preserve"> </w:t>
      </w:r>
    </w:p>
    <w:p w:rsidR="002D3CF4" w:rsidRPr="007834B0" w:rsidRDefault="002D3CF4" w:rsidP="002D3CF4">
      <w:pPr>
        <w:ind w:left="360" w:right="-341"/>
        <w:contextualSpacing/>
        <w:jc w:val="both"/>
        <w:rPr>
          <w:rFonts w:ascii="Times New Roman" w:eastAsiaTheme="minorEastAsia" w:hAnsi="Times New Roman"/>
          <w:sz w:val="24"/>
          <w:szCs w:val="24"/>
        </w:rPr>
      </w:pPr>
      <w:r w:rsidRPr="007834B0">
        <w:rPr>
          <w:rFonts w:ascii="Times New Roman" w:eastAsiaTheme="minorEastAsia" w:hAnsi="Times New Roman"/>
          <w:sz w:val="24"/>
          <w:szCs w:val="24"/>
        </w:rPr>
        <w:t xml:space="preserve"> </w:t>
      </w:r>
    </w:p>
    <w:p w:rsidR="002D3CF4" w:rsidRPr="007834B0" w:rsidRDefault="002D3CF4" w:rsidP="002D3CF4">
      <w:pPr>
        <w:ind w:right="-341"/>
        <w:rPr>
          <w:rFonts w:ascii="Times New Roman" w:eastAsiaTheme="minorEastAsia" w:hAnsi="Times New Roman"/>
          <w:sz w:val="24"/>
          <w:szCs w:val="24"/>
        </w:rPr>
      </w:pPr>
      <w:r w:rsidRPr="007834B0">
        <w:rPr>
          <w:rFonts w:ascii="Times New Roman" w:eastAsiaTheme="minorEastAsia" w:hAnsi="Times New Roman"/>
          <w:sz w:val="24"/>
          <w:szCs w:val="24"/>
        </w:rPr>
        <w:t xml:space="preserve">    ____________________________</w:t>
      </w:r>
      <w:r w:rsidRPr="007834B0">
        <w:rPr>
          <w:rFonts w:ascii="Times New Roman" w:eastAsiaTheme="minorEastAsia" w:hAnsi="Times New Roman"/>
          <w:sz w:val="24"/>
          <w:szCs w:val="24"/>
        </w:rPr>
        <w:tab/>
      </w:r>
      <w:r w:rsidRPr="007834B0">
        <w:rPr>
          <w:rFonts w:ascii="Times New Roman" w:eastAsiaTheme="minorEastAsia" w:hAnsi="Times New Roman"/>
          <w:sz w:val="24"/>
          <w:szCs w:val="24"/>
        </w:rPr>
        <w:tab/>
        <w:t>__________________________</w:t>
      </w:r>
    </w:p>
    <w:p w:rsidR="002D3CF4" w:rsidRPr="007834B0" w:rsidRDefault="002D3CF4" w:rsidP="002D3CF4">
      <w:pPr>
        <w:tabs>
          <w:tab w:val="center" w:pos="2142"/>
        </w:tabs>
        <w:ind w:right="-341"/>
        <w:rPr>
          <w:rFonts w:ascii="Times New Roman" w:eastAsiaTheme="minorEastAsia" w:hAnsi="Times New Roman"/>
          <w:sz w:val="24"/>
          <w:szCs w:val="24"/>
        </w:rPr>
      </w:pPr>
      <w:r w:rsidRPr="007834B0">
        <w:rPr>
          <w:rFonts w:ascii="Times New Roman" w:eastAsiaTheme="minorEastAsia" w:hAnsi="Times New Roman"/>
          <w:sz w:val="24"/>
          <w:szCs w:val="24"/>
        </w:rPr>
        <w:t xml:space="preserve">    Valdes locekle  </w:t>
      </w:r>
      <w:proofErr w:type="spellStart"/>
      <w:r w:rsidRPr="007834B0">
        <w:rPr>
          <w:rFonts w:ascii="Times New Roman" w:eastAsiaTheme="minorEastAsia" w:hAnsi="Times New Roman"/>
          <w:sz w:val="24"/>
          <w:szCs w:val="24"/>
        </w:rPr>
        <w:t>A.Biruma</w:t>
      </w:r>
      <w:proofErr w:type="spellEnd"/>
      <w:r w:rsidRPr="007834B0">
        <w:rPr>
          <w:rFonts w:ascii="Times New Roman" w:eastAsiaTheme="minorEastAsia" w:hAnsi="Times New Roman"/>
          <w:sz w:val="24"/>
          <w:szCs w:val="24"/>
        </w:rPr>
        <w:tab/>
      </w:r>
      <w:r w:rsidRPr="007834B0">
        <w:rPr>
          <w:rFonts w:ascii="Times New Roman" w:eastAsiaTheme="minorEastAsia" w:hAnsi="Times New Roman"/>
          <w:sz w:val="24"/>
          <w:szCs w:val="24"/>
        </w:rPr>
        <w:tab/>
        <w:t xml:space="preserve">                        </w:t>
      </w:r>
      <w:r>
        <w:rPr>
          <w:rFonts w:ascii="Times New Roman" w:eastAsiaTheme="minorEastAsia" w:hAnsi="Times New Roman"/>
          <w:sz w:val="24"/>
          <w:szCs w:val="24"/>
        </w:rPr>
        <w:t xml:space="preserve">Valdes loceklis </w:t>
      </w:r>
      <w:proofErr w:type="spellStart"/>
      <w:r>
        <w:rPr>
          <w:rFonts w:ascii="Times New Roman" w:eastAsiaTheme="minorEastAsia" w:hAnsi="Times New Roman"/>
          <w:sz w:val="24"/>
          <w:szCs w:val="24"/>
        </w:rPr>
        <w:t>Dz.Meikšāns</w:t>
      </w:r>
      <w:proofErr w:type="spellEnd"/>
    </w:p>
    <w:p w:rsidR="002D3CF4" w:rsidRPr="007834B0" w:rsidRDefault="002D3CF4" w:rsidP="002D3CF4">
      <w:pPr>
        <w:spacing w:after="120"/>
        <w:ind w:right="-766"/>
        <w:rPr>
          <w:rFonts w:ascii="Times New Roman" w:eastAsiaTheme="minorEastAsia" w:hAnsi="Times New Roman"/>
          <w:b/>
          <w:bCs/>
          <w:sz w:val="24"/>
          <w:szCs w:val="24"/>
        </w:rPr>
      </w:pPr>
      <w:r w:rsidRPr="007834B0">
        <w:rPr>
          <w:rFonts w:ascii="Times New Roman" w:eastAsiaTheme="minorEastAsia" w:hAnsi="Times New Roman"/>
          <w:b/>
          <w:bCs/>
          <w:sz w:val="24"/>
          <w:szCs w:val="24"/>
        </w:rPr>
        <w:t xml:space="preserve">    </w:t>
      </w:r>
    </w:p>
    <w:p w:rsidR="002D3CF4" w:rsidRPr="007834B0" w:rsidRDefault="002D3CF4" w:rsidP="002D3CF4">
      <w:pPr>
        <w:ind w:right="-765"/>
        <w:rPr>
          <w:rFonts w:ascii="Times New Roman" w:eastAsiaTheme="minorEastAsia" w:hAnsi="Times New Roman"/>
          <w:b/>
          <w:bCs/>
          <w:sz w:val="24"/>
          <w:szCs w:val="24"/>
        </w:rPr>
      </w:pPr>
      <w:r w:rsidRPr="007834B0">
        <w:rPr>
          <w:rFonts w:ascii="Times New Roman" w:eastAsiaTheme="minorEastAsia" w:hAnsi="Times New Roman"/>
          <w:b/>
          <w:bCs/>
          <w:sz w:val="24"/>
          <w:szCs w:val="24"/>
        </w:rPr>
        <w:t xml:space="preserve">    _____________________________</w:t>
      </w:r>
    </w:p>
    <w:p w:rsidR="002D3CF4" w:rsidRPr="007834B0" w:rsidRDefault="002D3CF4" w:rsidP="002D3CF4">
      <w:pPr>
        <w:ind w:right="-765"/>
        <w:rPr>
          <w:rFonts w:ascii="Times New Roman" w:eastAsiaTheme="minorEastAsia" w:hAnsi="Times New Roman"/>
          <w:bCs/>
          <w:sz w:val="24"/>
          <w:szCs w:val="24"/>
        </w:rPr>
      </w:pPr>
      <w:r w:rsidRPr="007834B0">
        <w:rPr>
          <w:rFonts w:ascii="Times New Roman" w:eastAsiaTheme="minorEastAsia" w:hAnsi="Times New Roman"/>
          <w:b/>
          <w:bCs/>
          <w:sz w:val="24"/>
          <w:szCs w:val="24"/>
        </w:rPr>
        <w:t xml:space="preserve">    </w:t>
      </w:r>
      <w:r w:rsidRPr="007834B0">
        <w:rPr>
          <w:rFonts w:ascii="Times New Roman" w:eastAsiaTheme="minorEastAsia" w:hAnsi="Times New Roman"/>
          <w:bCs/>
          <w:sz w:val="24"/>
          <w:szCs w:val="24"/>
        </w:rPr>
        <w:t xml:space="preserve">Valdes locekle </w:t>
      </w:r>
      <w:proofErr w:type="spellStart"/>
      <w:r w:rsidRPr="007834B0">
        <w:rPr>
          <w:rFonts w:ascii="Times New Roman" w:eastAsiaTheme="minorEastAsia" w:hAnsi="Times New Roman"/>
          <w:bCs/>
          <w:sz w:val="24"/>
          <w:szCs w:val="24"/>
        </w:rPr>
        <w:t>E.Buša</w:t>
      </w:r>
      <w:proofErr w:type="spellEnd"/>
    </w:p>
    <w:p w:rsidR="002D3CF4" w:rsidRDefault="002D3CF4" w:rsidP="002D3CF4"/>
    <w:p w:rsidR="002D3CF4" w:rsidRDefault="002D3CF4" w:rsidP="00F34476">
      <w:pPr>
        <w:ind w:right="-1050"/>
      </w:pPr>
    </w:p>
    <w:p w:rsidR="00F34476" w:rsidRDefault="00F34476" w:rsidP="00F34476">
      <w:pPr>
        <w:ind w:right="-1050"/>
      </w:pPr>
    </w:p>
    <w:p w:rsidR="00F34476" w:rsidRDefault="00F34476" w:rsidP="00F34476">
      <w:pPr>
        <w:ind w:right="-1050"/>
      </w:pPr>
    </w:p>
    <w:p w:rsidR="00F34476" w:rsidRDefault="00F34476" w:rsidP="00F34476">
      <w:pPr>
        <w:ind w:right="-1050"/>
      </w:pPr>
    </w:p>
    <w:p w:rsidR="00F34476" w:rsidRDefault="00F34476" w:rsidP="00F34476">
      <w:pPr>
        <w:ind w:right="-1050"/>
      </w:pPr>
    </w:p>
    <w:p w:rsidR="00F34476" w:rsidRDefault="00F34476" w:rsidP="00F34476">
      <w:pPr>
        <w:ind w:right="-1050"/>
      </w:pPr>
    </w:p>
    <w:p w:rsidR="00F34476" w:rsidRDefault="00F34476" w:rsidP="00F34476">
      <w:pPr>
        <w:ind w:right="-1050"/>
      </w:pPr>
    </w:p>
    <w:p w:rsidR="00F34476" w:rsidRDefault="00F34476" w:rsidP="00F34476">
      <w:pPr>
        <w:ind w:right="-1050"/>
      </w:pPr>
    </w:p>
    <w:p w:rsidR="00F34476" w:rsidRDefault="00F34476" w:rsidP="00F34476">
      <w:pPr>
        <w:ind w:right="-1050"/>
      </w:pPr>
    </w:p>
    <w:p w:rsidR="00F34476" w:rsidRDefault="00F34476" w:rsidP="00F34476">
      <w:pPr>
        <w:ind w:right="-1050"/>
      </w:pPr>
    </w:p>
    <w:p w:rsidR="00F34476" w:rsidRDefault="00F34476" w:rsidP="00F34476">
      <w:pPr>
        <w:ind w:right="-1050"/>
      </w:pPr>
    </w:p>
    <w:p w:rsidR="00F34476" w:rsidRDefault="00F34476" w:rsidP="00F34476">
      <w:pPr>
        <w:ind w:right="-1050"/>
      </w:pPr>
    </w:p>
    <w:p w:rsidR="00F34476" w:rsidRDefault="00F34476" w:rsidP="00F34476">
      <w:pPr>
        <w:ind w:right="-1050"/>
      </w:pPr>
    </w:p>
    <w:p w:rsidR="00F34476" w:rsidRDefault="00F34476" w:rsidP="00F34476">
      <w:pPr>
        <w:ind w:right="-1050"/>
      </w:pPr>
    </w:p>
    <w:p w:rsidR="00F34476" w:rsidRDefault="00F34476" w:rsidP="00F34476">
      <w:pPr>
        <w:ind w:right="-1050"/>
      </w:pPr>
      <w:bookmarkStart w:id="0" w:name="_GoBack"/>
      <w:bookmarkEnd w:id="0"/>
    </w:p>
    <w:sectPr w:rsidR="00F3447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CF4" w:rsidRDefault="002D3CF4" w:rsidP="002D3CF4">
      <w:r>
        <w:separator/>
      </w:r>
    </w:p>
  </w:endnote>
  <w:endnote w:type="continuationSeparator" w:id="0">
    <w:p w:rsidR="002D3CF4" w:rsidRDefault="002D3CF4" w:rsidP="002D3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8141229"/>
      <w:docPartObj>
        <w:docPartGallery w:val="Page Numbers (Bottom of Page)"/>
        <w:docPartUnique/>
      </w:docPartObj>
    </w:sdtPr>
    <w:sdtEndPr>
      <w:rPr>
        <w:noProof/>
      </w:rPr>
    </w:sdtEndPr>
    <w:sdtContent>
      <w:p w:rsidR="002D3CF4" w:rsidRDefault="002D3CF4">
        <w:pPr>
          <w:pStyle w:val="Footer"/>
          <w:jc w:val="center"/>
        </w:pPr>
        <w:r>
          <w:fldChar w:fldCharType="begin"/>
        </w:r>
        <w:r>
          <w:instrText xml:space="preserve"> PAGE   \* MERGEFORMAT </w:instrText>
        </w:r>
        <w:r>
          <w:fldChar w:fldCharType="separate"/>
        </w:r>
        <w:r w:rsidR="00F83205">
          <w:rPr>
            <w:noProof/>
          </w:rPr>
          <w:t>6</w:t>
        </w:r>
        <w:r>
          <w:rPr>
            <w:noProof/>
          </w:rPr>
          <w:fldChar w:fldCharType="end"/>
        </w:r>
      </w:p>
    </w:sdtContent>
  </w:sdt>
  <w:p w:rsidR="002D3CF4" w:rsidRDefault="002D3C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CF4" w:rsidRDefault="002D3CF4" w:rsidP="002D3CF4">
      <w:r>
        <w:separator/>
      </w:r>
    </w:p>
  </w:footnote>
  <w:footnote w:type="continuationSeparator" w:id="0">
    <w:p w:rsidR="002D3CF4" w:rsidRDefault="002D3CF4" w:rsidP="002D3C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755"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8D6"/>
    <w:rsid w:val="00045BEE"/>
    <w:rsid w:val="000B44F6"/>
    <w:rsid w:val="000D4A94"/>
    <w:rsid w:val="00145F34"/>
    <w:rsid w:val="0019326D"/>
    <w:rsid w:val="002227A1"/>
    <w:rsid w:val="002373C2"/>
    <w:rsid w:val="002448D6"/>
    <w:rsid w:val="002544BD"/>
    <w:rsid w:val="00256C63"/>
    <w:rsid w:val="002D2517"/>
    <w:rsid w:val="002D3CF4"/>
    <w:rsid w:val="002E2BDD"/>
    <w:rsid w:val="002E3737"/>
    <w:rsid w:val="00306DEF"/>
    <w:rsid w:val="00326AD0"/>
    <w:rsid w:val="003A134B"/>
    <w:rsid w:val="003A6AE9"/>
    <w:rsid w:val="003B298B"/>
    <w:rsid w:val="003D02FF"/>
    <w:rsid w:val="004534D0"/>
    <w:rsid w:val="004609B7"/>
    <w:rsid w:val="004A2498"/>
    <w:rsid w:val="00587847"/>
    <w:rsid w:val="005D6F94"/>
    <w:rsid w:val="005E62B6"/>
    <w:rsid w:val="00687921"/>
    <w:rsid w:val="006A68E5"/>
    <w:rsid w:val="006E3D4B"/>
    <w:rsid w:val="007019AC"/>
    <w:rsid w:val="00775CA5"/>
    <w:rsid w:val="007834B0"/>
    <w:rsid w:val="00847C52"/>
    <w:rsid w:val="0086319C"/>
    <w:rsid w:val="008635D5"/>
    <w:rsid w:val="00893757"/>
    <w:rsid w:val="00914AFB"/>
    <w:rsid w:val="00957D0F"/>
    <w:rsid w:val="009C2144"/>
    <w:rsid w:val="00AA0996"/>
    <w:rsid w:val="00AB1411"/>
    <w:rsid w:val="00B07A9B"/>
    <w:rsid w:val="00BD0CB2"/>
    <w:rsid w:val="00BD7FAF"/>
    <w:rsid w:val="00BE0174"/>
    <w:rsid w:val="00C7422F"/>
    <w:rsid w:val="00CB3CE2"/>
    <w:rsid w:val="00D16124"/>
    <w:rsid w:val="00D379D5"/>
    <w:rsid w:val="00D428CE"/>
    <w:rsid w:val="00D47A14"/>
    <w:rsid w:val="00DC4076"/>
    <w:rsid w:val="00DE5941"/>
    <w:rsid w:val="00DF4C05"/>
    <w:rsid w:val="00E178A0"/>
    <w:rsid w:val="00E47590"/>
    <w:rsid w:val="00E73B57"/>
    <w:rsid w:val="00F34476"/>
    <w:rsid w:val="00F34FAA"/>
    <w:rsid w:val="00F5798A"/>
    <w:rsid w:val="00F832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F670E-5C16-4580-9C65-5D92137E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B57"/>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3B57"/>
    <w:rPr>
      <w:color w:val="0000FF"/>
      <w:u w:val="single"/>
    </w:rPr>
  </w:style>
  <w:style w:type="paragraph" w:styleId="Header">
    <w:name w:val="header"/>
    <w:basedOn w:val="Normal"/>
    <w:link w:val="HeaderChar"/>
    <w:uiPriority w:val="99"/>
    <w:unhideWhenUsed/>
    <w:rsid w:val="002D3CF4"/>
    <w:pPr>
      <w:tabs>
        <w:tab w:val="center" w:pos="4153"/>
        <w:tab w:val="right" w:pos="8306"/>
      </w:tabs>
    </w:pPr>
  </w:style>
  <w:style w:type="character" w:customStyle="1" w:styleId="HeaderChar">
    <w:name w:val="Header Char"/>
    <w:basedOn w:val="DefaultParagraphFont"/>
    <w:link w:val="Header"/>
    <w:uiPriority w:val="99"/>
    <w:rsid w:val="002D3CF4"/>
    <w:rPr>
      <w:rFonts w:eastAsia="Calibri"/>
    </w:rPr>
  </w:style>
  <w:style w:type="paragraph" w:styleId="Footer">
    <w:name w:val="footer"/>
    <w:basedOn w:val="Normal"/>
    <w:link w:val="FooterChar"/>
    <w:uiPriority w:val="99"/>
    <w:unhideWhenUsed/>
    <w:rsid w:val="002D3CF4"/>
    <w:pPr>
      <w:tabs>
        <w:tab w:val="center" w:pos="4153"/>
        <w:tab w:val="right" w:pos="8306"/>
      </w:tabs>
    </w:pPr>
  </w:style>
  <w:style w:type="character" w:customStyle="1" w:styleId="FooterChar">
    <w:name w:val="Footer Char"/>
    <w:basedOn w:val="DefaultParagraphFont"/>
    <w:link w:val="Footer"/>
    <w:uiPriority w:val="99"/>
    <w:rsid w:val="002D3CF4"/>
    <w:rPr>
      <w:rFonts w:eastAsia="Calibri"/>
    </w:rPr>
  </w:style>
  <w:style w:type="paragraph" w:styleId="BalloonText">
    <w:name w:val="Balloon Text"/>
    <w:basedOn w:val="Normal"/>
    <w:link w:val="BalloonTextChar"/>
    <w:uiPriority w:val="99"/>
    <w:semiHidden/>
    <w:unhideWhenUsed/>
    <w:rsid w:val="00C742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22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26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10508</Words>
  <Characters>5991</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8</cp:revision>
  <cp:lastPrinted>2017-10-06T13:38:00Z</cp:lastPrinted>
  <dcterms:created xsi:type="dcterms:W3CDTF">2017-10-12T14:01:00Z</dcterms:created>
  <dcterms:modified xsi:type="dcterms:W3CDTF">2017-10-12T14:05:00Z</dcterms:modified>
</cp:coreProperties>
</file>