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35DE2" w14:textId="77777777" w:rsidR="00C734AE" w:rsidRPr="00876B01" w:rsidRDefault="00C734AE" w:rsidP="00C734AE">
      <w:p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PIEGĀDES LĪGUMS </w:t>
      </w:r>
    </w:p>
    <w:p w14:paraId="35656AC3" w14:textId="28DDA62A" w:rsidR="00C734AE" w:rsidRPr="00876B01" w:rsidRDefault="00C734AE" w:rsidP="00C734AE">
      <w:p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Pasūtītāja līguma Nr. SKUS </w:t>
      </w:r>
      <w:r w:rsidR="00AA4CE4">
        <w:rPr>
          <w:rFonts w:ascii="Times New Roman" w:eastAsia="SimSun" w:hAnsi="Times New Roman"/>
          <w:b/>
          <w:sz w:val="24"/>
          <w:szCs w:val="24"/>
        </w:rPr>
        <w:t>193/20</w:t>
      </w:r>
    </w:p>
    <w:p w14:paraId="0EBD9582" w14:textId="77777777" w:rsidR="00C734AE" w:rsidRPr="00876B01" w:rsidRDefault="00C734AE" w:rsidP="00C734AE">
      <w:pPr>
        <w:spacing w:after="0" w:line="240" w:lineRule="auto"/>
        <w:rPr>
          <w:rFonts w:ascii="Times New Roman" w:eastAsia="SimSu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734AE" w14:paraId="13BA853B" w14:textId="77777777" w:rsidTr="00B35F79">
        <w:trPr>
          <w:trHeight w:val="327"/>
        </w:trPr>
        <w:tc>
          <w:tcPr>
            <w:tcW w:w="4672" w:type="dxa"/>
          </w:tcPr>
          <w:p w14:paraId="1A1D4776" w14:textId="77777777" w:rsidR="00C734AE" w:rsidRDefault="00C734AE" w:rsidP="00B35F79">
            <w:pPr>
              <w:spacing w:after="0" w:line="240" w:lineRule="auto"/>
              <w:rPr>
                <w:rFonts w:ascii="Times New Roman" w:eastAsia="SimSun" w:hAnsi="Times New Roman"/>
                <w:sz w:val="24"/>
                <w:szCs w:val="24"/>
              </w:rPr>
            </w:pPr>
            <w:r w:rsidRPr="00876B01">
              <w:rPr>
                <w:rFonts w:ascii="Times New Roman" w:eastAsia="SimSun" w:hAnsi="Times New Roman"/>
                <w:sz w:val="24"/>
                <w:szCs w:val="24"/>
              </w:rPr>
              <w:t>Rīgā,</w:t>
            </w:r>
          </w:p>
        </w:tc>
        <w:tc>
          <w:tcPr>
            <w:tcW w:w="4672" w:type="dxa"/>
          </w:tcPr>
          <w:p w14:paraId="704B4C49" w14:textId="179D6382" w:rsidR="00C734AE" w:rsidRDefault="00C734AE" w:rsidP="00B35F79">
            <w:pPr>
              <w:spacing w:after="0" w:line="240" w:lineRule="auto"/>
              <w:jc w:val="right"/>
              <w:rPr>
                <w:rFonts w:ascii="Times New Roman" w:eastAsia="SimSun" w:hAnsi="Times New Roman"/>
                <w:sz w:val="24"/>
                <w:szCs w:val="24"/>
              </w:rPr>
            </w:pPr>
            <w:r>
              <w:rPr>
                <w:rFonts w:ascii="Times New Roman" w:eastAsia="SimSun" w:hAnsi="Times New Roman"/>
                <w:sz w:val="24"/>
                <w:szCs w:val="24"/>
              </w:rPr>
              <w:t>2020</w:t>
            </w:r>
            <w:r w:rsidRPr="00876B01">
              <w:rPr>
                <w:rFonts w:ascii="Times New Roman" w:eastAsia="SimSun" w:hAnsi="Times New Roman"/>
                <w:sz w:val="24"/>
                <w:szCs w:val="24"/>
              </w:rPr>
              <w:t>.</w:t>
            </w:r>
            <w:r>
              <w:rPr>
                <w:rFonts w:ascii="Times New Roman" w:eastAsia="SimSun" w:hAnsi="Times New Roman"/>
                <w:sz w:val="24"/>
                <w:szCs w:val="24"/>
              </w:rPr>
              <w:t xml:space="preserve"> </w:t>
            </w:r>
            <w:r w:rsidRPr="00876B01">
              <w:rPr>
                <w:rFonts w:ascii="Times New Roman" w:eastAsia="SimSun" w:hAnsi="Times New Roman"/>
                <w:sz w:val="24"/>
                <w:szCs w:val="24"/>
              </w:rPr>
              <w:t xml:space="preserve">gada </w:t>
            </w:r>
            <w:r w:rsidR="00AA4CE4">
              <w:rPr>
                <w:rFonts w:ascii="Times New Roman" w:eastAsia="SimSun" w:hAnsi="Times New Roman"/>
                <w:sz w:val="24"/>
                <w:szCs w:val="24"/>
              </w:rPr>
              <w:t>14</w:t>
            </w:r>
            <w:r w:rsidRPr="00876B01">
              <w:rPr>
                <w:rFonts w:ascii="Times New Roman" w:eastAsia="SimSun" w:hAnsi="Times New Roman"/>
                <w:sz w:val="24"/>
                <w:szCs w:val="24"/>
              </w:rPr>
              <w:t>.</w:t>
            </w:r>
            <w:r>
              <w:rPr>
                <w:rFonts w:ascii="Times New Roman" w:eastAsia="SimSun" w:hAnsi="Times New Roman"/>
                <w:sz w:val="24"/>
                <w:szCs w:val="24"/>
              </w:rPr>
              <w:t xml:space="preserve"> aprīlī</w:t>
            </w:r>
          </w:p>
        </w:tc>
      </w:tr>
    </w:tbl>
    <w:p w14:paraId="7595F3E2" w14:textId="77777777" w:rsidR="00C734AE" w:rsidRPr="00876B01" w:rsidRDefault="00C734AE" w:rsidP="00C734AE">
      <w:pPr>
        <w:spacing w:after="0" w:line="240" w:lineRule="auto"/>
        <w:rPr>
          <w:rFonts w:ascii="Times New Roman" w:eastAsia="SimSun" w:hAnsi="Times New Roman"/>
          <w:b/>
          <w:smallCaps/>
          <w:color w:val="000000"/>
          <w:sz w:val="24"/>
          <w:szCs w:val="24"/>
        </w:rPr>
      </w:pPr>
    </w:p>
    <w:p w14:paraId="14BA21EF" w14:textId="77777777" w:rsidR="00C734AE" w:rsidRPr="00876B01" w:rsidRDefault="00C734AE" w:rsidP="009C06A1">
      <w:pPr>
        <w:spacing w:after="0" w:line="240" w:lineRule="auto"/>
        <w:ind w:firstLine="567"/>
        <w:jc w:val="both"/>
        <w:rPr>
          <w:rFonts w:ascii="Times New Roman" w:eastAsia="SimSun" w:hAnsi="Times New Roman"/>
          <w:color w:val="000000"/>
          <w:sz w:val="24"/>
          <w:szCs w:val="24"/>
        </w:rPr>
      </w:pPr>
      <w:r w:rsidRPr="00876B01">
        <w:rPr>
          <w:rFonts w:ascii="Times New Roman" w:eastAsia="SimSun" w:hAnsi="Times New Roman"/>
          <w:b/>
          <w:color w:val="000000"/>
          <w:sz w:val="24"/>
          <w:szCs w:val="24"/>
        </w:rPr>
        <w:t xml:space="preserve">Valsts sabiedrība ar ierobežotu atbildību </w:t>
      </w:r>
      <w:r>
        <w:rPr>
          <w:rFonts w:ascii="Times New Roman" w:eastAsia="SimSun" w:hAnsi="Times New Roman"/>
          <w:b/>
          <w:color w:val="000000"/>
          <w:sz w:val="24"/>
          <w:szCs w:val="24"/>
        </w:rPr>
        <w:t>“</w:t>
      </w:r>
      <w:r w:rsidRPr="00876B01">
        <w:rPr>
          <w:rFonts w:ascii="Times New Roman" w:eastAsia="SimSun" w:hAnsi="Times New Roman"/>
          <w:b/>
          <w:color w:val="000000"/>
          <w:sz w:val="24"/>
          <w:szCs w:val="24"/>
        </w:rPr>
        <w:t>Paula Stradiņa klīniskā universitātes slimnīca”</w:t>
      </w:r>
      <w:r w:rsidRPr="00876B01">
        <w:rPr>
          <w:rFonts w:ascii="Times New Roman" w:eastAsia="SimSun" w:hAnsi="Times New Roman"/>
          <w:color w:val="000000"/>
          <w:sz w:val="24"/>
          <w:szCs w:val="24"/>
        </w:rPr>
        <w:t xml:space="preserve">, reģistrācijas numurs: 40003457109, juridiskā adrese: Pilsoņu iela 13, Rīga, LV-1002, </w:t>
      </w:r>
      <w:r>
        <w:rPr>
          <w:rFonts w:ascii="Times New Roman" w:eastAsia="SimSun" w:hAnsi="Times New Roman"/>
          <w:color w:val="000000"/>
          <w:sz w:val="24"/>
          <w:szCs w:val="24"/>
        </w:rPr>
        <w:t xml:space="preserve">kuru saskaņā ar statūtiem un </w:t>
      </w:r>
      <w:r w:rsidRPr="00A04FBA">
        <w:rPr>
          <w:rFonts w:ascii="Times New Roman" w:hAnsi="Times New Roman"/>
          <w:sz w:val="24"/>
          <w:szCs w:val="24"/>
        </w:rPr>
        <w:t xml:space="preserve">10.02.2020. </w:t>
      </w:r>
      <w:r>
        <w:rPr>
          <w:rFonts w:ascii="Times New Roman" w:eastAsia="SimSun" w:hAnsi="Times New Roman"/>
          <w:color w:val="000000"/>
          <w:sz w:val="24"/>
          <w:szCs w:val="24"/>
        </w:rPr>
        <w:t xml:space="preserve">valdes lēmumu Nr. 24 </w:t>
      </w:r>
      <w:r w:rsidRPr="00A04FBA">
        <w:rPr>
          <w:rFonts w:ascii="Times New Roman" w:hAnsi="Times New Roman"/>
          <w:sz w:val="24"/>
          <w:szCs w:val="24"/>
        </w:rPr>
        <w:t>(protokols Nr. 6 p. 1) “Par pilnvarojumu (</w:t>
      </w:r>
      <w:proofErr w:type="spellStart"/>
      <w:r w:rsidRPr="00A04FBA">
        <w:rPr>
          <w:rFonts w:ascii="Times New Roman" w:hAnsi="Times New Roman"/>
          <w:sz w:val="24"/>
          <w:szCs w:val="24"/>
        </w:rPr>
        <w:t>paraksttiesību</w:t>
      </w:r>
      <w:proofErr w:type="spellEnd"/>
      <w:r w:rsidRPr="00A04FBA">
        <w:rPr>
          <w:rFonts w:ascii="Times New Roman" w:hAnsi="Times New Roman"/>
          <w:sz w:val="24"/>
          <w:szCs w:val="24"/>
        </w:rPr>
        <w:t>) piešķiršanu”</w:t>
      </w:r>
      <w:r w:rsidRPr="000F041D">
        <w:rPr>
          <w:rFonts w:ascii="Times New Roman" w:hAnsi="Times New Roman"/>
          <w:sz w:val="24"/>
          <w:szCs w:val="24"/>
        </w:rPr>
        <w:t xml:space="preserve"> </w:t>
      </w:r>
      <w:r>
        <w:rPr>
          <w:rFonts w:ascii="Times New Roman" w:eastAsia="SimSun" w:hAnsi="Times New Roman"/>
          <w:bCs/>
          <w:color w:val="000000"/>
          <w:sz w:val="24"/>
          <w:szCs w:val="24"/>
        </w:rPr>
        <w:t xml:space="preserve">pārstāv </w:t>
      </w:r>
      <w:r w:rsidRPr="000F041D">
        <w:rPr>
          <w:rFonts w:ascii="Times New Roman" w:hAnsi="Times New Roman"/>
          <w:sz w:val="24"/>
          <w:szCs w:val="24"/>
        </w:rPr>
        <w:t xml:space="preserve">valdes </w:t>
      </w:r>
      <w:r>
        <w:rPr>
          <w:rFonts w:ascii="Times New Roman" w:hAnsi="Times New Roman"/>
          <w:sz w:val="24"/>
          <w:szCs w:val="24"/>
        </w:rPr>
        <w:t xml:space="preserve">priekšsēdētājs Rinalds </w:t>
      </w:r>
      <w:proofErr w:type="spellStart"/>
      <w:r>
        <w:rPr>
          <w:rFonts w:ascii="Times New Roman" w:hAnsi="Times New Roman"/>
          <w:sz w:val="24"/>
          <w:szCs w:val="24"/>
        </w:rPr>
        <w:t>Muciņš</w:t>
      </w:r>
      <w:proofErr w:type="spellEnd"/>
      <w:r>
        <w:rPr>
          <w:rFonts w:ascii="Times New Roman" w:hAnsi="Times New Roman"/>
          <w:sz w:val="24"/>
          <w:szCs w:val="24"/>
        </w:rPr>
        <w:t xml:space="preserve"> </w:t>
      </w:r>
      <w:r w:rsidRPr="00876B01">
        <w:rPr>
          <w:rFonts w:ascii="Times New Roman" w:eastAsia="SimSun" w:hAnsi="Times New Roman"/>
          <w:color w:val="000000"/>
          <w:sz w:val="24"/>
          <w:szCs w:val="24"/>
        </w:rPr>
        <w:t xml:space="preserve">(turpmāk – </w:t>
      </w:r>
      <w:r w:rsidRPr="00876B01">
        <w:rPr>
          <w:rFonts w:ascii="Times New Roman" w:eastAsia="SimSun" w:hAnsi="Times New Roman"/>
          <w:b/>
          <w:color w:val="000000"/>
          <w:sz w:val="24"/>
          <w:szCs w:val="24"/>
        </w:rPr>
        <w:t>Pasūtītājs)</w:t>
      </w:r>
      <w:r w:rsidRPr="00876B01">
        <w:rPr>
          <w:rFonts w:ascii="Times New Roman" w:eastAsia="SimSun" w:hAnsi="Times New Roman"/>
          <w:color w:val="000000"/>
          <w:sz w:val="24"/>
          <w:szCs w:val="24"/>
        </w:rPr>
        <w:t>, no vienas puses</w:t>
      </w:r>
      <w:r>
        <w:rPr>
          <w:rFonts w:ascii="Times New Roman" w:eastAsia="SimSun" w:hAnsi="Times New Roman"/>
          <w:color w:val="000000"/>
          <w:sz w:val="24"/>
          <w:szCs w:val="24"/>
        </w:rPr>
        <w:t xml:space="preserve">, </w:t>
      </w:r>
      <w:r w:rsidRPr="00876B01">
        <w:rPr>
          <w:rFonts w:ascii="Times New Roman" w:eastAsia="SimSun" w:hAnsi="Times New Roman"/>
          <w:color w:val="000000"/>
          <w:sz w:val="24"/>
          <w:szCs w:val="24"/>
        </w:rPr>
        <w:t xml:space="preserve">un </w:t>
      </w:r>
    </w:p>
    <w:p w14:paraId="43B498FA" w14:textId="01B96347" w:rsidR="00C734AE" w:rsidRPr="00876B01" w:rsidRDefault="00C734AE" w:rsidP="009C06A1">
      <w:pPr>
        <w:spacing w:after="0" w:line="240" w:lineRule="auto"/>
        <w:ind w:firstLine="567"/>
        <w:jc w:val="both"/>
        <w:rPr>
          <w:rFonts w:ascii="Times New Roman" w:eastAsia="SimSun" w:hAnsi="Times New Roman"/>
          <w:b/>
          <w:sz w:val="24"/>
          <w:szCs w:val="24"/>
        </w:rPr>
      </w:pPr>
      <w:r w:rsidRPr="00C734AE">
        <w:rPr>
          <w:rFonts w:ascii="Times New Roman" w:eastAsia="Times New Roman" w:hAnsi="Times New Roman"/>
          <w:b/>
          <w:bCs/>
          <w:sz w:val="24"/>
          <w:szCs w:val="24"/>
        </w:rPr>
        <w:t>SIA “AMRID”</w:t>
      </w:r>
      <w:r w:rsidRPr="003670A6">
        <w:rPr>
          <w:rFonts w:ascii="Times New Roman" w:eastAsia="Times New Roman" w:hAnsi="Times New Roman"/>
          <w:sz w:val="24"/>
          <w:szCs w:val="24"/>
        </w:rPr>
        <w:t xml:space="preserve">, reģistrācijas Nr. </w:t>
      </w:r>
      <w:r>
        <w:rPr>
          <w:rFonts w:ascii="Times New Roman" w:eastAsia="Times New Roman" w:hAnsi="Times New Roman"/>
          <w:sz w:val="24"/>
          <w:szCs w:val="24"/>
        </w:rPr>
        <w:t>40103271732</w:t>
      </w:r>
      <w:r w:rsidRPr="00876B01">
        <w:rPr>
          <w:rFonts w:ascii="Times New Roman" w:eastAsia="SimSun" w:hAnsi="Times New Roman"/>
          <w:color w:val="000000"/>
          <w:sz w:val="24"/>
          <w:szCs w:val="24"/>
        </w:rPr>
        <w:t>,</w:t>
      </w:r>
      <w:r w:rsidRPr="00876B01">
        <w:rPr>
          <w:rFonts w:ascii="Times New Roman" w:eastAsia="SimSun" w:hAnsi="Times New Roman"/>
          <w:b/>
          <w:color w:val="000000"/>
          <w:sz w:val="24"/>
          <w:szCs w:val="24"/>
        </w:rPr>
        <w:t xml:space="preserve"> </w:t>
      </w:r>
      <w:r w:rsidRPr="00876B01">
        <w:rPr>
          <w:rFonts w:ascii="Times New Roman" w:eastAsia="SimSun" w:hAnsi="Times New Roman"/>
          <w:color w:val="000000"/>
          <w:sz w:val="24"/>
          <w:szCs w:val="24"/>
        </w:rPr>
        <w:t xml:space="preserve">juridiskā adrese: </w:t>
      </w:r>
      <w:r>
        <w:rPr>
          <w:rFonts w:ascii="Times New Roman" w:eastAsia="SimSun" w:hAnsi="Times New Roman"/>
          <w:color w:val="000000"/>
          <w:sz w:val="24"/>
          <w:szCs w:val="24"/>
        </w:rPr>
        <w:t xml:space="preserve">Ūnijas iela 12, Rīga, LV-1084, tās valdes loceklis Mārtiņš Meldrājs, </w:t>
      </w:r>
      <w:r w:rsidRPr="00876B01">
        <w:rPr>
          <w:rFonts w:ascii="Times New Roman" w:eastAsia="SimSun" w:hAnsi="Times New Roman"/>
          <w:color w:val="000000"/>
          <w:sz w:val="24"/>
          <w:szCs w:val="24"/>
        </w:rPr>
        <w:t xml:space="preserve">kas rīkojas uz </w:t>
      </w:r>
      <w:r>
        <w:rPr>
          <w:rFonts w:ascii="Times New Roman" w:eastAsia="SimSun" w:hAnsi="Times New Roman"/>
          <w:color w:val="000000"/>
          <w:sz w:val="24"/>
          <w:szCs w:val="24"/>
        </w:rPr>
        <w:t xml:space="preserve">statūtu </w:t>
      </w:r>
      <w:r w:rsidRPr="00876B01">
        <w:rPr>
          <w:rFonts w:ascii="Times New Roman" w:eastAsia="SimSun" w:hAnsi="Times New Roman"/>
          <w:color w:val="000000"/>
          <w:sz w:val="24"/>
          <w:szCs w:val="24"/>
        </w:rPr>
        <w:t xml:space="preserve">pamata (turpmāk – </w:t>
      </w:r>
      <w:r w:rsidRPr="00876B01">
        <w:rPr>
          <w:rFonts w:ascii="Times New Roman" w:eastAsia="SimSun" w:hAnsi="Times New Roman"/>
          <w:b/>
          <w:color w:val="000000"/>
          <w:sz w:val="24"/>
          <w:szCs w:val="24"/>
        </w:rPr>
        <w:t>Piegādātājs),</w:t>
      </w:r>
      <w:r w:rsidRPr="00876B01">
        <w:rPr>
          <w:rFonts w:ascii="Times New Roman" w:eastAsia="SimSun" w:hAnsi="Times New Roman"/>
          <w:color w:val="000000"/>
          <w:sz w:val="24"/>
          <w:szCs w:val="24"/>
        </w:rPr>
        <w:t xml:space="preserve"> no otras puses, Pasūtītājs un Piegādātājs abi kopā un katrs atsevišķi saukti </w:t>
      </w:r>
      <w:r w:rsidRPr="00876B01">
        <w:rPr>
          <w:rFonts w:ascii="Times New Roman" w:eastAsia="SimSun" w:hAnsi="Times New Roman"/>
          <w:b/>
          <w:color w:val="000000"/>
          <w:sz w:val="24"/>
          <w:szCs w:val="24"/>
        </w:rPr>
        <w:t>Puse un Puses</w:t>
      </w:r>
      <w:r w:rsidRPr="00876B01">
        <w:rPr>
          <w:rFonts w:ascii="Times New Roman" w:eastAsia="SimSun" w:hAnsi="Times New Roman"/>
          <w:color w:val="000000"/>
          <w:sz w:val="24"/>
          <w:szCs w:val="24"/>
        </w:rPr>
        <w:t xml:space="preserve">, pamatojoties uz </w:t>
      </w:r>
      <w:r>
        <w:rPr>
          <w:rFonts w:ascii="Times New Roman" w:eastAsia="SimSun" w:hAnsi="Times New Roman"/>
          <w:color w:val="000000"/>
          <w:sz w:val="24"/>
          <w:szCs w:val="24"/>
        </w:rPr>
        <w:t xml:space="preserve">iepirkuma </w:t>
      </w:r>
      <w:r w:rsidRPr="001F087E">
        <w:rPr>
          <w:rFonts w:ascii="Times New Roman" w:eastAsia="SimSun" w:hAnsi="Times New Roman"/>
          <w:b/>
          <w:bCs/>
          <w:color w:val="000000"/>
          <w:sz w:val="24"/>
          <w:szCs w:val="24"/>
        </w:rPr>
        <w:t>“</w:t>
      </w:r>
      <w:proofErr w:type="spellStart"/>
      <w:r w:rsidRPr="0099632A">
        <w:rPr>
          <w:rFonts w:ascii="Times New Roman" w:eastAsia="Times New Roman" w:hAnsi="Times New Roman"/>
          <w:b/>
          <w:bCs/>
          <w:sz w:val="24"/>
          <w:szCs w:val="24"/>
          <w:lang w:eastAsia="lv-LV"/>
        </w:rPr>
        <w:t>Nocolyse</w:t>
      </w:r>
      <w:proofErr w:type="spellEnd"/>
      <w:r w:rsidRPr="0099632A">
        <w:rPr>
          <w:rFonts w:ascii="Times New Roman" w:eastAsia="Times New Roman" w:hAnsi="Times New Roman"/>
          <w:b/>
          <w:bCs/>
          <w:sz w:val="24"/>
          <w:szCs w:val="24"/>
          <w:lang w:eastAsia="lv-LV"/>
        </w:rPr>
        <w:t xml:space="preserve"> šķīduma piegāde</w:t>
      </w:r>
      <w:r>
        <w:rPr>
          <w:rFonts w:ascii="Times New Roman" w:hAnsi="Times New Roman"/>
          <w:b/>
          <w:sz w:val="24"/>
          <w:szCs w:val="24"/>
        </w:rPr>
        <w:t>”,</w:t>
      </w:r>
      <w:r w:rsidRPr="00876B01">
        <w:rPr>
          <w:rFonts w:ascii="Times New Roman" w:eastAsia="SimSun" w:hAnsi="Times New Roman"/>
          <w:b/>
          <w:bCs/>
          <w:iCs/>
          <w:sz w:val="24"/>
          <w:szCs w:val="24"/>
        </w:rPr>
        <w:t xml:space="preserve"> </w:t>
      </w:r>
      <w:r w:rsidRPr="00876B01">
        <w:rPr>
          <w:rFonts w:ascii="Times New Roman" w:eastAsia="SimSun" w:hAnsi="Times New Roman"/>
          <w:color w:val="000000"/>
          <w:sz w:val="24"/>
          <w:szCs w:val="24"/>
        </w:rPr>
        <w:t xml:space="preserve">ID Nr. </w:t>
      </w:r>
      <w:r>
        <w:rPr>
          <w:rFonts w:ascii="Times New Roman" w:eastAsia="SimSun" w:hAnsi="Times New Roman"/>
          <w:color w:val="000000"/>
          <w:sz w:val="24"/>
          <w:szCs w:val="24"/>
        </w:rPr>
        <w:t>P</w:t>
      </w:r>
      <w:r w:rsidRPr="00876B01">
        <w:rPr>
          <w:rFonts w:ascii="Times New Roman" w:eastAsia="SimSun" w:hAnsi="Times New Roman"/>
          <w:color w:val="000000"/>
          <w:sz w:val="24"/>
          <w:szCs w:val="24"/>
        </w:rPr>
        <w:t xml:space="preserve">SKUS </w:t>
      </w:r>
      <w:r>
        <w:rPr>
          <w:rFonts w:ascii="Times New Roman" w:eastAsia="SimSun" w:hAnsi="Times New Roman"/>
          <w:color w:val="000000"/>
          <w:sz w:val="24"/>
          <w:szCs w:val="24"/>
        </w:rPr>
        <w:t>2020</w:t>
      </w:r>
      <w:r w:rsidRPr="00876B01">
        <w:rPr>
          <w:rFonts w:ascii="Times New Roman" w:eastAsia="SimSun" w:hAnsi="Times New Roman"/>
          <w:color w:val="000000"/>
          <w:sz w:val="24"/>
          <w:szCs w:val="24"/>
        </w:rPr>
        <w:t>/</w:t>
      </w:r>
      <w:r>
        <w:rPr>
          <w:rFonts w:ascii="Times New Roman" w:eastAsia="SimSun" w:hAnsi="Times New Roman"/>
          <w:color w:val="000000"/>
          <w:sz w:val="24"/>
          <w:szCs w:val="24"/>
        </w:rPr>
        <w:t xml:space="preserve">41 (turpmāk – Iepirkums) </w:t>
      </w:r>
      <w:r w:rsidRPr="00876B01">
        <w:rPr>
          <w:rFonts w:ascii="Times New Roman" w:eastAsia="SimSun" w:hAnsi="Times New Roman"/>
          <w:color w:val="000000"/>
          <w:sz w:val="24"/>
          <w:szCs w:val="24"/>
        </w:rPr>
        <w:t>rezultātiem, noslēdz šādu līgumu (turpmāk – Līgums):</w:t>
      </w:r>
    </w:p>
    <w:p w14:paraId="025D8FC8" w14:textId="77777777" w:rsidR="00C734AE" w:rsidRPr="00876B01" w:rsidRDefault="00C734AE" w:rsidP="00C734AE">
      <w:pPr>
        <w:spacing w:after="0" w:line="240" w:lineRule="auto"/>
        <w:rPr>
          <w:rFonts w:ascii="Times New Roman" w:eastAsia="SimSun" w:hAnsi="Times New Roman"/>
          <w:color w:val="000000"/>
          <w:sz w:val="24"/>
          <w:szCs w:val="24"/>
        </w:rPr>
      </w:pPr>
    </w:p>
    <w:p w14:paraId="5A61A0C7" w14:textId="77777777" w:rsidR="00C734AE"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PRIEKŠMETS</w:t>
      </w:r>
    </w:p>
    <w:p w14:paraId="6E61EA2E" w14:textId="77777777" w:rsidR="00C734AE" w:rsidRDefault="00C734AE" w:rsidP="009C06A1">
      <w:pPr>
        <w:spacing w:after="0" w:line="240" w:lineRule="auto"/>
        <w:ind w:firstLine="567"/>
        <w:jc w:val="both"/>
        <w:rPr>
          <w:rFonts w:ascii="Times New Roman" w:hAnsi="Times New Roman"/>
          <w:sz w:val="24"/>
          <w:szCs w:val="24"/>
        </w:rPr>
      </w:pPr>
      <w:r w:rsidRPr="00F8106C">
        <w:rPr>
          <w:rFonts w:ascii="Times New Roman" w:hAnsi="Times New Roman"/>
          <w:sz w:val="24"/>
          <w:szCs w:val="24"/>
        </w:rPr>
        <w:t xml:space="preserve">Pasūtītājs uzdod, bet Piegādātājs apņemas par atlīdzību Līgumā noteiktajā kārtībā, termiņā un kvalitātē piegādāt </w:t>
      </w:r>
      <w:proofErr w:type="spellStart"/>
      <w:r w:rsidRPr="00F8106C">
        <w:rPr>
          <w:rFonts w:ascii="Times New Roman" w:hAnsi="Times New Roman"/>
          <w:b/>
          <w:bCs/>
          <w:i/>
          <w:sz w:val="24"/>
          <w:szCs w:val="24"/>
        </w:rPr>
        <w:t>Nocolyse</w:t>
      </w:r>
      <w:proofErr w:type="spellEnd"/>
      <w:r w:rsidRPr="00F8106C">
        <w:rPr>
          <w:rFonts w:ascii="Times New Roman" w:hAnsi="Times New Roman"/>
          <w:b/>
          <w:bCs/>
          <w:i/>
          <w:sz w:val="24"/>
          <w:szCs w:val="24"/>
        </w:rPr>
        <w:t xml:space="preserve"> šķīdumu </w:t>
      </w:r>
      <w:r w:rsidRPr="00F8106C">
        <w:rPr>
          <w:rFonts w:ascii="Times New Roman" w:hAnsi="Times New Roman"/>
          <w:sz w:val="24"/>
          <w:szCs w:val="24"/>
        </w:rPr>
        <w:t>(turpmāk – Prece).</w:t>
      </w:r>
    </w:p>
    <w:p w14:paraId="3D61C92B" w14:textId="77777777" w:rsidR="00C734AE" w:rsidRPr="00F8106C" w:rsidRDefault="00C734AE" w:rsidP="00C734AE">
      <w:pPr>
        <w:spacing w:after="0" w:line="240" w:lineRule="auto"/>
        <w:jc w:val="both"/>
        <w:rPr>
          <w:rFonts w:ascii="Times New Roman" w:hAnsi="Times New Roman"/>
          <w:sz w:val="24"/>
          <w:szCs w:val="24"/>
        </w:rPr>
      </w:pPr>
    </w:p>
    <w:p w14:paraId="6B6F442B"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LĪGUMA IZPILDES KĀRTĪBA UN PREČU NODOŠANA-PIEŅEMŠANA</w:t>
      </w:r>
    </w:p>
    <w:p w14:paraId="269725C0"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Piegādātājs piegādā Preci saskaņā ar Tehniskajā specifikācijā/ Tehniskajā – finanšu piedāvājumā (Līguma pielikums) norādītajām cenām un Pasūtītāja veikto pasūtījumu.</w:t>
      </w:r>
    </w:p>
    <w:p w14:paraId="0F90019B"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Pasūtītājs Preces </w:t>
      </w:r>
      <w:proofErr w:type="spellStart"/>
      <w:r>
        <w:t>pasūta</w:t>
      </w:r>
      <w:proofErr w:type="spellEnd"/>
      <w:r>
        <w:t xml:space="preserve"> atbilstoši nepieciešamībai. Piegādātājs Preces piegādā, saskaņojot ar Pasūtītāju Preces daudzumu, piegādes laiku. Pasūtītājam ir tiesības pasūtīt Preci jebkurā daudzumā, ko pieļauj Preces pārdošanas mazākais iepakojums. Pasūtītājam Preces ir jāpiegādā ne vēlāk kā 10 (desmit) dienu laikā no Pasūtītāja pasūtījuma veikšanas dienas, vai citā ar Pasūtītāju rakstiski saskaņotajā termiņā.</w:t>
      </w:r>
    </w:p>
    <w:p w14:paraId="229A5C65"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Piegādātājs atbilstoši Pasūtītāja norādījumiem nodrošina Preces piegādi Pilsoņu ielā 13, Rīgā, LV-1002.</w:t>
      </w:r>
    </w:p>
    <w:p w14:paraId="16D7544D"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Piegādātājs piegādā Preces Pasūtītājam iepriekš saskaņojot precīzu Preču piegādes laiku ar Pasūtītāja kontaktpersonu.</w:t>
      </w:r>
    </w:p>
    <w:p w14:paraId="5DC9DDFF"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Piegādātājs piegādā Preci iepakojumā, kas nodrošina Preces saglabāšanu labā stāvoklī, kā arī nodrošina Preces drošu pārvadāšanu (pārnēsāšanu) un izkraušanu.</w:t>
      </w:r>
    </w:p>
    <w:p w14:paraId="2456592E"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Preces nodošana un pieņemšana tiek apliecināta, abām Pušu kontaktpersonām vai to pilnvarotajām personām parakstot Piegādātāja sagatavoto Preces pavadzīmi – rēķinu, turpmāk - Pavadzīme, 3 (trīs) identiskos eksemplāros – 1 (viens) eksemplārs – Piegādātājam, 2 (divi) eksemplāri Pasūtītājam. Pavadzīmē obligāti jānorāda Pasūtītāja Līguma reģistrācijas numurs, Preces identifikācija, piegādāto Preču 1 (vienas) vienības cena, piegādāto vienību skaits, PVN likme un kopējā cena ar PVN. </w:t>
      </w:r>
    </w:p>
    <w:p w14:paraId="1FA7EF83"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Pasūtītājs, 5 (piecu) darba dienu laikā pēc Preces piegādes, konstatējot, ka Prece neatbilst Līguma noteikumiem, turpmāk - Trūkumi, sagatavo un uz Piegādātāja kontaktpersonas e-pastu </w:t>
      </w:r>
      <w:proofErr w:type="spellStart"/>
      <w:r>
        <w:t>nosūta</w:t>
      </w:r>
      <w:proofErr w:type="spellEnd"/>
      <w:r>
        <w:t xml:space="preserve"> Pretenziju par konstatētajiem Preces trūkumiem un nepilnībām, turpmāk - Pretenzija.</w:t>
      </w:r>
    </w:p>
    <w:p w14:paraId="089C381B"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Piegādātājs par saviem līdzekļiem apmaina Preces, par kurām saskaņā ar Līguma 2.7.</w:t>
      </w:r>
      <w:r w:rsidR="001516ED">
        <w:t xml:space="preserve"> </w:t>
      </w:r>
      <w:r>
        <w:t>punktu sagatavota Pretenzija, pret kvalitatīvām un Līguma noteikumiem atbilstošu Preci ne vēlāk kā 2 (divu) darba dienu laikā no Pretenzijas nosūtīšanas dienas vai citā Pušu abpusēji saskaņotā laikā. Ja Piegādātājs nespēj nekvalitatīvas Preces aizstāt ar kvalitatīvām Precēm šajā punktā noteiktajā termiņā, Piegādātājs sedz Pasūtītājam radītos zaudējumus par visu Piegādātājam atpakaļ nodoto nekvalitatīvo Preču apjomu.</w:t>
      </w:r>
    </w:p>
    <w:p w14:paraId="6C210A2B"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Līguma noteikumi, kas uzliek Piegādātājam pienākumu novērst Preces Trūkumus un atkārtoti nodot Preci Pasūtītajam Līgumā noteiktajos termiņos, nav uzskatāmi par pamatu Līgumā </w:t>
      </w:r>
      <w:r>
        <w:lastRenderedPageBreak/>
        <w:t>noteiktā Preču piegādes termiņa (Līguma 2.2. punkts) pagarināšanai un līgumsoda nepiemērošanai.</w:t>
      </w:r>
    </w:p>
    <w:p w14:paraId="4A9013D3"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Ja Piegādātājam objektīvu apstākļu dēļ noliktavā nav Pasūtītāja pasūtītās Preces, Piegādātājam ir tiesības piegādāt analogu Preci par Tehniskajā specifikācijā/ Tehniskajā – finanšu piedāvājumā (Līguma pielikums) norādīto cenu, rakstiski saskaņojot ar Pasūtītāju analogas Preces iegādi.</w:t>
      </w:r>
    </w:p>
    <w:p w14:paraId="14555767" w14:textId="77777777" w:rsidR="00C734AE" w:rsidRDefault="00C734AE" w:rsidP="00C734AE">
      <w:pPr>
        <w:pStyle w:val="ListParagraph"/>
        <w:ind w:left="567"/>
        <w:jc w:val="both"/>
      </w:pPr>
    </w:p>
    <w:p w14:paraId="2906C46A"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LĪGUMA SUMMA UN NORĒĶINU KĀRTĪBA</w:t>
      </w:r>
    </w:p>
    <w:p w14:paraId="03A9E09E"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Kopējā Līguma summa bez pievienotās vērtības nodokļa (turpmāk – PVN) tiek noteikta līdz </w:t>
      </w:r>
      <w:r w:rsidR="001516ED" w:rsidRPr="001516ED">
        <w:rPr>
          <w:b/>
          <w:lang w:eastAsia="en-US"/>
        </w:rPr>
        <w:t>EUR 41 999,00</w:t>
      </w:r>
      <w:r w:rsidR="001516ED" w:rsidRPr="00F9649A">
        <w:rPr>
          <w:bCs/>
          <w:lang w:eastAsia="en-US"/>
        </w:rPr>
        <w:t xml:space="preserve"> </w:t>
      </w:r>
      <w:r w:rsidR="001516ED">
        <w:rPr>
          <w:bCs/>
          <w:lang w:eastAsia="en-US"/>
        </w:rPr>
        <w:t xml:space="preserve">(četrdesmit viens tūkstotis deviņi simti deviņdesmit deviņi </w:t>
      </w:r>
      <w:proofErr w:type="spellStart"/>
      <w:r w:rsidR="001516ED" w:rsidRPr="00F9649A">
        <w:rPr>
          <w:bCs/>
          <w:i/>
          <w:iCs/>
          <w:lang w:eastAsia="en-US"/>
        </w:rPr>
        <w:t>euro</w:t>
      </w:r>
      <w:proofErr w:type="spellEnd"/>
      <w:r w:rsidR="001516ED">
        <w:rPr>
          <w:bCs/>
          <w:lang w:eastAsia="en-US"/>
        </w:rPr>
        <w:t>, 00 centi)</w:t>
      </w:r>
      <w:r>
        <w:t>. Preču cenas ir norādītas Līguma pielikumā.</w:t>
      </w:r>
    </w:p>
    <w:p w14:paraId="271AB32A"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Preču cenās ir iekļauti Piegādātāja visi tieši un netieši saistītie izdevumi, kas saistīti ar Preces piegādi Pasūtītājam, tai skaitā transporta izdevumi Preces piegādei un Preces izkraušanas izdevumi.</w:t>
      </w:r>
    </w:p>
    <w:p w14:paraId="46581AB7"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Pasūtītājs maksā Piegādātājam par faktiski piegādātajām Precēm saskaņā ar Līguma pielikumā noteiktajām Preču cenām.</w:t>
      </w:r>
    </w:p>
    <w:p w14:paraId="3D05AAC2"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PVN likme tiek piemērota atbilstoši Pavadzīmes izrakstīšanas brīdī Latvijas Republikas spēkā esošajiem normatīvajiem aktiem.</w:t>
      </w:r>
    </w:p>
    <w:p w14:paraId="1D74AADF"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Pasūtītājs Preču apmaksu veic 60 (sešdesmit) dienu laikā no Pavadzīmes abpusējas parakstīšanas dienas ar bezskaidras naudas pārskaitījumu uz Līguma 12. punktā norādīto Piegādātāja norēķinu kontu.</w:t>
      </w:r>
    </w:p>
    <w:p w14:paraId="1FCBF10D"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Par apmaksas datumu tiek uzskatīts tas datums, kurā ir veikts attiecīgais bezskaidras naudas pārskaitījums uz Piegādātāja kontu, ko apliecina attiecīgais maksājuma uzdevums.</w:t>
      </w:r>
    </w:p>
    <w:p w14:paraId="6DEB3080" w14:textId="77777777" w:rsidR="00C734AE" w:rsidRDefault="00C734AE" w:rsidP="00C734AE">
      <w:pPr>
        <w:pStyle w:val="ListParagraph"/>
        <w:ind w:left="567"/>
        <w:jc w:val="both"/>
      </w:pPr>
    </w:p>
    <w:p w14:paraId="72B081DA"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PRECES KVALITĀTE</w:t>
      </w:r>
    </w:p>
    <w:p w14:paraId="78728300"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Preces iepakojumam jāatbilst rūpnīcas izgatavotājas standartiem.</w:t>
      </w:r>
    </w:p>
    <w:p w14:paraId="5C188C1D"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Precēm jāatbilst Latvijas Republikas un Eiropas Savienības spēkā esošo normatīvo aktu un Eiropas Savienības standartu prasībām.</w:t>
      </w:r>
    </w:p>
    <w:p w14:paraId="34C40AC7"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Precēm jābūt marķētām ar ražotāja firmas zīmi, tām jābūt pievienotai lietošanas instrukcijai latviešu valodā, kurā norādīts </w:t>
      </w:r>
      <w:r w:rsidR="001516ED">
        <w:t>P</w:t>
      </w:r>
      <w:r>
        <w:t>reču derīguma termiņš un citas ziņas atbilstoši normatīvajos aktos noteiktajām prasībām.</w:t>
      </w:r>
    </w:p>
    <w:p w14:paraId="5FDE50C1"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Precēm jābūt piegādātām iepakojumā, kas nodrošinās </w:t>
      </w:r>
      <w:r w:rsidR="001516ED">
        <w:t>P</w:t>
      </w:r>
      <w:r>
        <w:t>reces saglabāšanu tās pārvadāšanas un glabāšanas laikā atbilstoši ražotāja noteiktām prasībām un spēkā esošiem normatīvajiem aktiem.</w:t>
      </w:r>
    </w:p>
    <w:p w14:paraId="6ECCDB7F"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Piegādātājs atbild par piegādājamo Preču kvalitāti un Preču atbilstību Līguma noteikumiem visu to derīguma termiņa laiku, un šai sakarā sedz Pasūtītājam visus ar Preču neatbilstību kvalitātei un Līguma noteikumiem saistītos zaudējumus. </w:t>
      </w:r>
    </w:p>
    <w:p w14:paraId="440D79BE" w14:textId="77777777" w:rsidR="00C734AE" w:rsidRPr="00F8106C" w:rsidRDefault="00C734AE" w:rsidP="00C734AE">
      <w:pPr>
        <w:shd w:val="clear" w:color="auto" w:fill="FFFFFF"/>
        <w:tabs>
          <w:tab w:val="left" w:pos="1260"/>
        </w:tabs>
        <w:suppressAutoHyphens/>
        <w:spacing w:after="0" w:line="240" w:lineRule="auto"/>
        <w:ind w:left="420"/>
        <w:rPr>
          <w:rFonts w:ascii="Times New Roman" w:eastAsia="SimSun" w:hAnsi="Times New Roman"/>
          <w:b/>
          <w:sz w:val="24"/>
          <w:szCs w:val="24"/>
        </w:rPr>
      </w:pPr>
    </w:p>
    <w:p w14:paraId="5404495C"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PASŪTĪTĀJA TIESĪBAS UN PIENĀKUMI</w:t>
      </w:r>
    </w:p>
    <w:p w14:paraId="437F385F"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Pasūtītājs ir atbildīgs par savu Līguma saistību savlaicīgu un pienācīgu izpildi, kā arī par Līgumam atbilstošas piegādātas Preces apmaksu Līgumā noteiktajā kārtībā un termiņos.</w:t>
      </w:r>
    </w:p>
    <w:p w14:paraId="02A26836"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Pasūtītājam ir tiesības pieprasīt Piegādātājam informāciju par Preces piegādi, kā arī par  Līguma izpildes gaitu un to kavējošiem faktoriem.</w:t>
      </w:r>
    </w:p>
    <w:p w14:paraId="2B848EF9"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Pasūtītājam ir tiesības nepieņemt Preci, kurai ir konstatēti Trūkumi, vai Preces pavadzīme neatbilst Līgumā noteiktajām prasībām.</w:t>
      </w:r>
    </w:p>
    <w:p w14:paraId="176DB882"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Pasūtītājam ir tiesības iesniegt Piegādātājam pamatotas pretenzijas par Preces trūkumiem.</w:t>
      </w:r>
    </w:p>
    <w:p w14:paraId="674C19BB" w14:textId="443767C9"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Pasūtītāja par Līguma izpildi kopumā atbildīgā personas ir </w:t>
      </w:r>
      <w:r w:rsidR="005E577F">
        <w:t>___________</w:t>
      </w:r>
      <w:r w:rsidR="000F0B2B">
        <w:t xml:space="preserve">, e-pasta adrese </w:t>
      </w:r>
      <w:r w:rsidR="005E577F">
        <w:t>___________</w:t>
      </w:r>
      <w:r w:rsidR="000F0B2B">
        <w:t>. Pasūtītāja kontaktpersonas Preču pasūtīšanai un saņemšanai</w:t>
      </w:r>
      <w:r w:rsidR="000F0B2B" w:rsidRPr="000D5C56">
        <w:t xml:space="preserve"> </w:t>
      </w:r>
      <w:r w:rsidR="000F0B2B">
        <w:t xml:space="preserve">ir </w:t>
      </w:r>
      <w:r w:rsidR="005E577F">
        <w:t>___________</w:t>
      </w:r>
      <w:r w:rsidR="000F0B2B">
        <w:t xml:space="preserve">, tālruņa numurs: </w:t>
      </w:r>
      <w:r w:rsidR="005E577F">
        <w:t>___________</w:t>
      </w:r>
      <w:r w:rsidR="000F0B2B">
        <w:t xml:space="preserve">, e-pasta adrese </w:t>
      </w:r>
      <w:r w:rsidR="005E577F">
        <w:t>___________</w:t>
      </w:r>
      <w:r w:rsidR="005E577F">
        <w:t xml:space="preserve"> </w:t>
      </w:r>
      <w:r w:rsidR="000F0B2B">
        <w:t xml:space="preserve">vai </w:t>
      </w:r>
      <w:r w:rsidR="005E577F">
        <w:t>___________</w:t>
      </w:r>
      <w:r w:rsidR="000F0B2B">
        <w:t xml:space="preserve">, tālruņa numurs: </w:t>
      </w:r>
      <w:r w:rsidR="005E577F">
        <w:t>___________</w:t>
      </w:r>
      <w:r w:rsidR="000F0B2B">
        <w:t xml:space="preserve">, e-pasta adrese </w:t>
      </w:r>
      <w:r w:rsidR="005E577F">
        <w:t>___________</w:t>
      </w:r>
      <w:r w:rsidR="000F0B2B">
        <w:t>.</w:t>
      </w:r>
      <w:r>
        <w:t xml:space="preserve"> Pasūtītāja norādītajām </w:t>
      </w:r>
      <w:r>
        <w:lastRenderedPageBreak/>
        <w:t>kontaktpersonām ir tiesības Pasūtītāja vārdā saskaņot Preces piegādes laiku, parakstīt Pavadzīmi, Pretenziju, pieprasīt no Piegādātāja informāciju par Līguma izpildes gaitu.</w:t>
      </w:r>
    </w:p>
    <w:p w14:paraId="6D841836"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Līguma pielikumā norādītie Preču apjomi ir plānotie, bet Pasūtītājam ir tiesības iepirkt tādu preču daudzumu, kāds tam ir nepieciešams tā darbības nodrošināšanai, t.i., Pasūtītājam nav pienākums izpirkt visu plānoto Preces daudzumu. </w:t>
      </w:r>
    </w:p>
    <w:p w14:paraId="7FA1C46D" w14:textId="77777777" w:rsidR="00C734AE" w:rsidRDefault="00C734AE" w:rsidP="00C734AE">
      <w:pPr>
        <w:pStyle w:val="ListParagraph"/>
        <w:ind w:left="567"/>
        <w:jc w:val="both"/>
      </w:pPr>
    </w:p>
    <w:p w14:paraId="7BF990B1"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PIEGĀDĀTĀJA TIESĪBAS UN PIENĀKUMI</w:t>
      </w:r>
    </w:p>
    <w:p w14:paraId="3030C353"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Piegādātājs apliecina, ka:</w:t>
      </w:r>
    </w:p>
    <w:p w14:paraId="59C205B7"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ir tiesīgs slēgt Līgumu, pārzina tā saturu un uzņemto saistību apjomu un piegādās Līguma noteikumiem un Latvijas Republikā spēkā esošo normatīvo aktu prasībām atbilstošu Preci;</w:t>
      </w:r>
    </w:p>
    <w:p w14:paraId="03623106"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Līguma saistību izpilde netiks apzināti kavēta vai apgrūtināta, kam par pamatu varētu būt nākamā Piegādātāja izvēle;</w:t>
      </w:r>
    </w:p>
    <w:p w14:paraId="68FF6A1A"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ievēros Pasūtītāja norādījumus Līguma izpildes laikā;</w:t>
      </w:r>
    </w:p>
    <w:p w14:paraId="299646C1"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Prece atbilst spēkā esošiem standartiem, kā arī citām Pasūtītāja izvirzītajām Preces kvalitātes prasībām, kā arī Preces izgatavotāja sniegtajai informācijai;</w:t>
      </w:r>
    </w:p>
    <w:p w14:paraId="052535C1"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līdz Pavadzīmes abpusējai parakstīšanas dienai uzņemas visu risku par Preci, tostarp visu risku par nejaušu gadījumu, ja sakarā ar to Prece iet bojā vai bojājas.</w:t>
      </w:r>
    </w:p>
    <w:p w14:paraId="7F8BE635"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Piegādātājs ir atbildīgs par savu Līgumā noteikto saistību pilnīgu un savlaicīgu izpildi.</w:t>
      </w:r>
    </w:p>
    <w:p w14:paraId="350B68D4"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Piegādātājam ir pienākums:</w:t>
      </w:r>
    </w:p>
    <w:p w14:paraId="11C1644F"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pirms Preces piegādes saskaņot ar Pasūtītāja kontaktpersonu Preces piegādes laiku;</w:t>
      </w:r>
    </w:p>
    <w:p w14:paraId="4331F5A1"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pamatojoties uz Pretenzijā norādīto, veikt Preču apmaiņu pret Līguma noteikumiem atbilstošu Preci;</w:t>
      </w:r>
    </w:p>
    <w:p w14:paraId="6EA8ED8A"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nekavējoties, bet ne vēlāk kā 1 (vienas) darba dienas laikā, informēt Pasūtītāju par visiem Līguma izpildes laikā konstatētiem vai iespējamajiem sarežģījumiem, kas varētu aizkavēt ar šo Līgumu uzņemto saistību izpildi;</w:t>
      </w:r>
    </w:p>
    <w:p w14:paraId="61ADAEFB"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pēc Pasūtītāja pieprasījuma nekavējoties sniegt informāciju par Preces piegādi;</w:t>
      </w:r>
    </w:p>
    <w:p w14:paraId="5F1ECA18"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 xml:space="preserve">veicot Preču piegādi, ievērot ražotāja un normatīvo aktu noteiktās Preču transportēšanas prasības. </w:t>
      </w:r>
    </w:p>
    <w:p w14:paraId="3B3BDEAC" w14:textId="63BFFD9B"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Piegādātāja par Līguma izpildi atbildīgā persona ir </w:t>
      </w:r>
      <w:r w:rsidR="005E577F">
        <w:t>___________</w:t>
      </w:r>
      <w:r>
        <w:t xml:space="preserve">, tālr. </w:t>
      </w:r>
      <w:r w:rsidR="005E577F">
        <w:t>___________</w:t>
      </w:r>
      <w:r>
        <w:t xml:space="preserve">, e-pasts: </w:t>
      </w:r>
      <w:r w:rsidR="005E577F">
        <w:t>___________</w:t>
      </w:r>
      <w:r>
        <w:t>.</w:t>
      </w:r>
    </w:p>
    <w:p w14:paraId="02DA522B" w14:textId="77777777" w:rsidR="00C734AE" w:rsidRDefault="00C734AE" w:rsidP="00C734AE">
      <w:pPr>
        <w:pStyle w:val="ListParagraph"/>
        <w:ind w:left="567"/>
        <w:jc w:val="both"/>
      </w:pPr>
    </w:p>
    <w:p w14:paraId="0C8EDB65"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NEPĀRVARAMĀ VARA</w:t>
      </w:r>
    </w:p>
    <w:p w14:paraId="5F8365C4"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4EE40A40"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Nepārvaramas varas apstākļu pierādīšanas pienākums gulstas uz to Pusi, kura uz tiem atsaucas.</w:t>
      </w:r>
    </w:p>
    <w:p w14:paraId="1D6A260C"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Par nepārvaramas varas apstākļu iestāšanos vai izbeigšanos otra Puse tiek informēta </w:t>
      </w:r>
      <w:proofErr w:type="spellStart"/>
      <w:r>
        <w:t>rakstveidā</w:t>
      </w:r>
      <w:proofErr w:type="spellEnd"/>
      <w:r>
        <w:t xml:space="preserve"> 3 (trīs) dienu laikā, skaitot no šādu apstākļu iestāšanās vai izbeigšanās. </w:t>
      </w:r>
    </w:p>
    <w:p w14:paraId="0C426A50"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Nepārvaramas varas apstākļu iestāšanas gadījumā Puses 5 (piecu) darba dienu laikā vienojas par Līgumā noteikto saistību izpildes termiņa grozīšanu.</w:t>
      </w:r>
    </w:p>
    <w:p w14:paraId="6AF52B45" w14:textId="77777777" w:rsidR="00C734AE" w:rsidRDefault="00C734AE" w:rsidP="00C734AE">
      <w:pPr>
        <w:pStyle w:val="ListParagraph"/>
        <w:suppressAutoHyphens/>
        <w:autoSpaceDN w:val="0"/>
        <w:ind w:left="420"/>
        <w:contextualSpacing w:val="0"/>
        <w:jc w:val="both"/>
        <w:textAlignment w:val="baseline"/>
      </w:pPr>
    </w:p>
    <w:p w14:paraId="5A89D659"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KAVĒJUMA MAKSA UN ZAUDĒJUMU ATLĪDZINĀŠANA</w:t>
      </w:r>
    </w:p>
    <w:p w14:paraId="74F0FDE7"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Puses par Līgumā noteikto savu saistību nepildīšanu vai nepienācīgu izpildi atbild saskaņā ar Latvijas Republikas normatīvajiem aktiem un Līguma noteikumiem, zaudējumu nodarīšanas gadījumā atlīdzinot otrai Pusei nodarītos zaudējumus.</w:t>
      </w:r>
    </w:p>
    <w:p w14:paraId="5C49847F"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Līgumā noteikto saistību nesavlaicīgas vai nolaidīgas izpildes gadījumā Piegādātājs 10  (desmit) darba dienu laikā pēc Pasūtītāja rakstiska pieprasījuma nosūtīšanas maksā Pasūtītājam līgumsodu 0,5 % (nulle komats piecu procentu) apmērā, bet ne vairāk kā 10% (desmit procenti) no Līguma 3.1. punktā norādītās summas par katru nokavēto dienu.</w:t>
      </w:r>
    </w:p>
    <w:p w14:paraId="0B6CE677"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lastRenderedPageBreak/>
        <w:t xml:space="preserve">Pasūtītājs pēc Piegādātāja rakstiska pieprasījuma nosūtīšanas maksā Piegādātājam līgumsodu 0,5% (nulle komats piecu procentu) apmērā bet ne vairāk kā 10% (desmit procenti) no Līguma  3.1. punktā norādītās summas par katru nokavēto dienu. </w:t>
      </w:r>
    </w:p>
    <w:p w14:paraId="6BD20D0A"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Līgumsoda samaksa netiek ieskaitīta zaudējumu summas aprēķinā.</w:t>
      </w:r>
    </w:p>
    <w:p w14:paraId="744B201B"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Līgumsoda un zaudējumu atlīdzināšana neatbrīvo Puses no saistību pilnīgas izpildes.</w:t>
      </w:r>
    </w:p>
    <w:p w14:paraId="011BA62C"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14:paraId="1CC28AED" w14:textId="77777777" w:rsidR="00C734AE" w:rsidRDefault="00C734AE" w:rsidP="00C734AE">
      <w:pPr>
        <w:pStyle w:val="ListParagraph"/>
        <w:ind w:left="567"/>
        <w:jc w:val="both"/>
      </w:pPr>
    </w:p>
    <w:p w14:paraId="6E586EA0"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DOMSTARPĪBAS UN STRĪDI</w:t>
      </w:r>
    </w:p>
    <w:p w14:paraId="5198F53C"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Visus strīdus un domstarpības, kas varētu rasties Līguma izpildes laikā, Puses risinās savstarpēju pārrunu ceļā.</w:t>
      </w:r>
    </w:p>
    <w:p w14:paraId="7404DFD3"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Strīdi un domstarpības, par kurām nav panākta vienošanās pārrunu ceļā 30 (trīsdesmit) dienu laikā, tiks izskatīti Latvijas Republikas normatīvajos aktos noteiktajā kārtībā, Latvijas Republikas vispārējas instances tiesā.</w:t>
      </w:r>
    </w:p>
    <w:p w14:paraId="7A0BAA78" w14:textId="77777777" w:rsidR="00C734AE" w:rsidRDefault="00C734AE" w:rsidP="00C734AE">
      <w:pPr>
        <w:pStyle w:val="ListParagraph"/>
        <w:ind w:left="567"/>
        <w:jc w:val="both"/>
      </w:pPr>
    </w:p>
    <w:p w14:paraId="2C97B182"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LĪGUMA SPĒKĀ ESAMĪBA UN IZBEIGŠANA</w:t>
      </w:r>
    </w:p>
    <w:p w14:paraId="5281A211"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Līgums stājas spēkā ar tā abpusējas parakstīšanas brīdi un ir spēkā 48 (četrdesmit astoņus) mēnešus no Līguma abpusējas parakstīšanas dienas vai līdz brīdim, kad tiek izlietota Līguma summa, atkarībā no tā, kurš no nosacījumiem iestājas pirmais.</w:t>
      </w:r>
    </w:p>
    <w:p w14:paraId="523337D9"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Pusēm rakstiski vienojoties Līguma termiņš var tikt pagarināts par 12 (divpadsmit) mēnešiem, ja Līguma summa nav izlietota.</w:t>
      </w:r>
    </w:p>
    <w:p w14:paraId="11F2593A"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Līgums var tikt izbeigts pirms termiņa Līgumā un normatīvajos aktos noteiktajos gadījumos, kā arī Pusēm abpusēji vienojoties.</w:t>
      </w:r>
    </w:p>
    <w:p w14:paraId="1955ADEF"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Pasūtītājam ir tiesības vienpusēji atkāpties no Līguma, par to brīdinot Piegādātāju vismaz 5 (piecas) darba dienas iepriekš, ja: </w:t>
      </w:r>
    </w:p>
    <w:p w14:paraId="06FE7595" w14:textId="77777777" w:rsidR="00C734A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t>Piegādātājs neievēro Līgumā noteikto Preces piegādes termiņu un Piegādātāja nokavējums ir sasniedzis 10 (desmit) dienas;</w:t>
      </w:r>
    </w:p>
    <w:p w14:paraId="6AF17ABE" w14:textId="77777777" w:rsidR="009D7160" w:rsidRPr="0088701E" w:rsidRDefault="00C734AE"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rsidRPr="0088701E">
        <w:t>Piegādātājs nepilda kādas Līgumā noteiktās saistības un ja Piegādātājs šādu neizpildi nav novērsis 5 (piecu) darba dienu laikā pēc attiecīga Pasūtītāja paziņojuma saņemšanas</w:t>
      </w:r>
      <w:r w:rsidR="009D7160" w:rsidRPr="0088701E">
        <w:t>;</w:t>
      </w:r>
    </w:p>
    <w:p w14:paraId="4CFEABE8" w14:textId="77777777" w:rsidR="009D7160" w:rsidRPr="0088701E" w:rsidRDefault="009D7160"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rsidRPr="0088701E">
        <w:rPr>
          <w:rFonts w:eastAsia="SimSun"/>
          <w:lang w:eastAsia="ar-SA"/>
        </w:rPr>
        <w:t>notikusi Piegādātāja labprātīga vai piespiedu likvidācija;</w:t>
      </w:r>
    </w:p>
    <w:p w14:paraId="6115B7E0" w14:textId="77777777" w:rsidR="009D7160" w:rsidRPr="0088701E" w:rsidRDefault="009D7160"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rsidRPr="0088701E">
        <w:rPr>
          <w:rFonts w:eastAsia="SimSun"/>
          <w:lang w:eastAsia="ar-SA"/>
        </w:rPr>
        <w:t>pret Piegādātāju uzsākta maksātnespējas procedūra;</w:t>
      </w:r>
    </w:p>
    <w:p w14:paraId="193BE8FD" w14:textId="77777777" w:rsidR="00C734AE" w:rsidRPr="0088701E" w:rsidRDefault="009D7160" w:rsidP="009C06A1">
      <w:pPr>
        <w:pStyle w:val="ListParagraph"/>
        <w:numPr>
          <w:ilvl w:val="2"/>
          <w:numId w:val="1"/>
        </w:numPr>
        <w:tabs>
          <w:tab w:val="num" w:pos="0"/>
          <w:tab w:val="left" w:pos="1134"/>
        </w:tabs>
        <w:suppressAutoHyphens/>
        <w:autoSpaceDN w:val="0"/>
        <w:ind w:left="0" w:firstLine="567"/>
        <w:contextualSpacing w:val="0"/>
        <w:jc w:val="both"/>
        <w:textAlignment w:val="baseline"/>
      </w:pPr>
      <w:r w:rsidRPr="0088701E">
        <w:rPr>
          <w:rFonts w:eastAsia="SimSun"/>
        </w:rPr>
        <w:t>zudusi vajadzība pēc Precēm.</w:t>
      </w:r>
      <w:r w:rsidR="00C734AE" w:rsidRPr="0088701E">
        <w:t xml:space="preserve"> </w:t>
      </w:r>
    </w:p>
    <w:p w14:paraId="2A65F8DE"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Piegādātājam ir tiesības vienpusēji atkāpties no Līguma, par to brīdinot Pasūtītāju vismaz 5 (piecas) darba dienas iepriekš, ja Pasūtītājs neapmaksā rēķinu Līgumā noteiktajos termiņos un nokavējums pārsniedz 30 (trīsdesmit) dienas.</w:t>
      </w:r>
    </w:p>
    <w:p w14:paraId="25093704"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Izbeidzot Līgumu, Pasūtītājs Līgumā noteiktā kārtībā veic apmaksu par atbilstoši Līguma noteikumiem piegādātām Precēm.</w:t>
      </w:r>
    </w:p>
    <w:p w14:paraId="6D904A2D" w14:textId="77777777" w:rsidR="00C734AE" w:rsidRDefault="00C734AE" w:rsidP="00C734AE">
      <w:pPr>
        <w:spacing w:after="0" w:line="240" w:lineRule="auto"/>
        <w:jc w:val="both"/>
      </w:pPr>
    </w:p>
    <w:p w14:paraId="537A8341" w14:textId="77777777" w:rsidR="00C734AE" w:rsidRPr="00F8106C" w:rsidRDefault="00C734AE" w:rsidP="00C734AE">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F8106C">
        <w:rPr>
          <w:rFonts w:ascii="Times New Roman" w:eastAsia="SimSun" w:hAnsi="Times New Roman"/>
          <w:b/>
          <w:sz w:val="24"/>
          <w:szCs w:val="24"/>
        </w:rPr>
        <w:t>PĀRĒJIE NOSACĪJUMI</w:t>
      </w:r>
    </w:p>
    <w:p w14:paraId="1E0A2577"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Līgumu var grozīt vai papildināt Pusēm </w:t>
      </w:r>
      <w:proofErr w:type="spellStart"/>
      <w:r>
        <w:t>rakstveidā</w:t>
      </w:r>
      <w:proofErr w:type="spellEnd"/>
      <w:r>
        <w:t xml:space="preserve"> vienojoties, pamatojoties uz Latvijas Republikas normatīvajiem aktiem un ievērojot Publisko iepirkumu likumu.</w:t>
      </w:r>
    </w:p>
    <w:p w14:paraId="064BF956"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Visi Līguma grozījumi ir spēkā tikai tad, ja tie noformēti </w:t>
      </w:r>
      <w:proofErr w:type="spellStart"/>
      <w:r>
        <w:t>rakstveidā</w:t>
      </w:r>
      <w:proofErr w:type="spellEnd"/>
      <w:r>
        <w:t xml:space="preserve"> un ir Pušu parakstīti. Līguma grozījumi ar to parakstīšanas brīdi kļūst par Līguma neatņemamu sastāvdaļu. Ar informāciju par kontaktpersonu maiņu Puses apmainās elektroniski.</w:t>
      </w:r>
    </w:p>
    <w:p w14:paraId="2BA90713"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Puses apņemas neizpaust trešajām personām konfidenciāla rakstura informāciju, kas, izpildot Līguma noteikumus, ir nonākusi viņu rīcībā. Šis noteikums neattiecas uz vispārpieejamas informācijas izpaušanu un gadījumiem, kad Pusei normatīvajos aktos uzlikts pienākums sniegt pieprasīto informāciju.</w:t>
      </w:r>
    </w:p>
    <w:p w14:paraId="0E812B8A"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Visa no Līguma izrietošā korespondence ir noformējama </w:t>
      </w:r>
      <w:proofErr w:type="spellStart"/>
      <w:r>
        <w:t>rakstveidā</w:t>
      </w:r>
      <w:proofErr w:type="spellEnd"/>
      <w:r>
        <w:t xml:space="preserve"> un nosūtāma adresātam uz Līgumā norādīto korespondences adresi ierakstītas vēstules veidā, ar kurjeru vai </w:t>
      </w:r>
      <w:r>
        <w:lastRenderedPageBreak/>
        <w:t>nododama personīgi pret parakstu. Pa pastu nosūtītās vēstules tiks uzskatītas par saņemtām septītajā dienā pēc to nodošanas pastā.</w:t>
      </w:r>
    </w:p>
    <w:p w14:paraId="0C6FF320"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Neviena no Pusēm nav tiesīga bez otras Puses rakstiskas piekrišanas nodot kādu no Līgumā noteiktajām saistībām vai tās izpildi trešajām personām. </w:t>
      </w:r>
    </w:p>
    <w:p w14:paraId="3DCEC99F" w14:textId="77777777"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Jautājumos, kas nav atrunāti Līgumā, Puses vadīsies pēc spēkā esošajiem Latvijas Republikas tiesību aktiem. Ja kāds no Līguma noteikumiem zaudē spēku, tas neietekmē pārējo Līguma noteikumu spēkā esamību.</w:t>
      </w:r>
    </w:p>
    <w:p w14:paraId="4119BF0A" w14:textId="1538EE65" w:rsidR="00C734AE" w:rsidRDefault="00C734AE" w:rsidP="009C06A1">
      <w:pPr>
        <w:pStyle w:val="ListParagraph"/>
        <w:numPr>
          <w:ilvl w:val="1"/>
          <w:numId w:val="1"/>
        </w:numPr>
        <w:tabs>
          <w:tab w:val="clear" w:pos="420"/>
          <w:tab w:val="num" w:pos="0"/>
          <w:tab w:val="left" w:pos="1134"/>
        </w:tabs>
        <w:suppressAutoHyphens/>
        <w:autoSpaceDN w:val="0"/>
        <w:ind w:left="0" w:firstLine="567"/>
        <w:contextualSpacing w:val="0"/>
        <w:jc w:val="both"/>
        <w:textAlignment w:val="baseline"/>
      </w:pPr>
      <w:r>
        <w:t xml:space="preserve">Līgums sagatavots uz </w:t>
      </w:r>
      <w:r w:rsidR="00601AA7">
        <w:t>5</w:t>
      </w:r>
      <w:r>
        <w:t xml:space="preserve"> </w:t>
      </w:r>
      <w:r w:rsidR="00601AA7">
        <w:t>(piecām</w:t>
      </w:r>
      <w:r>
        <w:t xml:space="preserve">) lapām, tajā skaitā pielikums uz </w:t>
      </w:r>
      <w:r w:rsidR="00601AA7">
        <w:t>1</w:t>
      </w:r>
      <w:r>
        <w:t xml:space="preserve"> </w:t>
      </w:r>
      <w:r w:rsidR="00601AA7">
        <w:t>(vienas</w:t>
      </w:r>
      <w:r>
        <w:t>) lap</w:t>
      </w:r>
      <w:r w:rsidR="00601AA7">
        <w:t>as</w:t>
      </w:r>
      <w:r>
        <w:t>, latviešu valodā 2 (divos) eksemplāros, pa vienam eksemplāram katrai Pusei. Abiem eksemplāriem ir vienāds juridiskais spēks.</w:t>
      </w:r>
    </w:p>
    <w:p w14:paraId="13C2BA27" w14:textId="77777777" w:rsidR="00C734AE" w:rsidRDefault="00C734AE" w:rsidP="00C734AE">
      <w:pPr>
        <w:pStyle w:val="ListParagraph"/>
        <w:ind w:left="567"/>
        <w:jc w:val="both"/>
      </w:pPr>
    </w:p>
    <w:p w14:paraId="306C23A4" w14:textId="77777777" w:rsidR="00C734AE" w:rsidRPr="00F8106C" w:rsidRDefault="00C734AE" w:rsidP="00C734AE">
      <w:pPr>
        <w:pStyle w:val="ListParagraph"/>
        <w:numPr>
          <w:ilvl w:val="0"/>
          <w:numId w:val="1"/>
        </w:numPr>
        <w:suppressAutoHyphens/>
        <w:autoSpaceDN w:val="0"/>
        <w:contextualSpacing w:val="0"/>
        <w:jc w:val="center"/>
        <w:textAlignment w:val="baseline"/>
        <w:rPr>
          <w:rFonts w:eastAsia="SimSun"/>
          <w:b/>
          <w:bCs/>
          <w:lang w:eastAsia="en-US"/>
        </w:rPr>
      </w:pPr>
      <w:r w:rsidRPr="00F8106C">
        <w:rPr>
          <w:b/>
          <w:bCs/>
        </w:rPr>
        <w:t xml:space="preserve">PUŠU </w:t>
      </w:r>
      <w:r w:rsidRPr="00F8106C">
        <w:rPr>
          <w:rFonts w:eastAsia="SimSun"/>
          <w:b/>
          <w:bCs/>
          <w:lang w:eastAsia="en-US"/>
        </w:rPr>
        <w:t>REKVIZĪTI UN PARAKSTI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C734AE" w:rsidRPr="00C41E00" w14:paraId="2E1EB2B0" w14:textId="77777777" w:rsidTr="00B35F79">
        <w:trPr>
          <w:trHeight w:val="4061"/>
        </w:trPr>
        <w:tc>
          <w:tcPr>
            <w:tcW w:w="4608" w:type="dxa"/>
            <w:shd w:val="clear" w:color="auto" w:fill="auto"/>
            <w:tcMar>
              <w:top w:w="0" w:type="dxa"/>
              <w:left w:w="108" w:type="dxa"/>
              <w:bottom w:w="0" w:type="dxa"/>
              <w:right w:w="108" w:type="dxa"/>
            </w:tcMar>
          </w:tcPr>
          <w:p w14:paraId="3FA00A44" w14:textId="77777777" w:rsidR="00C734AE" w:rsidRPr="00C41E00" w:rsidRDefault="00C734AE" w:rsidP="00B35F79">
            <w:pPr>
              <w:widowControl w:val="0"/>
              <w:autoSpaceDE w:val="0"/>
              <w:snapToGrid w:val="0"/>
              <w:spacing w:after="0" w:line="240" w:lineRule="auto"/>
              <w:jc w:val="both"/>
              <w:rPr>
                <w:rFonts w:ascii="Times New Roman" w:eastAsia="Times New Roman" w:hAnsi="Times New Roman"/>
                <w:b/>
                <w:color w:val="000000"/>
                <w:sz w:val="24"/>
                <w:szCs w:val="24"/>
                <w:u w:val="single"/>
              </w:rPr>
            </w:pPr>
            <w:r w:rsidRPr="00C41E00">
              <w:rPr>
                <w:rFonts w:ascii="Times New Roman" w:eastAsia="Times New Roman" w:hAnsi="Times New Roman"/>
                <w:b/>
                <w:color w:val="000000"/>
                <w:sz w:val="24"/>
                <w:szCs w:val="24"/>
                <w:u w:val="single"/>
              </w:rPr>
              <w:t>Pasūtītājs:</w:t>
            </w:r>
          </w:p>
          <w:p w14:paraId="79B6BBAD" w14:textId="77777777" w:rsidR="00C734AE" w:rsidRPr="00C41E00" w:rsidRDefault="00C734AE" w:rsidP="00B35F79">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VSIA “Paula Stradiņa klīniskās</w:t>
            </w:r>
          </w:p>
          <w:p w14:paraId="724AC80B" w14:textId="77777777" w:rsidR="00C734AE" w:rsidRPr="00C41E00" w:rsidRDefault="00C734AE" w:rsidP="00B35F79">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universitātes slimnīca”</w:t>
            </w:r>
          </w:p>
          <w:p w14:paraId="39E932ED" w14:textId="77777777" w:rsidR="00C734AE" w:rsidRPr="00C41E00" w:rsidRDefault="00C734AE" w:rsidP="00B35F79">
            <w:pPr>
              <w:widowControl w:val="0"/>
              <w:autoSpaceDE w:val="0"/>
              <w:spacing w:after="0" w:line="240" w:lineRule="auto"/>
              <w:ind w:right="-1"/>
              <w:jc w:val="both"/>
              <w:rPr>
                <w:rFonts w:ascii="Times New Roman" w:eastAsia="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 40003457109</w:t>
            </w:r>
          </w:p>
          <w:p w14:paraId="42537B59" w14:textId="77777777" w:rsidR="00C734AE" w:rsidRDefault="00C734AE" w:rsidP="00B35F79">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C41E00">
              <w:rPr>
                <w:rFonts w:ascii="Times New Roman" w:eastAsia="Times New Roman" w:hAnsi="Times New Roman"/>
                <w:sz w:val="24"/>
                <w:szCs w:val="24"/>
              </w:rPr>
              <w:t xml:space="preserve"> 1002</w:t>
            </w:r>
          </w:p>
          <w:p w14:paraId="17AFE997" w14:textId="77777777" w:rsidR="00C734AE" w:rsidRPr="00C41E00" w:rsidRDefault="00C734AE" w:rsidP="00B35F79">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r w:rsidR="001516ED" w:rsidRPr="007661EE">
              <w:rPr>
                <w:rFonts w:ascii="Times New Roman" w:hAnsi="Times New Roman"/>
                <w:sz w:val="24"/>
                <w:szCs w:val="24"/>
              </w:rPr>
              <w:t>A/S Swedbank</w:t>
            </w:r>
          </w:p>
          <w:p w14:paraId="52A0FAAE" w14:textId="77777777" w:rsidR="00C734AE" w:rsidRPr="00C41E00" w:rsidRDefault="00C734AE" w:rsidP="00B35F79">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r w:rsidR="001516ED" w:rsidRPr="007661EE">
              <w:rPr>
                <w:rFonts w:ascii="Times New Roman" w:hAnsi="Times New Roman"/>
                <w:sz w:val="24"/>
                <w:szCs w:val="24"/>
              </w:rPr>
              <w:t>HABALV22</w:t>
            </w:r>
          </w:p>
          <w:p w14:paraId="04BDC13A" w14:textId="77777777" w:rsidR="00C734AE" w:rsidRDefault="00C734AE" w:rsidP="00B35F79">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r w:rsidR="001516ED" w:rsidRPr="007661EE">
              <w:rPr>
                <w:rFonts w:ascii="Times New Roman" w:hAnsi="Times New Roman"/>
                <w:sz w:val="24"/>
                <w:szCs w:val="24"/>
              </w:rPr>
              <w:t>LV74HABA0551027673367</w:t>
            </w:r>
          </w:p>
          <w:p w14:paraId="7EAA83A4" w14:textId="77777777" w:rsidR="00C734AE" w:rsidRDefault="00C734AE" w:rsidP="00B35F79">
            <w:pPr>
              <w:widowControl w:val="0"/>
              <w:autoSpaceDE w:val="0"/>
              <w:spacing w:after="0" w:line="240" w:lineRule="auto"/>
              <w:ind w:right="-1"/>
              <w:jc w:val="both"/>
              <w:rPr>
                <w:rFonts w:ascii="Times New Roman" w:eastAsia="Times New Roman" w:hAnsi="Times New Roman"/>
                <w:sz w:val="24"/>
                <w:szCs w:val="24"/>
              </w:rPr>
            </w:pPr>
          </w:p>
          <w:p w14:paraId="6E8925E8" w14:textId="77777777" w:rsidR="00C734AE" w:rsidRPr="00C41E00" w:rsidRDefault="00C734AE" w:rsidP="00B35F79">
            <w:pPr>
              <w:widowControl w:val="0"/>
              <w:autoSpaceDE w:val="0"/>
              <w:spacing w:after="0" w:line="240" w:lineRule="auto"/>
              <w:ind w:right="-1"/>
              <w:jc w:val="both"/>
              <w:rPr>
                <w:rFonts w:ascii="Times New Roman" w:eastAsia="Times New Roman" w:hAnsi="Times New Roman"/>
                <w:sz w:val="24"/>
                <w:szCs w:val="24"/>
              </w:rPr>
            </w:pPr>
          </w:p>
          <w:p w14:paraId="1E8034E3" w14:textId="77777777" w:rsidR="00C734AE" w:rsidRPr="00C41E00" w:rsidRDefault="00C734AE" w:rsidP="00B35F79">
            <w:pPr>
              <w:widowControl w:val="0"/>
              <w:tabs>
                <w:tab w:val="center" w:pos="2142"/>
              </w:tabs>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_________________________ </w:t>
            </w:r>
            <w:r w:rsidR="001516ED">
              <w:rPr>
                <w:rFonts w:ascii="Times New Roman" w:eastAsia="Times New Roman" w:hAnsi="Times New Roman"/>
                <w:sz w:val="24"/>
                <w:szCs w:val="24"/>
              </w:rPr>
              <w:t xml:space="preserve">R. </w:t>
            </w:r>
            <w:proofErr w:type="spellStart"/>
            <w:r w:rsidR="001516ED">
              <w:rPr>
                <w:rFonts w:ascii="Times New Roman" w:eastAsia="Times New Roman" w:hAnsi="Times New Roman"/>
                <w:sz w:val="24"/>
                <w:szCs w:val="24"/>
              </w:rPr>
              <w:t>Muciņš</w:t>
            </w:r>
            <w:proofErr w:type="spellEnd"/>
            <w:r w:rsidRPr="00C41E00">
              <w:rPr>
                <w:rFonts w:ascii="Times New Roman" w:eastAsia="Times New Roman" w:hAnsi="Times New Roman"/>
                <w:sz w:val="24"/>
                <w:szCs w:val="24"/>
              </w:rPr>
              <w:t xml:space="preserve"> </w:t>
            </w:r>
          </w:p>
        </w:tc>
        <w:tc>
          <w:tcPr>
            <w:tcW w:w="4637" w:type="dxa"/>
            <w:shd w:val="clear" w:color="auto" w:fill="auto"/>
            <w:tcMar>
              <w:top w:w="0" w:type="dxa"/>
              <w:left w:w="108" w:type="dxa"/>
              <w:bottom w:w="0" w:type="dxa"/>
              <w:right w:w="108" w:type="dxa"/>
            </w:tcMar>
          </w:tcPr>
          <w:p w14:paraId="3779A8D4" w14:textId="77777777" w:rsidR="00C734AE" w:rsidRPr="00C41E00" w:rsidRDefault="00C734AE" w:rsidP="00B35F79">
            <w:pPr>
              <w:widowControl w:val="0"/>
              <w:autoSpaceDE w:val="0"/>
              <w:spacing w:after="0" w:line="240" w:lineRule="auto"/>
              <w:ind w:right="-1"/>
              <w:rPr>
                <w:rFonts w:ascii="Times New Roman" w:hAnsi="Times New Roman"/>
                <w:sz w:val="24"/>
                <w:szCs w:val="24"/>
              </w:rPr>
            </w:pPr>
            <w:r w:rsidRPr="00C41E00">
              <w:rPr>
                <w:rFonts w:ascii="Times New Roman" w:eastAsia="Times New Roman" w:hAnsi="Times New Roman"/>
                <w:b/>
                <w:bCs/>
                <w:sz w:val="24"/>
                <w:szCs w:val="24"/>
                <w:u w:val="single"/>
              </w:rPr>
              <w:t>Piegādātājs:</w:t>
            </w:r>
          </w:p>
          <w:p w14:paraId="514EA7FA" w14:textId="77777777" w:rsidR="00C734AE" w:rsidRPr="00C41E00" w:rsidRDefault="00C734AE" w:rsidP="00B35F79">
            <w:pPr>
              <w:widowControl w:val="0"/>
              <w:autoSpaceDE w:val="0"/>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sidR="001516ED">
              <w:rPr>
                <w:rFonts w:ascii="Times New Roman" w:eastAsia="Times New Roman" w:hAnsi="Times New Roman"/>
                <w:b/>
                <w:bCs/>
                <w:sz w:val="24"/>
                <w:szCs w:val="24"/>
              </w:rPr>
              <w:t>SIA “AMRID”</w:t>
            </w:r>
          </w:p>
          <w:p w14:paraId="518F0F4A" w14:textId="77777777" w:rsidR="00C734AE" w:rsidRPr="00C41E00" w:rsidRDefault="00C734AE" w:rsidP="00B35F79">
            <w:pPr>
              <w:widowControl w:val="0"/>
              <w:autoSpaceDE w:val="0"/>
              <w:spacing w:after="0" w:line="240" w:lineRule="auto"/>
              <w:ind w:right="-1"/>
              <w:rPr>
                <w:rFonts w:ascii="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w:t>
            </w:r>
            <w:r w:rsidR="001516ED">
              <w:rPr>
                <w:rFonts w:ascii="Times New Roman" w:eastAsia="Times New Roman" w:hAnsi="Times New Roman"/>
                <w:sz w:val="24"/>
                <w:szCs w:val="24"/>
              </w:rPr>
              <w:t xml:space="preserve"> 40103271732</w:t>
            </w:r>
            <w:r w:rsidRPr="00C41E00">
              <w:rPr>
                <w:rFonts w:ascii="Times New Roman" w:hAnsi="Times New Roman"/>
                <w:color w:val="4E4E4E"/>
                <w:sz w:val="24"/>
                <w:szCs w:val="24"/>
              </w:rPr>
              <w:t xml:space="preserve"> </w:t>
            </w:r>
          </w:p>
          <w:p w14:paraId="784A722E" w14:textId="77777777" w:rsidR="00C734AE" w:rsidRPr="00C41E00" w:rsidRDefault="001516ED" w:rsidP="00B35F79">
            <w:pPr>
              <w:widowControl w:val="0"/>
              <w:autoSpaceDE w:val="0"/>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Ūnija</w:t>
            </w:r>
            <w:r w:rsidR="00C734AE" w:rsidRPr="00C41E00">
              <w:rPr>
                <w:rFonts w:ascii="Times New Roman" w:eastAsia="Times New Roman" w:hAnsi="Times New Roman"/>
                <w:sz w:val="24"/>
                <w:szCs w:val="24"/>
              </w:rPr>
              <w:t xml:space="preserve"> iela</w:t>
            </w:r>
            <w:r w:rsidR="00C734AE">
              <w:rPr>
                <w:rFonts w:ascii="Times New Roman" w:eastAsia="Times New Roman" w:hAnsi="Times New Roman"/>
                <w:sz w:val="24"/>
                <w:szCs w:val="24"/>
              </w:rPr>
              <w:t xml:space="preserve"> </w:t>
            </w:r>
            <w:r>
              <w:rPr>
                <w:rFonts w:ascii="Times New Roman" w:eastAsia="Times New Roman" w:hAnsi="Times New Roman"/>
                <w:sz w:val="24"/>
                <w:szCs w:val="24"/>
              </w:rPr>
              <w:t>12</w:t>
            </w:r>
            <w:r w:rsidR="00C734AE" w:rsidRPr="00C41E00">
              <w:rPr>
                <w:rFonts w:ascii="Times New Roman" w:eastAsia="Times New Roman" w:hAnsi="Times New Roman"/>
                <w:sz w:val="24"/>
                <w:szCs w:val="24"/>
              </w:rPr>
              <w:t xml:space="preserve">, </w:t>
            </w:r>
            <w:r>
              <w:rPr>
                <w:rFonts w:ascii="Times New Roman" w:eastAsia="Times New Roman" w:hAnsi="Times New Roman"/>
                <w:sz w:val="24"/>
                <w:szCs w:val="24"/>
              </w:rPr>
              <w:t>Rīga</w:t>
            </w:r>
            <w:r w:rsidR="00C734AE" w:rsidRPr="00C41E00">
              <w:rPr>
                <w:rFonts w:ascii="Times New Roman" w:eastAsia="Times New Roman" w:hAnsi="Times New Roman"/>
                <w:sz w:val="24"/>
                <w:szCs w:val="24"/>
              </w:rPr>
              <w:t>, LV-</w:t>
            </w:r>
            <w:r>
              <w:rPr>
                <w:rFonts w:ascii="Times New Roman" w:eastAsia="Times New Roman" w:hAnsi="Times New Roman"/>
                <w:sz w:val="24"/>
                <w:szCs w:val="24"/>
              </w:rPr>
              <w:t>1084</w:t>
            </w:r>
          </w:p>
          <w:p w14:paraId="5B0B48EB" w14:textId="5771023E" w:rsidR="00C734AE" w:rsidRPr="00C41E00" w:rsidRDefault="00C734AE" w:rsidP="00B35F79">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5AF94319" w14:textId="256FE3AF" w:rsidR="00C734AE" w:rsidRPr="00C41E00" w:rsidRDefault="00C734AE" w:rsidP="00B35F79">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27900D38" w14:textId="507E7E46" w:rsidR="00C734AE" w:rsidRPr="00C41E00" w:rsidRDefault="00C734AE" w:rsidP="00B35F79">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Konta Nr.:</w:t>
            </w:r>
            <w:r w:rsidR="001516ED">
              <w:rPr>
                <w:rFonts w:ascii="Times New Roman" w:eastAsia="Times New Roman" w:hAnsi="Times New Roman"/>
                <w:sz w:val="24"/>
                <w:szCs w:val="24"/>
              </w:rPr>
              <w:t xml:space="preserve"> </w:t>
            </w:r>
          </w:p>
          <w:p w14:paraId="5C57EFD7" w14:textId="77777777" w:rsidR="00C734AE" w:rsidRDefault="00C734AE" w:rsidP="00B35F79">
            <w:pPr>
              <w:widowControl w:val="0"/>
              <w:autoSpaceDE w:val="0"/>
              <w:spacing w:after="0" w:line="240" w:lineRule="auto"/>
              <w:ind w:right="-1"/>
              <w:rPr>
                <w:rFonts w:ascii="Times New Roman" w:eastAsia="Times New Roman" w:hAnsi="Times New Roman"/>
                <w:sz w:val="24"/>
                <w:szCs w:val="24"/>
              </w:rPr>
            </w:pPr>
          </w:p>
          <w:p w14:paraId="3498E46C" w14:textId="77777777" w:rsidR="00C734AE" w:rsidRDefault="00C734AE" w:rsidP="00B35F79">
            <w:pPr>
              <w:widowControl w:val="0"/>
              <w:autoSpaceDE w:val="0"/>
              <w:spacing w:after="0" w:line="240" w:lineRule="auto"/>
              <w:ind w:right="-1"/>
              <w:rPr>
                <w:rFonts w:ascii="Times New Roman" w:eastAsia="Times New Roman" w:hAnsi="Times New Roman"/>
                <w:sz w:val="24"/>
                <w:szCs w:val="24"/>
              </w:rPr>
            </w:pPr>
          </w:p>
          <w:p w14:paraId="687FCA7D" w14:textId="77777777" w:rsidR="00C734AE" w:rsidRPr="00C41E00" w:rsidRDefault="00C734AE" w:rsidP="00B35F79">
            <w:pPr>
              <w:widowControl w:val="0"/>
              <w:autoSpaceDE w:val="0"/>
              <w:spacing w:after="0" w:line="240" w:lineRule="auto"/>
              <w:ind w:right="-1"/>
              <w:rPr>
                <w:rFonts w:ascii="Times New Roman" w:eastAsia="Times New Roman" w:hAnsi="Times New Roman"/>
                <w:sz w:val="24"/>
                <w:szCs w:val="24"/>
              </w:rPr>
            </w:pPr>
          </w:p>
          <w:p w14:paraId="098813A7" w14:textId="77777777" w:rsidR="00C734AE" w:rsidRPr="00C41E00" w:rsidRDefault="00C734AE" w:rsidP="00B35F79">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__________________________</w:t>
            </w:r>
            <w:r>
              <w:rPr>
                <w:rFonts w:ascii="Times New Roman" w:eastAsia="Times New Roman" w:hAnsi="Times New Roman"/>
                <w:sz w:val="24"/>
                <w:szCs w:val="24"/>
              </w:rPr>
              <w:t xml:space="preserve"> </w:t>
            </w:r>
            <w:r w:rsidR="009D7160">
              <w:rPr>
                <w:rFonts w:ascii="Times New Roman" w:eastAsia="Times New Roman" w:hAnsi="Times New Roman"/>
                <w:sz w:val="24"/>
                <w:szCs w:val="24"/>
              </w:rPr>
              <w:t>M</w:t>
            </w:r>
            <w:r>
              <w:rPr>
                <w:rFonts w:ascii="Times New Roman" w:eastAsia="Times New Roman" w:hAnsi="Times New Roman"/>
                <w:sz w:val="24"/>
                <w:szCs w:val="24"/>
              </w:rPr>
              <w:t xml:space="preserve">. </w:t>
            </w:r>
            <w:r w:rsidR="009D7160">
              <w:rPr>
                <w:rFonts w:ascii="Times New Roman" w:eastAsia="Times New Roman" w:hAnsi="Times New Roman"/>
                <w:sz w:val="24"/>
                <w:szCs w:val="24"/>
              </w:rPr>
              <w:t>Meldrājs</w:t>
            </w:r>
          </w:p>
          <w:p w14:paraId="446692E8" w14:textId="77777777" w:rsidR="00C734AE" w:rsidRPr="00C41E00" w:rsidRDefault="00C734AE" w:rsidP="00B35F79">
            <w:pPr>
              <w:widowControl w:val="0"/>
              <w:tabs>
                <w:tab w:val="left" w:pos="1605"/>
              </w:tabs>
              <w:autoSpaceDE w:val="0"/>
              <w:spacing w:after="0" w:line="240" w:lineRule="auto"/>
              <w:ind w:right="-1"/>
              <w:rPr>
                <w:rFonts w:ascii="Times New Roman" w:eastAsia="Times New Roman" w:hAnsi="Times New Roman"/>
                <w:sz w:val="24"/>
                <w:szCs w:val="24"/>
              </w:rPr>
            </w:pPr>
          </w:p>
        </w:tc>
      </w:tr>
    </w:tbl>
    <w:p w14:paraId="7FCCFB4B" w14:textId="77777777" w:rsidR="009D7160" w:rsidRPr="005B3644" w:rsidRDefault="009D7160" w:rsidP="005E577F">
      <w:pPr>
        <w:spacing w:after="0" w:line="240" w:lineRule="auto"/>
        <w:jc w:val="right"/>
        <w:rPr>
          <w:rFonts w:ascii="Times New Roman" w:eastAsia="Times New Roman" w:hAnsi="Times New Roman"/>
          <w:bCs/>
        </w:rPr>
      </w:pPr>
      <w:bookmarkStart w:id="0" w:name="_GoBack"/>
      <w:bookmarkEnd w:id="0"/>
    </w:p>
    <w:sectPr w:rsidR="009D7160" w:rsidRPr="005B3644" w:rsidSect="005E577F">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30CC7" w14:textId="77777777" w:rsidR="009D7160" w:rsidRDefault="009D7160" w:rsidP="009D7160">
      <w:pPr>
        <w:spacing w:after="0" w:line="240" w:lineRule="auto"/>
      </w:pPr>
      <w:r>
        <w:separator/>
      </w:r>
    </w:p>
  </w:endnote>
  <w:endnote w:type="continuationSeparator" w:id="0">
    <w:p w14:paraId="22D9E9D2" w14:textId="77777777" w:rsidR="009D7160" w:rsidRDefault="009D7160" w:rsidP="009D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024221"/>
      <w:docPartObj>
        <w:docPartGallery w:val="Page Numbers (Bottom of Page)"/>
        <w:docPartUnique/>
      </w:docPartObj>
    </w:sdtPr>
    <w:sdtEndPr>
      <w:rPr>
        <w:rFonts w:ascii="Times New Roman" w:hAnsi="Times New Roman"/>
        <w:noProof/>
      </w:rPr>
    </w:sdtEndPr>
    <w:sdtContent>
      <w:p w14:paraId="220A4EF5" w14:textId="77777777" w:rsidR="009D7160" w:rsidRPr="009D7160" w:rsidRDefault="009D7160">
        <w:pPr>
          <w:pStyle w:val="Footer"/>
          <w:jc w:val="center"/>
          <w:rPr>
            <w:rFonts w:ascii="Times New Roman" w:hAnsi="Times New Roman"/>
          </w:rPr>
        </w:pPr>
        <w:r w:rsidRPr="009D7160">
          <w:rPr>
            <w:rFonts w:ascii="Times New Roman" w:hAnsi="Times New Roman"/>
          </w:rPr>
          <w:fldChar w:fldCharType="begin"/>
        </w:r>
        <w:r w:rsidRPr="009D7160">
          <w:rPr>
            <w:rFonts w:ascii="Times New Roman" w:hAnsi="Times New Roman"/>
          </w:rPr>
          <w:instrText xml:space="preserve"> PAGE   \* MERGEFORMAT </w:instrText>
        </w:r>
        <w:r w:rsidRPr="009D7160">
          <w:rPr>
            <w:rFonts w:ascii="Times New Roman" w:hAnsi="Times New Roman"/>
          </w:rPr>
          <w:fldChar w:fldCharType="separate"/>
        </w:r>
        <w:r w:rsidRPr="009D7160">
          <w:rPr>
            <w:rFonts w:ascii="Times New Roman" w:hAnsi="Times New Roman"/>
            <w:noProof/>
          </w:rPr>
          <w:t>2</w:t>
        </w:r>
        <w:r w:rsidRPr="009D7160">
          <w:rPr>
            <w:rFonts w:ascii="Times New Roman" w:hAnsi="Times New Roman"/>
            <w:noProof/>
          </w:rPr>
          <w:fldChar w:fldCharType="end"/>
        </w:r>
      </w:p>
    </w:sdtContent>
  </w:sdt>
  <w:p w14:paraId="0083D491" w14:textId="77777777" w:rsidR="009D7160" w:rsidRDefault="009D7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3377D" w14:textId="77777777" w:rsidR="009D7160" w:rsidRDefault="009D7160" w:rsidP="009D7160">
      <w:pPr>
        <w:spacing w:after="0" w:line="240" w:lineRule="auto"/>
      </w:pPr>
      <w:r>
        <w:separator/>
      </w:r>
    </w:p>
  </w:footnote>
  <w:footnote w:type="continuationSeparator" w:id="0">
    <w:p w14:paraId="33A261CA" w14:textId="77777777" w:rsidR="009D7160" w:rsidRDefault="009D7160" w:rsidP="009D7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E02030A"/>
    <w:multiLevelType w:val="hybridMultilevel"/>
    <w:tmpl w:val="E408CB02"/>
    <w:lvl w:ilvl="0" w:tplc="FFFFFFFF">
      <w:start w:val="1"/>
      <w:numFmt w:val="bullet"/>
      <w:lvlText w:val=""/>
      <w:lvlJc w:val="left"/>
      <w:pPr>
        <w:tabs>
          <w:tab w:val="num" w:pos="578"/>
        </w:tabs>
        <w:ind w:left="578"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462A6D77"/>
    <w:multiLevelType w:val="hybridMultilevel"/>
    <w:tmpl w:val="2A96133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AE"/>
    <w:rsid w:val="000A29E6"/>
    <w:rsid w:val="000F0B2B"/>
    <w:rsid w:val="001516ED"/>
    <w:rsid w:val="002B5301"/>
    <w:rsid w:val="0054310C"/>
    <w:rsid w:val="005E3458"/>
    <w:rsid w:val="005E577F"/>
    <w:rsid w:val="00601AA7"/>
    <w:rsid w:val="00690552"/>
    <w:rsid w:val="006962F4"/>
    <w:rsid w:val="0088701E"/>
    <w:rsid w:val="009C06A1"/>
    <w:rsid w:val="009D7160"/>
    <w:rsid w:val="00AA4CE4"/>
    <w:rsid w:val="00C73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2D07"/>
  <w15:chartTrackingRefBased/>
  <w15:docId w15:val="{F60A436A-4F71-454E-95E1-A11F6F06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4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34AE"/>
    <w:rPr>
      <w:rFonts w:cs="Times New Roman"/>
      <w:color w:val="0000FF"/>
      <w:u w:val="single"/>
    </w:rPr>
  </w:style>
  <w:style w:type="paragraph" w:styleId="ListParagraph">
    <w:name w:val="List Paragraph"/>
    <w:aliases w:val="Virsraksti"/>
    <w:basedOn w:val="Normal"/>
    <w:link w:val="ListParagraphChar"/>
    <w:qFormat/>
    <w:rsid w:val="00C734AE"/>
    <w:pPr>
      <w:spacing w:after="0" w:line="240" w:lineRule="auto"/>
      <w:ind w:left="720"/>
      <w:contextualSpacing/>
    </w:pPr>
    <w:rPr>
      <w:rFonts w:ascii="Times New Roman" w:eastAsia="Times New Roman" w:hAnsi="Times New Roman"/>
      <w:sz w:val="24"/>
      <w:szCs w:val="24"/>
      <w:lang w:eastAsia="lv-LV"/>
    </w:rPr>
  </w:style>
  <w:style w:type="table" w:styleId="TableGrid">
    <w:name w:val="Table Grid"/>
    <w:basedOn w:val="TableNormal"/>
    <w:uiPriority w:val="39"/>
    <w:rsid w:val="00C734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
    <w:link w:val="ListParagraph"/>
    <w:locked/>
    <w:rsid w:val="00C734AE"/>
    <w:rPr>
      <w:rFonts w:ascii="Times New Roman" w:eastAsia="Times New Roman" w:hAnsi="Times New Roman" w:cs="Times New Roman"/>
      <w:sz w:val="24"/>
      <w:szCs w:val="24"/>
      <w:lang w:eastAsia="lv-LV"/>
    </w:rPr>
  </w:style>
  <w:style w:type="paragraph" w:styleId="Index1">
    <w:name w:val="index 1"/>
    <w:basedOn w:val="Normal"/>
    <w:next w:val="Normal"/>
    <w:autoRedefine/>
    <w:rsid w:val="00C734AE"/>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styleId="BalloonText">
    <w:name w:val="Balloon Text"/>
    <w:basedOn w:val="Normal"/>
    <w:link w:val="BalloonTextChar"/>
    <w:uiPriority w:val="99"/>
    <w:semiHidden/>
    <w:unhideWhenUsed/>
    <w:rsid w:val="00151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E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516ED"/>
    <w:rPr>
      <w:sz w:val="16"/>
      <w:szCs w:val="16"/>
    </w:rPr>
  </w:style>
  <w:style w:type="paragraph" w:styleId="CommentText">
    <w:name w:val="annotation text"/>
    <w:basedOn w:val="Normal"/>
    <w:link w:val="CommentTextChar"/>
    <w:uiPriority w:val="99"/>
    <w:semiHidden/>
    <w:unhideWhenUsed/>
    <w:rsid w:val="001516ED"/>
    <w:pPr>
      <w:spacing w:line="240" w:lineRule="auto"/>
    </w:pPr>
    <w:rPr>
      <w:sz w:val="20"/>
      <w:szCs w:val="20"/>
    </w:rPr>
  </w:style>
  <w:style w:type="character" w:customStyle="1" w:styleId="CommentTextChar">
    <w:name w:val="Comment Text Char"/>
    <w:basedOn w:val="DefaultParagraphFont"/>
    <w:link w:val="CommentText"/>
    <w:uiPriority w:val="99"/>
    <w:semiHidden/>
    <w:rsid w:val="001516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16ED"/>
    <w:rPr>
      <w:b/>
      <w:bCs/>
    </w:rPr>
  </w:style>
  <w:style w:type="character" w:customStyle="1" w:styleId="CommentSubjectChar">
    <w:name w:val="Comment Subject Char"/>
    <w:basedOn w:val="CommentTextChar"/>
    <w:link w:val="CommentSubject"/>
    <w:uiPriority w:val="99"/>
    <w:semiHidden/>
    <w:rsid w:val="001516ED"/>
    <w:rPr>
      <w:rFonts w:ascii="Calibri" w:eastAsia="Calibri" w:hAnsi="Calibri" w:cs="Times New Roman"/>
      <w:b/>
      <w:bCs/>
      <w:sz w:val="20"/>
      <w:szCs w:val="20"/>
    </w:rPr>
  </w:style>
  <w:style w:type="paragraph" w:styleId="Header">
    <w:name w:val="header"/>
    <w:basedOn w:val="Normal"/>
    <w:link w:val="HeaderChar"/>
    <w:uiPriority w:val="99"/>
    <w:unhideWhenUsed/>
    <w:rsid w:val="009D71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160"/>
    <w:rPr>
      <w:rFonts w:ascii="Calibri" w:eastAsia="Calibri" w:hAnsi="Calibri" w:cs="Times New Roman"/>
    </w:rPr>
  </w:style>
  <w:style w:type="paragraph" w:styleId="Footer">
    <w:name w:val="footer"/>
    <w:basedOn w:val="Normal"/>
    <w:link w:val="FooterChar"/>
    <w:uiPriority w:val="99"/>
    <w:unhideWhenUsed/>
    <w:rsid w:val="009D71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160"/>
    <w:rPr>
      <w:rFonts w:ascii="Calibri" w:eastAsia="Calibri" w:hAnsi="Calibri" w:cs="Times New Roman"/>
    </w:rPr>
  </w:style>
  <w:style w:type="character" w:styleId="UnresolvedMention">
    <w:name w:val="Unresolved Mention"/>
    <w:basedOn w:val="DefaultParagraphFont"/>
    <w:uiPriority w:val="99"/>
    <w:semiHidden/>
    <w:unhideWhenUsed/>
    <w:rsid w:val="000F0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9328</Words>
  <Characters>5318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3</cp:revision>
  <dcterms:created xsi:type="dcterms:W3CDTF">2020-04-20T09:46:00Z</dcterms:created>
  <dcterms:modified xsi:type="dcterms:W3CDTF">2020-04-20T09:50:00Z</dcterms:modified>
</cp:coreProperties>
</file>