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9C" w:rsidRDefault="0074579C" w:rsidP="004D29A6">
      <w:pPr>
        <w:ind w:left="720" w:right="-766"/>
        <w:jc w:val="right"/>
        <w:rPr>
          <w:rFonts w:eastAsia="Calibri"/>
          <w:bCs/>
          <w:sz w:val="20"/>
          <w:szCs w:val="20"/>
        </w:rPr>
      </w:pPr>
      <w:r>
        <w:rPr>
          <w:rFonts w:eastAsia="Calibri"/>
          <w:bCs/>
          <w:sz w:val="20"/>
          <w:szCs w:val="20"/>
        </w:rPr>
        <w:t xml:space="preserve">2.pielikums </w:t>
      </w:r>
    </w:p>
    <w:p w:rsidR="00037EFA" w:rsidRDefault="002E0DFF" w:rsidP="004D29A6">
      <w:pPr>
        <w:ind w:left="720" w:right="-766"/>
        <w:jc w:val="right"/>
        <w:rPr>
          <w:rFonts w:eastAsia="Calibri"/>
          <w:bCs/>
          <w:sz w:val="20"/>
          <w:szCs w:val="20"/>
        </w:rPr>
      </w:pPr>
      <w:r>
        <w:rPr>
          <w:rFonts w:eastAsia="Calibri"/>
          <w:bCs/>
          <w:sz w:val="20"/>
          <w:szCs w:val="20"/>
        </w:rPr>
        <w:t>Vienošanās Nr. SKUS 446/18-VV</w:t>
      </w:r>
    </w:p>
    <w:p w:rsidR="0074579C" w:rsidRDefault="0074579C" w:rsidP="004D29A6">
      <w:pPr>
        <w:ind w:left="720" w:right="-766"/>
        <w:rPr>
          <w:b/>
          <w:bCs/>
        </w:rPr>
      </w:pPr>
    </w:p>
    <w:p w:rsidR="0074579C" w:rsidRDefault="0074579C" w:rsidP="004D29A6">
      <w:pPr>
        <w:ind w:left="720" w:right="-766"/>
        <w:rPr>
          <w:b/>
          <w:bCs/>
        </w:rPr>
      </w:pPr>
    </w:p>
    <w:p w:rsidR="0074579C" w:rsidRDefault="0074579C" w:rsidP="004D29A6">
      <w:pPr>
        <w:ind w:left="720" w:right="-766"/>
        <w:rPr>
          <w:b/>
          <w:bCs/>
        </w:rPr>
      </w:pPr>
    </w:p>
    <w:p w:rsidR="0074579C" w:rsidRDefault="00336BCB" w:rsidP="004D29A6">
      <w:pPr>
        <w:ind w:left="720" w:right="-766"/>
        <w:jc w:val="center"/>
        <w:rPr>
          <w:b/>
          <w:bCs/>
        </w:rPr>
      </w:pPr>
      <w:r>
        <w:rPr>
          <w:b/>
          <w:bCs/>
        </w:rPr>
        <w:t>L</w:t>
      </w:r>
      <w:r w:rsidR="0074579C">
        <w:rPr>
          <w:b/>
          <w:bCs/>
        </w:rPr>
        <w:t>īgums Nr.</w:t>
      </w:r>
      <w:r w:rsidR="00A04D9F">
        <w:rPr>
          <w:b/>
          <w:bCs/>
        </w:rPr>
        <w:t xml:space="preserve"> </w:t>
      </w:r>
      <w:r w:rsidR="003B7A94">
        <w:rPr>
          <w:b/>
          <w:bCs/>
        </w:rPr>
        <w:t>SKUS</w:t>
      </w:r>
      <w:r w:rsidR="002E0DFF">
        <w:rPr>
          <w:b/>
          <w:bCs/>
        </w:rPr>
        <w:t xml:space="preserve"> 446/18 - </w:t>
      </w:r>
      <w:proofErr w:type="spellStart"/>
      <w:r w:rsidR="002E0DFF">
        <w:rPr>
          <w:b/>
          <w:bCs/>
        </w:rPr>
        <w:t>Me</w:t>
      </w:r>
      <w:proofErr w:type="spellEnd"/>
    </w:p>
    <w:p w:rsidR="0074579C" w:rsidRDefault="0074579C" w:rsidP="004D29A6">
      <w:pPr>
        <w:ind w:right="-766"/>
        <w:jc w:val="center"/>
        <w:outlineLvl w:val="0"/>
        <w:rPr>
          <w:b/>
        </w:rPr>
      </w:pPr>
      <w:r>
        <w:tab/>
      </w:r>
      <w:r>
        <w:rPr>
          <w:b/>
          <w:i/>
          <w:lang w:eastAsia="lv-LV"/>
        </w:rPr>
        <w:t xml:space="preserve">par vispārīgās ķirurģijas vienreizlietojamo ķirurģisko materiālu un aprīkojuma </w:t>
      </w:r>
      <w:r>
        <w:rPr>
          <w:b/>
          <w:i/>
        </w:rPr>
        <w:t>piegādi</w:t>
      </w:r>
    </w:p>
    <w:p w:rsidR="0074579C" w:rsidRDefault="0074579C" w:rsidP="004D29A6">
      <w:pPr>
        <w:ind w:left="720" w:right="-766"/>
        <w:rPr>
          <w:b/>
          <w:bCs/>
        </w:rPr>
      </w:pPr>
    </w:p>
    <w:p w:rsidR="000F0FDC" w:rsidRDefault="000F0FDC" w:rsidP="004D29A6">
      <w:pPr>
        <w:ind w:right="-766"/>
        <w:rPr>
          <w:rFonts w:eastAsia="Calibri"/>
        </w:rPr>
      </w:pPr>
    </w:p>
    <w:p w:rsidR="0074579C" w:rsidRDefault="0074579C" w:rsidP="004D29A6">
      <w:pPr>
        <w:ind w:right="-766"/>
        <w:rPr>
          <w:rFonts w:eastAsia="Calibri"/>
        </w:rPr>
      </w:pPr>
      <w:r>
        <w:rPr>
          <w:rFonts w:eastAsia="Calibri"/>
        </w:rPr>
        <w:t xml:space="preserve">Rīgā,                                                                                 </w:t>
      </w:r>
      <w:r w:rsidR="00043FC4">
        <w:rPr>
          <w:rFonts w:eastAsia="Calibri"/>
        </w:rPr>
        <w:t xml:space="preserve">                       </w:t>
      </w:r>
      <w:r w:rsidR="003B7A94">
        <w:rPr>
          <w:rFonts w:eastAsia="Calibri"/>
        </w:rPr>
        <w:t>2018</w:t>
      </w:r>
      <w:r w:rsidR="002E0DFF">
        <w:rPr>
          <w:rFonts w:eastAsia="Calibri"/>
        </w:rPr>
        <w:t>.gada 17.septembrī</w:t>
      </w:r>
    </w:p>
    <w:p w:rsidR="0074579C" w:rsidRDefault="0074579C" w:rsidP="004D29A6">
      <w:pPr>
        <w:ind w:right="-766"/>
        <w:rPr>
          <w:rFonts w:eastAsia="Calibri"/>
        </w:rPr>
      </w:pPr>
      <w:r>
        <w:rPr>
          <w:rFonts w:eastAsia="Calibri"/>
        </w:rPr>
        <w:t xml:space="preserve"> </w:t>
      </w:r>
    </w:p>
    <w:p w:rsidR="0074579C" w:rsidRPr="00DB2D91" w:rsidRDefault="00DB2D91" w:rsidP="00DB2D91">
      <w:pPr>
        <w:ind w:right="-766"/>
        <w:rPr>
          <w:rFonts w:eastAsia="Calibri"/>
        </w:rPr>
      </w:pPr>
      <w:r w:rsidRPr="00DB2D91">
        <w:rPr>
          <w:b/>
          <w:bCs/>
        </w:rPr>
        <w:t>VSIA „Paula Stradiņa klīniskā universitātes slimnīca”</w:t>
      </w:r>
      <w:r w:rsidRPr="00DB2D91">
        <w:rPr>
          <w:snapToGrid w:val="0"/>
        </w:rPr>
        <w:t>, reģ.Nr.</w:t>
      </w:r>
      <w:r w:rsidRPr="00DB2D91">
        <w:t>40003457109</w:t>
      </w:r>
      <w:r w:rsidRPr="00DB2D91">
        <w:rPr>
          <w:rFonts w:eastAsia="Calibri"/>
        </w:rPr>
        <w:t>, kuru saskaņā ar statūtiem un 29.08.2018. valdes lēmumu Nr.81 (protokols Nr.30 p.1) “Par pilnvarojuma (</w:t>
      </w:r>
      <w:proofErr w:type="spellStart"/>
      <w:r w:rsidRPr="00DB2D91">
        <w:rPr>
          <w:rFonts w:eastAsia="Calibri"/>
        </w:rPr>
        <w:t>paraksttiesību</w:t>
      </w:r>
      <w:proofErr w:type="spellEnd"/>
      <w:r w:rsidRPr="00DB2D91">
        <w:rPr>
          <w:rFonts w:eastAsia="Calibri"/>
        </w:rPr>
        <w:t>) pie</w:t>
      </w:r>
      <w:r>
        <w:rPr>
          <w:rFonts w:eastAsia="Calibri"/>
        </w:rPr>
        <w:t>šķiršanu” pārstāv valdes locekļi</w:t>
      </w:r>
      <w:r w:rsidRPr="00DB2D91">
        <w:rPr>
          <w:rFonts w:eastAsia="Calibri"/>
        </w:rPr>
        <w:t xml:space="preserve"> </w:t>
      </w:r>
      <w:r w:rsidRPr="00DB2D91">
        <w:rPr>
          <w:rFonts w:eastAsia="Calibri"/>
          <w:bCs/>
        </w:rPr>
        <w:t>Ilze Kreicberga</w:t>
      </w:r>
      <w:r w:rsidRPr="00DB2D91">
        <w:rPr>
          <w:rFonts w:eastAsia="Calibri"/>
        </w:rPr>
        <w:t xml:space="preserve">, </w:t>
      </w:r>
      <w:r>
        <w:rPr>
          <w:rFonts w:eastAsia="Calibri"/>
        </w:rPr>
        <w:t xml:space="preserve">Elita Buša un Jānis Komisars </w:t>
      </w:r>
      <w:r w:rsidR="00161302" w:rsidRPr="005656C4">
        <w:rPr>
          <w:rFonts w:eastAsia="Calibri"/>
          <w:szCs w:val="22"/>
        </w:rPr>
        <w:t>(turpmāk – P</w:t>
      </w:r>
      <w:r w:rsidR="00303E88">
        <w:rPr>
          <w:rFonts w:eastAsia="Calibri"/>
          <w:szCs w:val="22"/>
        </w:rPr>
        <w:t xml:space="preserve">asūtītājs), no vienas puses, </w:t>
      </w:r>
      <w:r w:rsidR="0074579C">
        <w:t>un</w:t>
      </w:r>
    </w:p>
    <w:p w:rsidR="0074579C" w:rsidRDefault="00F0236C" w:rsidP="004D29A6">
      <w:pPr>
        <w:ind w:right="-766"/>
      </w:pPr>
      <w:r>
        <w:rPr>
          <w:b/>
        </w:rPr>
        <w:t>SIA “</w:t>
      </w:r>
      <w:proofErr w:type="spellStart"/>
      <w:r>
        <w:rPr>
          <w:b/>
        </w:rPr>
        <w:t>Medeksperts</w:t>
      </w:r>
      <w:proofErr w:type="spellEnd"/>
      <w:r w:rsidR="00B54C0E" w:rsidRPr="00B54C0E">
        <w:rPr>
          <w:b/>
        </w:rPr>
        <w:t>”</w:t>
      </w:r>
      <w:r w:rsidR="003862FE" w:rsidRPr="00B54C0E">
        <w:rPr>
          <w:b/>
        </w:rPr>
        <w:t>,</w:t>
      </w:r>
      <w:r>
        <w:t xml:space="preserve"> reģistrācijas Nr.50003336771</w:t>
      </w:r>
      <w:r w:rsidR="00167615">
        <w:t>,</w:t>
      </w:r>
      <w:r w:rsidR="0074579C">
        <w:t xml:space="preserve"> </w:t>
      </w:r>
      <w:r w:rsidR="00E90104" w:rsidRPr="00167615">
        <w:t xml:space="preserve">tās </w:t>
      </w:r>
      <w:r w:rsidR="00E90104">
        <w:t xml:space="preserve">valdes priekšsēdētāja Ivara </w:t>
      </w:r>
      <w:proofErr w:type="spellStart"/>
      <w:r w:rsidR="00E90104">
        <w:t>Spriņģa</w:t>
      </w:r>
      <w:proofErr w:type="spellEnd"/>
      <w:r w:rsidR="00E90104">
        <w:t xml:space="preserve">  personā, kurš</w:t>
      </w:r>
      <w:r w:rsidR="00E90104" w:rsidRPr="00167615">
        <w:t xml:space="preserve"> rīkojas uz </w:t>
      </w:r>
      <w:r w:rsidR="00E90104">
        <w:t xml:space="preserve">statūtu pamata </w:t>
      </w:r>
      <w:r w:rsidR="0074579C">
        <w:t>(turpmāk - Piegādātājs) no otras puses (abi kopā – Puses), pamatojoties uz atklāta konkursa „</w:t>
      </w:r>
      <w:r w:rsidR="0074579C">
        <w:rPr>
          <w:b/>
          <w:i/>
          <w:lang w:eastAsia="lv-LV"/>
        </w:rPr>
        <w:t xml:space="preserve"> </w:t>
      </w:r>
      <w:r w:rsidR="0074579C">
        <w:rPr>
          <w:lang w:eastAsia="lv-LV"/>
        </w:rPr>
        <w:t xml:space="preserve">Par vispārīgās ķirurģijas vienreizlietojamo ķirurģisko materiālu un aprīkojuma </w:t>
      </w:r>
      <w:r w:rsidR="0074579C">
        <w:t>piegādi</w:t>
      </w:r>
      <w:r w:rsidR="00A94D1F">
        <w:t xml:space="preserve"> I</w:t>
      </w:r>
      <w:r w:rsidR="00DB2D91">
        <w:t xml:space="preserve"> </w:t>
      </w:r>
      <w:r w:rsidR="0074579C">
        <w:rPr>
          <w:lang w:eastAsia="lv-LV"/>
        </w:rPr>
        <w:t>(identifikācijas Nr. PSKUS 2017/171)</w:t>
      </w:r>
      <w:r w:rsidR="0074579C">
        <w:t>”, rezultātiem un, saskaņā ar Piegādātāja iesniegto piedāvājumu, noslēdz šādu līgumu (turpmāk – Līgums):</w:t>
      </w:r>
    </w:p>
    <w:p w:rsidR="0074579C" w:rsidRDefault="0074579C" w:rsidP="004D29A6">
      <w:pPr>
        <w:ind w:right="-766"/>
      </w:pPr>
    </w:p>
    <w:p w:rsidR="0074579C" w:rsidRDefault="0074579C" w:rsidP="004D29A6">
      <w:pPr>
        <w:numPr>
          <w:ilvl w:val="0"/>
          <w:numId w:val="1"/>
        </w:numPr>
        <w:spacing w:line="254" w:lineRule="auto"/>
        <w:ind w:right="-766"/>
        <w:jc w:val="center"/>
        <w:rPr>
          <w:b/>
          <w:bCs/>
        </w:rPr>
      </w:pPr>
      <w:r>
        <w:rPr>
          <w:b/>
          <w:bCs/>
        </w:rPr>
        <w:t>Līguma priekšmets</w:t>
      </w:r>
    </w:p>
    <w:p w:rsidR="0000744B" w:rsidRDefault="0074579C" w:rsidP="0000744B">
      <w:pPr>
        <w:numPr>
          <w:ilvl w:val="1"/>
          <w:numId w:val="1"/>
        </w:numPr>
        <w:spacing w:line="252" w:lineRule="auto"/>
        <w:ind w:right="-766" w:hanging="562"/>
      </w:pPr>
      <w:r>
        <w:t xml:space="preserve">Pasūtītājs </w:t>
      </w:r>
      <w:proofErr w:type="spellStart"/>
      <w:r>
        <w:t>pasūta</w:t>
      </w:r>
      <w:proofErr w:type="spellEnd"/>
      <w:r>
        <w:t xml:space="preserve"> un</w:t>
      </w:r>
      <w:r w:rsidR="001A6B4E">
        <w:t xml:space="preserve"> Piegādātājs piegādā</w:t>
      </w:r>
      <w:r w:rsidR="00780BFD" w:rsidRPr="00780BFD">
        <w:t xml:space="preserve"> </w:t>
      </w:r>
      <w:r w:rsidR="0068211F">
        <w:t xml:space="preserve">Brūču </w:t>
      </w:r>
      <w:proofErr w:type="spellStart"/>
      <w:r w:rsidR="0068211F">
        <w:t>retraktorus</w:t>
      </w:r>
      <w:proofErr w:type="spellEnd"/>
      <w:r w:rsidR="0068211F">
        <w:t xml:space="preserve"> (3</w:t>
      </w:r>
      <w:r w:rsidR="00780BFD">
        <w:t>.daļa),</w:t>
      </w:r>
      <w:r w:rsidR="00B54C0E" w:rsidRPr="00B54C0E">
        <w:t xml:space="preserve"> </w:t>
      </w:r>
      <w:r w:rsidRPr="00DC0292">
        <w:t xml:space="preserve">(turpmāk – Prece) </w:t>
      </w:r>
      <w:r w:rsidR="0000744B">
        <w:t>atbilstoši Vispārīgās vienošanās, Līguma un to pielikumu noteikumiem.</w:t>
      </w:r>
    </w:p>
    <w:p w:rsidR="0074579C" w:rsidRDefault="00515A69" w:rsidP="004D29A6">
      <w:pPr>
        <w:numPr>
          <w:ilvl w:val="1"/>
          <w:numId w:val="1"/>
        </w:numPr>
        <w:tabs>
          <w:tab w:val="num" w:pos="993"/>
        </w:tabs>
        <w:spacing w:line="254" w:lineRule="auto"/>
        <w:ind w:right="-766" w:hanging="562"/>
      </w:pPr>
      <w:r>
        <w:t xml:space="preserve">Preču </w:t>
      </w:r>
      <w:r w:rsidR="0074579C">
        <w:t xml:space="preserve">piegādes vieta: VSIA “Paula Stradiņa klīniskā universitātes slimnīca” Pilsoņu iela 13, Rīga, LV – 1002. </w:t>
      </w:r>
    </w:p>
    <w:p w:rsidR="0074579C" w:rsidRDefault="0074579C" w:rsidP="004D29A6">
      <w:pPr>
        <w:numPr>
          <w:ilvl w:val="1"/>
          <w:numId w:val="1"/>
        </w:numPr>
        <w:tabs>
          <w:tab w:val="num" w:pos="993"/>
        </w:tabs>
        <w:spacing w:line="254" w:lineRule="auto"/>
        <w:ind w:right="-766" w:hanging="562"/>
      </w:pPr>
      <w:r>
        <w:t>Pasūtītājs Preces pasūtīšanu veic elektroniski, pie</w:t>
      </w:r>
      <w:r w:rsidR="006B11F3">
        <w:t>prasījumu nosūtot uz Līguma 7.6.2</w:t>
      </w:r>
      <w:r>
        <w:t>.punktā norādītās kontaktpersonas e-pastu.</w:t>
      </w:r>
    </w:p>
    <w:p w:rsidR="0074579C" w:rsidRDefault="0074579C" w:rsidP="004D29A6">
      <w:pPr>
        <w:numPr>
          <w:ilvl w:val="1"/>
          <w:numId w:val="1"/>
        </w:numPr>
        <w:tabs>
          <w:tab w:val="num" w:pos="851"/>
        </w:tabs>
        <w:spacing w:line="254" w:lineRule="auto"/>
        <w:ind w:right="-766" w:hanging="562"/>
      </w:pPr>
      <w:r>
        <w:t xml:space="preserve">Preces piegādes laiks: Piegādātājs piegādā Preci saskaņā ar Līguma 1.pielikumā norādīto piegādes termiņu, piegādes </w:t>
      </w:r>
      <w:r w:rsidR="006B11F3">
        <w:t>laiku saskaņojot ar Līguma 7.6.1</w:t>
      </w:r>
      <w:r>
        <w:t xml:space="preserve">.punktā norādīto kontaktpersonu. </w:t>
      </w:r>
    </w:p>
    <w:p w:rsidR="0074579C" w:rsidRDefault="0074579C" w:rsidP="004D29A6">
      <w:pPr>
        <w:ind w:left="720"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summa, norēķinu kārtība</w:t>
      </w:r>
    </w:p>
    <w:p w:rsidR="0074579C" w:rsidRDefault="0074579C" w:rsidP="004D29A6">
      <w:pPr>
        <w:numPr>
          <w:ilvl w:val="1"/>
          <w:numId w:val="1"/>
        </w:numPr>
        <w:spacing w:line="254" w:lineRule="auto"/>
        <w:ind w:left="561" w:right="-766" w:hanging="561"/>
      </w:pPr>
      <w:r>
        <w:t>Līguma summu veido visu Līguma ietvaros pasūtīto Preču kopējā summa, ņemot vērā Vienošanās kopējo summu.</w:t>
      </w:r>
    </w:p>
    <w:p w:rsidR="0074579C" w:rsidRDefault="0074579C" w:rsidP="004D29A6">
      <w:pPr>
        <w:numPr>
          <w:ilvl w:val="1"/>
          <w:numId w:val="1"/>
        </w:numPr>
        <w:spacing w:line="254" w:lineRule="auto"/>
        <w:ind w:left="561" w:right="-766" w:hanging="561"/>
      </w:pPr>
      <w: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74579C" w:rsidRDefault="0074579C" w:rsidP="004D29A6">
      <w:pPr>
        <w:numPr>
          <w:ilvl w:val="1"/>
          <w:numId w:val="1"/>
        </w:numPr>
        <w:spacing w:line="254" w:lineRule="auto"/>
        <w:ind w:left="561" w:right="-766" w:hanging="561"/>
      </w:pPr>
      <w: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74579C" w:rsidRDefault="0074579C" w:rsidP="004D29A6">
      <w:pPr>
        <w:numPr>
          <w:ilvl w:val="1"/>
          <w:numId w:val="1"/>
        </w:numPr>
        <w:spacing w:line="254" w:lineRule="auto"/>
        <w:ind w:left="561" w:right="-766" w:hanging="561"/>
      </w:pPr>
      <w: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74579C" w:rsidRDefault="0074579C" w:rsidP="004D29A6">
      <w:pPr>
        <w:numPr>
          <w:ilvl w:val="1"/>
          <w:numId w:val="1"/>
        </w:numPr>
        <w:spacing w:line="254" w:lineRule="auto"/>
        <w:ind w:left="561" w:right="-766" w:hanging="561"/>
      </w:pPr>
      <w: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4579C" w:rsidRDefault="0074579C" w:rsidP="004D29A6">
      <w:pPr>
        <w:numPr>
          <w:ilvl w:val="1"/>
          <w:numId w:val="1"/>
        </w:numPr>
        <w:spacing w:line="254" w:lineRule="auto"/>
        <w:ind w:left="561" w:right="-766" w:hanging="561"/>
      </w:pPr>
      <w:r>
        <w:t>Samaksa par piegādāto Preci uzskatāma par veiktu ar brīdi, kad Pasūtītājs veicis pārskaitījumu uz Piegādātāja norādīto norēķinu kontu.</w:t>
      </w:r>
    </w:p>
    <w:p w:rsidR="0074579C" w:rsidRDefault="0074579C" w:rsidP="004D29A6">
      <w:pPr>
        <w:ind w:right="-766"/>
        <w:rPr>
          <w:b/>
          <w:bCs/>
        </w:rPr>
      </w:pPr>
    </w:p>
    <w:p w:rsidR="0074579C" w:rsidRDefault="0074579C" w:rsidP="004D29A6">
      <w:pPr>
        <w:numPr>
          <w:ilvl w:val="0"/>
          <w:numId w:val="1"/>
        </w:numPr>
        <w:spacing w:line="254" w:lineRule="auto"/>
        <w:ind w:right="-766"/>
        <w:jc w:val="center"/>
        <w:rPr>
          <w:rFonts w:eastAsia="Calibri"/>
          <w:b/>
          <w:bCs/>
        </w:rPr>
      </w:pPr>
      <w:r>
        <w:rPr>
          <w:rFonts w:eastAsia="Calibri"/>
          <w:b/>
          <w:bCs/>
        </w:rPr>
        <w:t>Līguma darbības termiņš un spēkā esamība</w:t>
      </w:r>
    </w:p>
    <w:p w:rsidR="0074579C" w:rsidRDefault="0074579C" w:rsidP="004D29A6">
      <w:pPr>
        <w:numPr>
          <w:ilvl w:val="1"/>
          <w:numId w:val="1"/>
        </w:numPr>
        <w:spacing w:line="254" w:lineRule="auto"/>
        <w:ind w:right="-766" w:hanging="562"/>
      </w:pPr>
      <w:r>
        <w:rPr>
          <w:lang w:eastAsia="lv-LV"/>
        </w:rPr>
        <w:t>Līgums stājas spēkā tā abpusējas parakstīšanas</w:t>
      </w:r>
      <w:r>
        <w:t xml:space="preserve"> brīdī un ir spēkā līdz īsākajam no šādiem termiņiem:</w:t>
      </w:r>
    </w:p>
    <w:p w:rsidR="0074579C" w:rsidRDefault="0074579C" w:rsidP="004D29A6">
      <w:pPr>
        <w:ind w:left="1276" w:right="-766" w:hanging="714"/>
      </w:pPr>
      <w:r>
        <w:t>3.1.1.</w:t>
      </w:r>
      <w:r>
        <w:tab/>
        <w:t>līdz Vienošanās  2.1.punktā noteiktās summas izlietojumam;</w:t>
      </w:r>
    </w:p>
    <w:p w:rsidR="0074579C" w:rsidRDefault="0074579C" w:rsidP="004D29A6">
      <w:pPr>
        <w:ind w:left="1276" w:right="-766" w:hanging="714"/>
      </w:pPr>
      <w:r>
        <w:t>3.1.2.</w:t>
      </w:r>
      <w:r>
        <w:tab/>
        <w:t>24 (divdesmit četri) mēneši no Līguma spēkā stāšanās dienas.</w:t>
      </w:r>
    </w:p>
    <w:p w:rsidR="0074579C" w:rsidRDefault="0074579C" w:rsidP="004D29A6">
      <w:pPr>
        <w:ind w:left="567" w:right="-766" w:hanging="567"/>
      </w:pPr>
      <w:r>
        <w:t>3.2.</w:t>
      </w:r>
      <w:r>
        <w:tab/>
        <w:t>Ja Līguma darbības laikā netiek sasniegta Vienošanās 2.1.punktā noteiktā summa, Pusēm vienojoties Līguma darbības termiņš var tikt pagarināts saskaņā ar Publisko iepirkumu likumā noteikto.</w:t>
      </w:r>
    </w:p>
    <w:p w:rsidR="0074579C" w:rsidRDefault="0074579C" w:rsidP="004D29A6">
      <w:pPr>
        <w:ind w:left="567" w:right="-766" w:hanging="567"/>
      </w:pPr>
      <w:r>
        <w:t>3.3.</w:t>
      </w:r>
      <w:r>
        <w:tab/>
        <w:t>Pusēm ir tiesības jebkurā brīdī izbeigt Līgumu, par to rakstiski vienojoties.</w:t>
      </w:r>
    </w:p>
    <w:p w:rsidR="0074579C" w:rsidRDefault="0074579C" w:rsidP="004D29A6">
      <w:pPr>
        <w:ind w:left="567" w:right="-766" w:hanging="567"/>
      </w:pPr>
      <w:r>
        <w:t>3.4.</w:t>
      </w:r>
      <w:r>
        <w:tab/>
        <w:t>Pasūtītājam ir tiesības vienpusēji atkāpties no Līguma, 10 (desmit) kalendārās dienas iepriekš rakstiski par to brīdinot Piegādātāju, ja:</w:t>
      </w:r>
    </w:p>
    <w:p w:rsidR="0074579C" w:rsidRDefault="0074579C" w:rsidP="004D29A6">
      <w:pPr>
        <w:ind w:left="1276" w:right="-766" w:hanging="1276"/>
      </w:pPr>
      <w:r>
        <w:t xml:space="preserve">         3.4.1.</w:t>
      </w:r>
      <w:r>
        <w:tab/>
        <w:t>Piegādātājs Līguma noslēgšanas vai tā izpildes laikā sniedzis nepatiesas vai nepilnīgas ziņas vai apliecinājumus;</w:t>
      </w:r>
    </w:p>
    <w:p w:rsidR="0074579C" w:rsidRDefault="0074579C" w:rsidP="004D29A6">
      <w:pPr>
        <w:ind w:left="1276" w:right="-766" w:hanging="709"/>
      </w:pPr>
      <w:r>
        <w:t>3.4.2.</w:t>
      </w:r>
      <w:r>
        <w:tab/>
        <w:t>iestājušies apstākļi, kas apgrūtina vai padara neiespējamu Līgumā noteikto saistību izpildi;</w:t>
      </w:r>
    </w:p>
    <w:p w:rsidR="0074579C" w:rsidRDefault="0074579C" w:rsidP="004D29A6">
      <w:pPr>
        <w:ind w:left="1276" w:right="-766" w:hanging="709"/>
      </w:pPr>
      <w:r>
        <w:t>3.4.3.</w:t>
      </w:r>
      <w:r>
        <w:tab/>
        <w:t xml:space="preserve">ja Piegādātājs atkārtoti piegādājis Līgumam neatbilstošu Preci; </w:t>
      </w:r>
    </w:p>
    <w:p w:rsidR="0074579C" w:rsidRDefault="0074579C" w:rsidP="004D29A6">
      <w:pPr>
        <w:ind w:left="1276" w:right="-766"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74579C" w:rsidRDefault="0074579C" w:rsidP="004D29A6">
      <w:pPr>
        <w:ind w:left="567" w:right="-766" w:hanging="567"/>
      </w:pPr>
      <w:r>
        <w:t>3.5.</w:t>
      </w:r>
      <w:r>
        <w:tab/>
        <w:t>Piegādātājs ir tiesīgs vienpusēji atkāpties no Līguma, nosūtot par to rakstisku paziņojumu uz Pasūtītāja juridisko adresi 10 (desmit) kalendārās dienas iepriekš, ja iestājies kāds no šādiem apstākļiem:</w:t>
      </w:r>
    </w:p>
    <w:p w:rsidR="0074579C" w:rsidRDefault="0074579C" w:rsidP="004D29A6">
      <w:pPr>
        <w:ind w:left="1276" w:right="-766"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74579C" w:rsidRDefault="0074579C" w:rsidP="004D29A6">
      <w:pPr>
        <w:ind w:left="1276" w:right="-766" w:hanging="709"/>
      </w:pPr>
      <w:r>
        <w:t>3.5.2.</w:t>
      </w:r>
      <w:r>
        <w:tab/>
        <w:t>iestājušies apstākļi, kas apgrūtina vai padara neiespējamu kādu no Līgumā noteikto saistību izpildi, rakstiski par to informējot Pasūtītāju.</w:t>
      </w:r>
    </w:p>
    <w:p w:rsidR="0074579C" w:rsidRDefault="0074579C" w:rsidP="004D29A6">
      <w:pPr>
        <w:ind w:left="567" w:right="-766"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74579C" w:rsidRDefault="0074579C" w:rsidP="004D29A6">
      <w:pPr>
        <w:ind w:right="-766"/>
      </w:pPr>
    </w:p>
    <w:p w:rsidR="0074579C" w:rsidRDefault="0074579C" w:rsidP="004D29A6">
      <w:pPr>
        <w:numPr>
          <w:ilvl w:val="0"/>
          <w:numId w:val="2"/>
        </w:numPr>
        <w:spacing w:line="254" w:lineRule="auto"/>
        <w:ind w:right="-766"/>
        <w:jc w:val="center"/>
        <w:rPr>
          <w:b/>
          <w:bCs/>
        </w:rPr>
      </w:pPr>
      <w:r>
        <w:rPr>
          <w:b/>
          <w:bCs/>
        </w:rPr>
        <w:t>Preces kvalitātes prasības</w:t>
      </w:r>
    </w:p>
    <w:p w:rsidR="0074579C" w:rsidRDefault="0074579C" w:rsidP="004D29A6">
      <w:pPr>
        <w:ind w:left="567" w:right="-766" w:hanging="567"/>
      </w:pPr>
      <w:r>
        <w:rPr>
          <w:bCs/>
        </w:rPr>
        <w:t xml:space="preserve">4.1.  </w:t>
      </w:r>
      <w:r>
        <w:rPr>
          <w:bCs/>
        </w:rPr>
        <w:tab/>
      </w:r>
      <w:r>
        <w:t>Piegādātā Prece ir jauna, augstas kvalitātes un tā uzglabāta atbilstoši ražotāja noteiktajām prasībām un instrukcijām par Preces uzglabāšanu.</w:t>
      </w:r>
    </w:p>
    <w:p w:rsidR="0074579C" w:rsidRDefault="0074579C" w:rsidP="004D29A6">
      <w:pPr>
        <w:ind w:left="567" w:right="-766" w:hanging="567"/>
      </w:pPr>
      <w:r>
        <w:t>4.2.</w:t>
      </w:r>
      <w:r>
        <w:tab/>
        <w:t>Prece ir marķēta ar ražotāja firmas zīmi, tai ir CE marķējums un pievienota informācija par ekspluatācijas tehniskajiem rādītājiem latviešu valodā.</w:t>
      </w:r>
    </w:p>
    <w:p w:rsidR="0074579C" w:rsidRDefault="0074579C" w:rsidP="004D29A6">
      <w:pPr>
        <w:ind w:left="567" w:right="-766" w:hanging="567"/>
      </w:pPr>
      <w:r>
        <w:t>4.3.</w:t>
      </w:r>
      <w:r>
        <w:tab/>
        <w:t>Piegādātājs garantē, ka Prece atbilst Līguma noteikumiem un ir derīga ekspluatācijai, kā arī to, ka Preces izmantošana, atbilstoši tās uzdevumiem, nenodarīs kaitējumu cilvēka veselībai un dzīvībai.</w:t>
      </w:r>
    </w:p>
    <w:p w:rsidR="00F945FA" w:rsidRDefault="00F945FA" w:rsidP="004D29A6">
      <w:pPr>
        <w:ind w:left="567" w:right="-766" w:hanging="567"/>
      </w:pPr>
    </w:p>
    <w:p w:rsidR="0074579C" w:rsidRDefault="0074579C" w:rsidP="004D29A6">
      <w:pPr>
        <w:ind w:left="567" w:right="-766" w:hanging="567"/>
      </w:pPr>
    </w:p>
    <w:p w:rsidR="0074579C" w:rsidRDefault="0074579C" w:rsidP="004D29A6">
      <w:pPr>
        <w:numPr>
          <w:ilvl w:val="0"/>
          <w:numId w:val="2"/>
        </w:numPr>
        <w:spacing w:line="276" w:lineRule="auto"/>
        <w:ind w:right="-766"/>
        <w:jc w:val="center"/>
        <w:rPr>
          <w:rFonts w:eastAsia="Calibri"/>
          <w:b/>
          <w:bCs/>
        </w:rPr>
      </w:pPr>
      <w:r>
        <w:rPr>
          <w:rFonts w:eastAsia="Calibri"/>
          <w:b/>
          <w:bCs/>
        </w:rPr>
        <w:lastRenderedPageBreak/>
        <w:t>Pušu saistības</w:t>
      </w:r>
    </w:p>
    <w:p w:rsidR="0074579C" w:rsidRDefault="0074579C" w:rsidP="004D29A6">
      <w:pPr>
        <w:numPr>
          <w:ilvl w:val="1"/>
          <w:numId w:val="3"/>
        </w:numPr>
        <w:spacing w:line="254" w:lineRule="auto"/>
        <w:ind w:left="567" w:right="-766" w:hanging="567"/>
        <w:rPr>
          <w:rFonts w:eastAsia="Calibri"/>
          <w:bCs/>
        </w:rPr>
      </w:pPr>
      <w:r>
        <w:rPr>
          <w:rFonts w:eastAsia="Calibri"/>
        </w:rPr>
        <w:t>Piegādātāja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2 (divu) darba dienu laikā no pasūtījuma saņemšanas dienas informēt Pasūtītāju par iespējamo Preces piegādes laiku. Pasūtījuma pieteikums skaitās saņemts ar brīdi, kad Pasūtītājs elektroniski nosū</w:t>
      </w:r>
      <w:r w:rsidR="00C80BB8">
        <w:t>tījis pieprasījumu uz L</w:t>
      </w:r>
      <w:r>
        <w:t>īgumā norādīto kontaktpersonu elektronisko pasta adresi;</w:t>
      </w:r>
    </w:p>
    <w:p w:rsidR="0074579C" w:rsidRDefault="0074579C" w:rsidP="004D29A6">
      <w:pPr>
        <w:numPr>
          <w:ilvl w:val="2"/>
          <w:numId w:val="3"/>
        </w:numPr>
        <w:tabs>
          <w:tab w:val="num" w:pos="1418"/>
        </w:tabs>
        <w:spacing w:line="254" w:lineRule="auto"/>
        <w:ind w:left="1276" w:right="-766" w:hanging="709"/>
        <w:rPr>
          <w:rFonts w:ascii="Calibri" w:eastAsia="Calibri" w:hAnsi="Calibri"/>
          <w:bCs/>
          <w:sz w:val="22"/>
          <w:szCs w:val="22"/>
        </w:rPr>
      </w:pPr>
      <w:r>
        <w:t>piegādāt Līguma prasībām atbilstošu, pienācīgas kvalitātes Preci saskaņā ar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transportējot Preci, nodrošināt Preces drošību pret iespējamajiem bojājumiem;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sagatavot un nodot Pasūtītājam rēķinu par piegādāto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veikt Līguma izpildi ar saviem spēkiem, resursiem un līdzekļiem;</w:t>
      </w:r>
    </w:p>
    <w:p w:rsidR="0074579C" w:rsidRDefault="0074579C" w:rsidP="004D29A6">
      <w:pPr>
        <w:numPr>
          <w:ilvl w:val="2"/>
          <w:numId w:val="3"/>
        </w:numPr>
        <w:tabs>
          <w:tab w:val="num" w:pos="1276"/>
        </w:tabs>
        <w:spacing w:line="254" w:lineRule="auto"/>
        <w:ind w:left="1276" w:right="-766" w:hanging="709"/>
        <w:rPr>
          <w:rFonts w:eastAsia="Calibri"/>
          <w:bCs/>
        </w:rPr>
      </w:pPr>
      <w:r>
        <w:rPr>
          <w:rFonts w:eastAsia="Calibri"/>
          <w:bCs/>
        </w:rPr>
        <w:t>par piegādātu kvalitatīvu Preci savlaicīgi saņemt rēķinā norādīto summu;</w:t>
      </w:r>
    </w:p>
    <w:p w:rsidR="0074579C" w:rsidRDefault="0074579C" w:rsidP="004D29A6">
      <w:pPr>
        <w:numPr>
          <w:ilvl w:val="2"/>
          <w:numId w:val="3"/>
        </w:numPr>
        <w:tabs>
          <w:tab w:val="num" w:pos="1276"/>
        </w:tabs>
        <w:spacing w:line="254" w:lineRule="auto"/>
        <w:ind w:right="-766" w:hanging="153"/>
        <w:rPr>
          <w:rFonts w:eastAsia="Calibri"/>
          <w:bCs/>
        </w:rPr>
      </w:pPr>
      <w:r>
        <w:rPr>
          <w:rFonts w:eastAsia="Calibri"/>
          <w:bCs/>
        </w:rPr>
        <w:t>saņemt no Pasūtītāja saistību izpildei nepieciešamo informāciju.</w:t>
      </w:r>
    </w:p>
    <w:p w:rsidR="0074579C" w:rsidRDefault="0074579C" w:rsidP="004D29A6">
      <w:pPr>
        <w:numPr>
          <w:ilvl w:val="1"/>
          <w:numId w:val="3"/>
        </w:numPr>
        <w:spacing w:line="254" w:lineRule="auto"/>
        <w:ind w:left="561" w:right="-766" w:hanging="561"/>
        <w:rPr>
          <w:rFonts w:ascii="Calibri" w:eastAsia="Calibri" w:hAnsi="Calibri"/>
          <w:bCs/>
          <w:sz w:val="22"/>
          <w:szCs w:val="22"/>
        </w:rPr>
      </w:pPr>
      <w:r>
        <w:t>Pasūtītāja tiesības un pienākumi: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pārbaudīt piegādātās Preces kvalitāti un atbilstību Līguma noteikumiem;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Līgumā noteiktajā kārtībā savlaicīgi samaksāt par pieņemto, atbilstošo un kvalitatīvo Preci;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dot Piegādātājam saistošus norādījumus attiecībā uz Līguma izpildi;</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w:t>
      </w:r>
      <w:r w:rsidR="004D6BDC">
        <w:t xml:space="preserve"> Preci</w:t>
      </w:r>
      <w:r>
        <w:t>;</w:t>
      </w:r>
    </w:p>
    <w:p w:rsidR="0074579C" w:rsidRDefault="0074579C" w:rsidP="004D29A6">
      <w:pPr>
        <w:numPr>
          <w:ilvl w:val="2"/>
          <w:numId w:val="3"/>
        </w:numPr>
        <w:tabs>
          <w:tab w:val="num" w:pos="1276"/>
        </w:tabs>
        <w:spacing w:line="254" w:lineRule="auto"/>
        <w:ind w:left="1276" w:right="-766" w:hanging="709"/>
        <w:rPr>
          <w:rFonts w:ascii="Calibri" w:eastAsia="Calibri" w:hAnsi="Calibri"/>
          <w:bCs/>
          <w:sz w:val="22"/>
          <w:szCs w:val="22"/>
        </w:rPr>
      </w:pPr>
      <w:r>
        <w:t>aizstāt Pasūtītāju kā Pusi ar citu iestādi, ja Pasūtītāju kā iestādi reorganizē vai mainās tā kompetence.</w:t>
      </w:r>
    </w:p>
    <w:p w:rsidR="0074579C" w:rsidRDefault="0074579C" w:rsidP="004D29A6">
      <w:pPr>
        <w:ind w:right="-766"/>
        <w:rPr>
          <w:b/>
          <w:bCs/>
        </w:rPr>
      </w:pPr>
    </w:p>
    <w:p w:rsidR="0074579C" w:rsidRDefault="0074579C" w:rsidP="004D29A6">
      <w:pPr>
        <w:numPr>
          <w:ilvl w:val="0"/>
          <w:numId w:val="3"/>
        </w:numPr>
        <w:spacing w:line="276" w:lineRule="auto"/>
        <w:ind w:left="567" w:right="-766" w:hanging="567"/>
        <w:jc w:val="center"/>
        <w:rPr>
          <w:rFonts w:eastAsia="Calibri"/>
          <w:b/>
          <w:bCs/>
        </w:rPr>
      </w:pPr>
      <w:r>
        <w:rPr>
          <w:rFonts w:eastAsia="Calibri"/>
          <w:b/>
          <w:bCs/>
        </w:rPr>
        <w:t>Pušu atbildība</w:t>
      </w:r>
    </w:p>
    <w:p w:rsidR="0074579C" w:rsidRDefault="0074579C" w:rsidP="004D29A6">
      <w:pPr>
        <w:numPr>
          <w:ilvl w:val="1"/>
          <w:numId w:val="3"/>
        </w:numPr>
        <w:spacing w:line="254" w:lineRule="auto"/>
        <w:ind w:left="567" w:right="-766" w:hanging="567"/>
        <w:rPr>
          <w:rFonts w:eastAsia="Calibri"/>
          <w:bCs/>
        </w:rPr>
      </w:pPr>
      <w:r>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Pr>
          <w:rFonts w:eastAsia="Calibri"/>
        </w:rPr>
        <w:t>nodarītāja</w:t>
      </w:r>
      <w:proofErr w:type="spellEnd"/>
      <w:r>
        <w:rPr>
          <w:rFonts w:eastAsia="Calibri"/>
        </w:rPr>
        <w:t xml:space="preserve"> vaina, zaudējumu esamības fakts un zaudējumu apmērs, kā arī cēloniskais sakars starp prettiesisko rīcību un nodarītajiem zaudējumiem.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lastRenderedPageBreak/>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74579C" w:rsidRDefault="0074579C" w:rsidP="004D29A6">
      <w:pPr>
        <w:numPr>
          <w:ilvl w:val="1"/>
          <w:numId w:val="3"/>
        </w:numPr>
        <w:spacing w:line="254" w:lineRule="auto"/>
        <w:ind w:left="567" w:right="-766" w:hanging="567"/>
        <w:rPr>
          <w:rFonts w:ascii="Calibri" w:eastAsia="Calibri" w:hAnsi="Calibri"/>
          <w:bCs/>
          <w:sz w:val="22"/>
          <w:szCs w:val="22"/>
        </w:rPr>
      </w:pPr>
      <w:r>
        <w:t>Piemērotā līgumsoda apmaksa tiek veikta 30 (trīsdesmit) dienu laikā pēc attiecīgās puses rēķina par līgumsoda samaksu saņemšanas.</w:t>
      </w:r>
    </w:p>
    <w:p w:rsidR="0074579C" w:rsidRPr="00D7701C" w:rsidRDefault="0074579C" w:rsidP="004D29A6">
      <w:pPr>
        <w:numPr>
          <w:ilvl w:val="1"/>
          <w:numId w:val="3"/>
        </w:numPr>
        <w:spacing w:line="254" w:lineRule="auto"/>
        <w:ind w:left="567" w:right="-766" w:hanging="567"/>
        <w:rPr>
          <w:rFonts w:ascii="Calibri" w:eastAsia="Calibri" w:hAnsi="Calibri"/>
          <w:bCs/>
          <w:sz w:val="22"/>
          <w:szCs w:val="22"/>
        </w:rPr>
      </w:pPr>
      <w:r>
        <w:t>Līgumsoda samaksa neatbrīvo Puses no turpmākas saistību izpildes pienākuma un netiek ieskaitīta zaudējumu atlīdzībā.</w:t>
      </w:r>
    </w:p>
    <w:p w:rsidR="00D7701C" w:rsidRDefault="00D7701C" w:rsidP="00D7701C">
      <w:pPr>
        <w:spacing w:line="254" w:lineRule="auto"/>
        <w:ind w:left="567" w:right="-766"/>
        <w:rPr>
          <w:rFonts w:ascii="Calibri" w:eastAsia="Calibri" w:hAnsi="Calibri"/>
          <w:bCs/>
          <w:sz w:val="22"/>
          <w:szCs w:val="22"/>
        </w:rPr>
      </w:pPr>
    </w:p>
    <w:p w:rsidR="0074579C" w:rsidRDefault="0074579C" w:rsidP="004D29A6">
      <w:pPr>
        <w:numPr>
          <w:ilvl w:val="0"/>
          <w:numId w:val="3"/>
        </w:numPr>
        <w:spacing w:line="276" w:lineRule="auto"/>
        <w:ind w:right="-766"/>
        <w:jc w:val="center"/>
        <w:rPr>
          <w:rFonts w:eastAsia="Calibri"/>
          <w:b/>
          <w:bCs/>
        </w:rPr>
      </w:pPr>
      <w:r>
        <w:rPr>
          <w:rFonts w:eastAsia="Calibri"/>
          <w:b/>
          <w:bCs/>
        </w:rPr>
        <w:t>Citi noteikumi</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74579C" w:rsidRDefault="0074579C" w:rsidP="004D29A6">
      <w:pPr>
        <w:numPr>
          <w:ilvl w:val="1"/>
          <w:numId w:val="3"/>
        </w:numPr>
        <w:spacing w:line="254" w:lineRule="auto"/>
        <w:ind w:left="567" w:right="-766" w:hanging="567"/>
        <w:rPr>
          <w:rFonts w:ascii="Calibri" w:eastAsia="Calibri" w:hAnsi="Calibri"/>
          <w:bCs/>
          <w:sz w:val="22"/>
          <w:szCs w:val="22"/>
        </w:rPr>
      </w:pPr>
      <w:r>
        <w:t xml:space="preserve">Jebkuri Līguma grozījumi tiek noformēti </w:t>
      </w:r>
      <w:proofErr w:type="spellStart"/>
      <w:r>
        <w:t>rakstveidā</w:t>
      </w:r>
      <w:proofErr w:type="spellEnd"/>
      <w:r>
        <w:t xml:space="preserve"> un kļūst par Līguma neatņemamu sastāvdaļu. Puses ir tiesīgas veikt Līguma grozījumus saskaņā ar Publisko iepirkumu likumā noteikto.</w:t>
      </w:r>
    </w:p>
    <w:p w:rsidR="0074579C" w:rsidRDefault="0074579C" w:rsidP="004D29A6">
      <w:pPr>
        <w:numPr>
          <w:ilvl w:val="1"/>
          <w:numId w:val="3"/>
        </w:numPr>
        <w:spacing w:line="254" w:lineRule="auto"/>
        <w:ind w:left="567" w:right="-766"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4579C" w:rsidRDefault="0074579C" w:rsidP="004D29A6">
      <w:pPr>
        <w:numPr>
          <w:ilvl w:val="1"/>
          <w:numId w:val="3"/>
        </w:numPr>
        <w:spacing w:line="254" w:lineRule="auto"/>
        <w:ind w:left="567" w:right="-766" w:hanging="567"/>
        <w:rPr>
          <w:rFonts w:ascii="Calibri" w:eastAsia="Calibri" w:hAnsi="Calibri"/>
          <w:bCs/>
          <w:sz w:val="22"/>
          <w:szCs w:val="22"/>
        </w:rPr>
      </w:pPr>
      <w:r>
        <w:t>Ja kādai no Pusēm tiek mainīti rekv</w:t>
      </w:r>
      <w:r w:rsidR="00616A0A">
        <w:t>izīti vai Līguma 7.6.</w:t>
      </w:r>
      <w: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74579C" w:rsidRPr="00F945FA" w:rsidRDefault="0074579C" w:rsidP="004D29A6">
      <w:pPr>
        <w:numPr>
          <w:ilvl w:val="1"/>
          <w:numId w:val="3"/>
        </w:numPr>
        <w:spacing w:line="254" w:lineRule="auto"/>
        <w:ind w:left="567" w:right="-766" w:hanging="567"/>
        <w:rPr>
          <w:rFonts w:ascii="Calibri" w:eastAsia="Calibri" w:hAnsi="Calibri"/>
          <w:bCs/>
          <w:sz w:val="22"/>
          <w:szCs w:val="22"/>
        </w:rPr>
      </w:pPr>
      <w:r>
        <w:t>Pušu kontaktpersonas Līguma izpildes laikā:</w:t>
      </w:r>
    </w:p>
    <w:p w:rsidR="00F945FA" w:rsidRDefault="00F945FA" w:rsidP="004D29A6">
      <w:pPr>
        <w:spacing w:line="254" w:lineRule="auto"/>
        <w:ind w:left="567" w:right="-766"/>
      </w:pPr>
      <w:r>
        <w:t>7.6.1. Pasūtītāja kontaktpersona:</w:t>
      </w:r>
      <w:r w:rsidR="00D74FD3">
        <w:t xml:space="preserve"> </w:t>
      </w:r>
      <w:proofErr w:type="spellStart"/>
      <w:r w:rsidR="00C7047C" w:rsidRPr="005E67E3">
        <w:t>Jovita</w:t>
      </w:r>
      <w:proofErr w:type="spellEnd"/>
      <w:r w:rsidR="00C7047C" w:rsidRPr="005E67E3">
        <w:t xml:space="preserve"> Sproģe, tālrunis:</w:t>
      </w:r>
      <w:r w:rsidR="0066776E">
        <w:t>____________</w:t>
      </w:r>
      <w:r w:rsidR="00C7047C" w:rsidRPr="005E67E3">
        <w:t>, elektroniskais pasts:</w:t>
      </w:r>
      <w:r w:rsidR="0066776E">
        <w:t>____________</w:t>
      </w:r>
      <w:r w:rsidR="00C7047C">
        <w:t xml:space="preserve">, </w:t>
      </w:r>
      <w:r w:rsidR="00C7047C" w:rsidRPr="005E67E3">
        <w:t>Rola</w:t>
      </w:r>
      <w:r w:rsidR="0066776E">
        <w:t>nds Dedjuško, tālrunis:_____________</w:t>
      </w:r>
      <w:r w:rsidR="00C7047C" w:rsidRPr="005E67E3">
        <w:t xml:space="preserve">, elektroniskais pasts: </w:t>
      </w:r>
      <w:r w:rsidR="0066776E">
        <w:t>___________.</w:t>
      </w:r>
    </w:p>
    <w:p w:rsidR="00E560FF" w:rsidRPr="00B3526B" w:rsidRDefault="00F945FA" w:rsidP="00E560FF">
      <w:pPr>
        <w:spacing w:line="252" w:lineRule="auto"/>
        <w:ind w:left="567" w:right="-1050"/>
        <w:jc w:val="left"/>
      </w:pPr>
      <w:r>
        <w:t>7.6.2. Piegādātāja kontaktpersona</w:t>
      </w:r>
      <w:r w:rsidRPr="00695900">
        <w:t>:</w:t>
      </w:r>
      <w:r w:rsidR="00C55345">
        <w:t xml:space="preserve"> </w:t>
      </w:r>
      <w:r w:rsidR="00E560FF">
        <w:t xml:space="preserve">Alvīne </w:t>
      </w:r>
      <w:proofErr w:type="spellStart"/>
      <w:r w:rsidR="00E560FF">
        <w:t>Reinicāne</w:t>
      </w:r>
      <w:proofErr w:type="spellEnd"/>
      <w:r w:rsidR="00E560FF" w:rsidRPr="008B521B">
        <w:t>, tālr.:</w:t>
      </w:r>
      <w:r w:rsidR="004903A5">
        <w:t>____________</w:t>
      </w:r>
      <w:r w:rsidR="00E560FF" w:rsidRPr="008B521B">
        <w:t xml:space="preserve">, </w:t>
      </w:r>
      <w:r w:rsidR="00E560FF" w:rsidRPr="005E67E3">
        <w:t>elektroniskais pasts</w:t>
      </w:r>
      <w:r w:rsidR="00E560FF" w:rsidRPr="008B521B">
        <w:t>:</w:t>
      </w:r>
      <w:r w:rsidR="00E560FF">
        <w:t xml:space="preserve"> </w:t>
      </w:r>
      <w:r w:rsidR="004903A5">
        <w:t>_______________.</w:t>
      </w:r>
    </w:p>
    <w:p w:rsidR="0074579C" w:rsidRDefault="00C55345" w:rsidP="00E560FF">
      <w:pPr>
        <w:spacing w:line="252" w:lineRule="auto"/>
        <w:ind w:left="567" w:right="-1050"/>
        <w:rPr>
          <w:rFonts w:ascii="Calibri" w:eastAsia="Calibri" w:hAnsi="Calibri"/>
          <w:bCs/>
          <w:sz w:val="22"/>
          <w:szCs w:val="22"/>
        </w:rPr>
      </w:pPr>
      <w:r>
        <w:t xml:space="preserve"> </w:t>
      </w:r>
      <w:r w:rsidR="0074579C">
        <w:t>Līgum</w:t>
      </w:r>
      <w:r w:rsidR="00AA524E">
        <w:t>s s</w:t>
      </w:r>
      <w:r w:rsidR="00497445">
        <w:t>agatavots latviešu valodā uz 7</w:t>
      </w:r>
      <w:r w:rsidR="00B8428F">
        <w:t xml:space="preserve"> lapām, ar vienu pielikumu</w:t>
      </w:r>
      <w:r w:rsidR="0074579C">
        <w:t>, visi eksemplāri ir ar vienādu juridisko spēku. Viens no Līguma eksemplāriem atrodas pie Pasūtītāja, bet otrs – pie Piegādātāja.</w:t>
      </w:r>
    </w:p>
    <w:p w:rsidR="00D7701C" w:rsidRDefault="00D7701C"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E560FF" w:rsidRDefault="00E560FF" w:rsidP="003B7A94">
      <w:pPr>
        <w:ind w:right="-1050"/>
        <w:rPr>
          <w:rFonts w:eastAsia="Calibri"/>
          <w:bCs/>
        </w:rPr>
      </w:pPr>
    </w:p>
    <w:p w:rsidR="0074579C" w:rsidRDefault="0074579C" w:rsidP="003B7A94">
      <w:pPr>
        <w:numPr>
          <w:ilvl w:val="0"/>
          <w:numId w:val="3"/>
        </w:numPr>
        <w:spacing w:after="160" w:line="254" w:lineRule="auto"/>
        <w:ind w:right="-1050"/>
        <w:jc w:val="center"/>
        <w:rPr>
          <w:rFonts w:eastAsia="Calibri"/>
          <w:b/>
          <w:bCs/>
        </w:rPr>
      </w:pPr>
      <w:r>
        <w:rPr>
          <w:rFonts w:eastAsia="Calibri"/>
          <w:b/>
          <w:bCs/>
        </w:rPr>
        <w:lastRenderedPageBreak/>
        <w:t>Pušu juridiskās adreses un rekvizīti:</w:t>
      </w:r>
    </w:p>
    <w:p w:rsidR="0074579C" w:rsidRDefault="0074579C" w:rsidP="003B7A94">
      <w:pPr>
        <w:ind w:left="360" w:right="-1050"/>
        <w:rPr>
          <w:b/>
          <w:bCs/>
        </w:rPr>
      </w:pPr>
    </w:p>
    <w:tbl>
      <w:tblPr>
        <w:tblW w:w="8579" w:type="dxa"/>
        <w:tblInd w:w="-106" w:type="dxa"/>
        <w:tblLook w:val="01E0" w:firstRow="1" w:lastRow="1" w:firstColumn="1" w:lastColumn="1" w:noHBand="0" w:noVBand="0"/>
      </w:tblPr>
      <w:tblGrid>
        <w:gridCol w:w="4276"/>
        <w:gridCol w:w="4303"/>
      </w:tblGrid>
      <w:tr w:rsidR="0074579C" w:rsidTr="0074579C">
        <w:trPr>
          <w:trHeight w:val="103"/>
        </w:trPr>
        <w:tc>
          <w:tcPr>
            <w:tcW w:w="4276" w:type="dxa"/>
          </w:tcPr>
          <w:p w:rsidR="0074579C" w:rsidRDefault="0074579C" w:rsidP="003B7A94">
            <w:pPr>
              <w:spacing w:line="254" w:lineRule="auto"/>
              <w:ind w:right="-1050"/>
              <w:rPr>
                <w:b/>
                <w:bCs/>
                <w:u w:val="single"/>
              </w:rPr>
            </w:pPr>
            <w:r>
              <w:rPr>
                <w:b/>
                <w:bCs/>
                <w:u w:val="single"/>
              </w:rPr>
              <w:t>Pasūtītājs:</w:t>
            </w:r>
          </w:p>
          <w:p w:rsidR="0074579C" w:rsidRDefault="0074579C" w:rsidP="003B7A94">
            <w:pPr>
              <w:spacing w:line="254" w:lineRule="auto"/>
              <w:ind w:right="-1050"/>
              <w:rPr>
                <w:b/>
                <w:bCs/>
              </w:rPr>
            </w:pPr>
            <w:r>
              <w:rPr>
                <w:b/>
                <w:bCs/>
              </w:rPr>
              <w:t>VSIA “Paula Stradiņa klīniskās</w:t>
            </w:r>
          </w:p>
          <w:p w:rsidR="0074579C" w:rsidRDefault="0074579C" w:rsidP="003B7A94">
            <w:pPr>
              <w:spacing w:line="254" w:lineRule="auto"/>
              <w:ind w:right="-1050"/>
              <w:rPr>
                <w:b/>
                <w:bCs/>
              </w:rPr>
            </w:pPr>
            <w:r>
              <w:rPr>
                <w:b/>
                <w:bCs/>
              </w:rPr>
              <w:t>universitātes slimnīca”</w:t>
            </w:r>
          </w:p>
          <w:p w:rsidR="0074579C" w:rsidRDefault="0074579C" w:rsidP="003B7A94">
            <w:pPr>
              <w:spacing w:line="254" w:lineRule="auto"/>
              <w:ind w:right="-1050"/>
            </w:pPr>
            <w:proofErr w:type="spellStart"/>
            <w:r>
              <w:t>Reģ</w:t>
            </w:r>
            <w:proofErr w:type="spellEnd"/>
            <w:r>
              <w:t>. Nr. 40003457109</w:t>
            </w:r>
          </w:p>
          <w:p w:rsidR="0074579C" w:rsidRDefault="0074579C" w:rsidP="003B7A94">
            <w:pPr>
              <w:spacing w:line="254" w:lineRule="auto"/>
              <w:ind w:right="-1050"/>
            </w:pPr>
            <w:r>
              <w:t>Pilsoņu iela 13, Rīga, LV - 1002</w:t>
            </w:r>
          </w:p>
          <w:p w:rsidR="0074579C" w:rsidRDefault="0074579C" w:rsidP="003B7A94">
            <w:pPr>
              <w:spacing w:line="254" w:lineRule="auto"/>
              <w:ind w:right="-1050"/>
            </w:pPr>
            <w:r>
              <w:t xml:space="preserve">Konta Nr. </w:t>
            </w:r>
            <w:r>
              <w:rPr>
                <w:bCs/>
              </w:rPr>
              <w:t>LV74HABA0551027673367</w:t>
            </w:r>
          </w:p>
          <w:p w:rsidR="0074579C" w:rsidRDefault="0074579C" w:rsidP="003B7A94">
            <w:pPr>
              <w:spacing w:line="254" w:lineRule="auto"/>
              <w:ind w:right="-1050"/>
            </w:pPr>
            <w:r>
              <w:t xml:space="preserve">Banka: AS Swedbank </w:t>
            </w:r>
          </w:p>
          <w:p w:rsidR="0074579C" w:rsidRDefault="0074579C" w:rsidP="003B7A94">
            <w:pPr>
              <w:spacing w:line="254" w:lineRule="auto"/>
              <w:ind w:right="-1050"/>
            </w:pPr>
            <w:r>
              <w:t xml:space="preserve">Kods: </w:t>
            </w:r>
            <w:r>
              <w:rPr>
                <w:bCs/>
              </w:rPr>
              <w:t>HABALV22</w:t>
            </w:r>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1E2B94" w:rsidRDefault="00AA524E" w:rsidP="003B7A94">
            <w:pPr>
              <w:spacing w:line="254" w:lineRule="auto"/>
              <w:ind w:right="-1050"/>
            </w:pPr>
            <w:r>
              <w:t>Valdes locekle</w:t>
            </w:r>
            <w:r w:rsidR="001E2B94">
              <w:t xml:space="preserve"> </w:t>
            </w:r>
            <w:proofErr w:type="spellStart"/>
            <w:r w:rsidR="001E2B94">
              <w:t>I.Kreicberga</w:t>
            </w:r>
            <w:proofErr w:type="spellEnd"/>
          </w:p>
          <w:p w:rsidR="0074579C" w:rsidRDefault="0074579C" w:rsidP="003B7A94">
            <w:pPr>
              <w:spacing w:line="254" w:lineRule="auto"/>
              <w:ind w:right="-1050"/>
            </w:pPr>
          </w:p>
          <w:p w:rsidR="0074579C" w:rsidRDefault="0074579C" w:rsidP="003B7A94">
            <w:pPr>
              <w:spacing w:line="254" w:lineRule="auto"/>
              <w:ind w:right="-1050"/>
            </w:pPr>
          </w:p>
          <w:p w:rsidR="0074579C"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locekle </w:t>
            </w:r>
            <w:proofErr w:type="spellStart"/>
            <w:r>
              <w:t>E.Buša</w:t>
            </w:r>
            <w:proofErr w:type="spellEnd"/>
          </w:p>
          <w:p w:rsidR="0074579C" w:rsidRDefault="0074579C" w:rsidP="003B7A94">
            <w:pPr>
              <w:spacing w:line="254" w:lineRule="auto"/>
              <w:ind w:right="-1050"/>
            </w:pPr>
          </w:p>
          <w:p w:rsidR="0074579C" w:rsidRDefault="0074579C" w:rsidP="003B7A94">
            <w:pPr>
              <w:spacing w:line="254" w:lineRule="auto"/>
              <w:ind w:right="-1050"/>
            </w:pPr>
          </w:p>
          <w:p w:rsidR="001E2B94" w:rsidRDefault="0074579C" w:rsidP="003B7A94">
            <w:pPr>
              <w:spacing w:line="254" w:lineRule="auto"/>
              <w:ind w:right="-1050"/>
            </w:pPr>
            <w:r>
              <w:t>___________________________</w:t>
            </w:r>
          </w:p>
          <w:p w:rsidR="0074579C" w:rsidRDefault="00AA524E" w:rsidP="003B7A94">
            <w:pPr>
              <w:spacing w:line="254" w:lineRule="auto"/>
              <w:ind w:right="-1050"/>
            </w:pPr>
            <w:r>
              <w:t xml:space="preserve">Valdes loceklis </w:t>
            </w:r>
            <w:proofErr w:type="spellStart"/>
            <w:r>
              <w:t>J.Komisars</w:t>
            </w:r>
            <w:proofErr w:type="spellEnd"/>
          </w:p>
        </w:tc>
        <w:tc>
          <w:tcPr>
            <w:tcW w:w="4303" w:type="dxa"/>
          </w:tcPr>
          <w:p w:rsidR="0074579C" w:rsidRDefault="0074579C" w:rsidP="003B7A94">
            <w:pPr>
              <w:spacing w:line="254" w:lineRule="auto"/>
              <w:ind w:right="-1050"/>
              <w:rPr>
                <w:b/>
                <w:bCs/>
              </w:rPr>
            </w:pPr>
            <w:r>
              <w:rPr>
                <w:b/>
                <w:bCs/>
                <w:u w:val="single"/>
              </w:rPr>
              <w:t>Piegādātājs:</w:t>
            </w:r>
          </w:p>
          <w:p w:rsidR="00BE0739" w:rsidRDefault="00BE0739" w:rsidP="003B7A94">
            <w:pPr>
              <w:spacing w:line="254" w:lineRule="auto"/>
              <w:ind w:right="-1050"/>
            </w:pPr>
            <w:r>
              <w:rPr>
                <w:b/>
              </w:rPr>
              <w:t>SIA “</w:t>
            </w:r>
            <w:proofErr w:type="spellStart"/>
            <w:r>
              <w:rPr>
                <w:b/>
              </w:rPr>
              <w:t>Medeksperts</w:t>
            </w:r>
            <w:proofErr w:type="spellEnd"/>
            <w:r w:rsidRPr="00B54C0E">
              <w:rPr>
                <w:b/>
              </w:rPr>
              <w:t>”</w:t>
            </w:r>
          </w:p>
          <w:p w:rsidR="00ED1DBE" w:rsidRDefault="00BE0739" w:rsidP="003B7A94">
            <w:pPr>
              <w:spacing w:line="254" w:lineRule="auto"/>
              <w:ind w:right="-1050"/>
            </w:pPr>
            <w:r>
              <w:t>Reģ.Nr.50003336771</w:t>
            </w:r>
          </w:p>
          <w:p w:rsidR="00E560FF" w:rsidRDefault="00E560FF" w:rsidP="00E560FF">
            <w:pPr>
              <w:tabs>
                <w:tab w:val="left" w:pos="4395"/>
              </w:tabs>
              <w:ind w:right="-1049"/>
              <w:jc w:val="left"/>
              <w:rPr>
                <w:iCs/>
              </w:rPr>
            </w:pPr>
            <w:r>
              <w:rPr>
                <w:iCs/>
              </w:rPr>
              <w:t>Ūnijas iela 8a, Rīga, LV-1084</w:t>
            </w:r>
          </w:p>
          <w:p w:rsidR="00E560FF" w:rsidRPr="008B521B" w:rsidRDefault="00E560FF" w:rsidP="00E560FF">
            <w:pPr>
              <w:tabs>
                <w:tab w:val="left" w:pos="4395"/>
              </w:tabs>
              <w:ind w:right="-1049"/>
              <w:jc w:val="left"/>
            </w:pPr>
            <w:r w:rsidRPr="008B521B">
              <w:rPr>
                <w:iCs/>
              </w:rPr>
              <w:t xml:space="preserve">Banka: </w:t>
            </w:r>
            <w:r w:rsidR="006F0A6E">
              <w:rPr>
                <w:iCs/>
              </w:rPr>
              <w:t>___________</w:t>
            </w:r>
          </w:p>
          <w:p w:rsidR="00E560FF" w:rsidRPr="008B521B" w:rsidRDefault="006F0A6E" w:rsidP="00E560FF">
            <w:pPr>
              <w:tabs>
                <w:tab w:val="left" w:pos="4395"/>
              </w:tabs>
              <w:ind w:right="-1049"/>
              <w:jc w:val="left"/>
            </w:pPr>
            <w:r>
              <w:t>Bankas kods:_____________</w:t>
            </w:r>
          </w:p>
          <w:p w:rsidR="00E560FF" w:rsidRPr="008B521B" w:rsidRDefault="006F0A6E" w:rsidP="00E560FF">
            <w:pPr>
              <w:tabs>
                <w:tab w:val="left" w:pos="4395"/>
              </w:tabs>
              <w:ind w:right="-1049"/>
              <w:jc w:val="left"/>
            </w:pPr>
            <w:r>
              <w:t>Konta Nr. _________________</w:t>
            </w:r>
            <w:bookmarkStart w:id="0" w:name="_GoBack"/>
            <w:bookmarkEnd w:id="0"/>
          </w:p>
          <w:p w:rsidR="00167615" w:rsidRPr="00AA524E" w:rsidRDefault="00167615" w:rsidP="00167615">
            <w:pPr>
              <w:tabs>
                <w:tab w:val="left" w:pos="4395"/>
              </w:tabs>
              <w:ind w:right="-1049"/>
              <w:jc w:val="left"/>
              <w:rPr>
                <w:highlight w:val="yellow"/>
              </w:rPr>
            </w:pPr>
          </w:p>
          <w:p w:rsidR="00167615" w:rsidRPr="00AA524E" w:rsidRDefault="00167615" w:rsidP="00167615">
            <w:pPr>
              <w:tabs>
                <w:tab w:val="left" w:pos="4395"/>
              </w:tabs>
              <w:ind w:right="-1049"/>
              <w:jc w:val="left"/>
              <w:rPr>
                <w:highlight w:val="yellow"/>
              </w:rPr>
            </w:pPr>
          </w:p>
          <w:p w:rsidR="00167615" w:rsidRPr="00AA524E" w:rsidRDefault="00167615" w:rsidP="00167615">
            <w:pPr>
              <w:tabs>
                <w:tab w:val="left" w:pos="4395"/>
              </w:tabs>
              <w:ind w:right="-1049"/>
              <w:jc w:val="left"/>
              <w:rPr>
                <w:highlight w:val="yellow"/>
              </w:rPr>
            </w:pPr>
          </w:p>
          <w:p w:rsidR="00167615" w:rsidRPr="00167615" w:rsidRDefault="00167615" w:rsidP="00167615">
            <w:pPr>
              <w:tabs>
                <w:tab w:val="left" w:pos="4395"/>
              </w:tabs>
              <w:ind w:right="-1049"/>
              <w:jc w:val="left"/>
            </w:pPr>
            <w:r w:rsidRPr="00E560FF">
              <w:t>_____________________________</w:t>
            </w:r>
          </w:p>
          <w:p w:rsidR="00ED1DBE" w:rsidRPr="00ED1DBE" w:rsidRDefault="00E560FF" w:rsidP="00AA524E">
            <w:pPr>
              <w:tabs>
                <w:tab w:val="left" w:pos="4395"/>
              </w:tabs>
              <w:ind w:right="-1049"/>
              <w:jc w:val="left"/>
            </w:pPr>
            <w:r>
              <w:t xml:space="preserve">Valdes priekšsēdētājs </w:t>
            </w:r>
            <w:proofErr w:type="spellStart"/>
            <w:r>
              <w:t>I.Spriņģis</w:t>
            </w:r>
            <w:proofErr w:type="spellEnd"/>
          </w:p>
        </w:tc>
      </w:tr>
    </w:tbl>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74579C" w:rsidRDefault="0074579C" w:rsidP="003B7A94">
      <w:pPr>
        <w:spacing w:after="120" w:line="276" w:lineRule="auto"/>
        <w:ind w:right="-1050"/>
        <w:rPr>
          <w:rFonts w:eastAsia="Calibri"/>
          <w:b/>
          <w:sz w:val="16"/>
          <w:szCs w:val="16"/>
        </w:rPr>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C53D43" w:rsidRDefault="00C53D43" w:rsidP="00C53D43">
      <w:pPr>
        <w:ind w:right="-1050"/>
        <w:jc w:val="right"/>
      </w:pPr>
    </w:p>
    <w:p w:rsidR="00F87BA9" w:rsidRDefault="00F87BA9" w:rsidP="00C53D43">
      <w:pPr>
        <w:ind w:right="-1050"/>
        <w:jc w:val="right"/>
      </w:pPr>
    </w:p>
    <w:p w:rsidR="00F87BA9" w:rsidRDefault="00F87BA9" w:rsidP="00C53D43">
      <w:pPr>
        <w:ind w:right="-1050"/>
        <w:jc w:val="right"/>
      </w:pPr>
    </w:p>
    <w:p w:rsidR="00F87BA9" w:rsidRDefault="00F87BA9" w:rsidP="00C53D43">
      <w:pPr>
        <w:ind w:right="-1050"/>
        <w:jc w:val="right"/>
      </w:pPr>
    </w:p>
    <w:p w:rsidR="00F87BA9" w:rsidRDefault="00F87BA9" w:rsidP="00C53D43">
      <w:pPr>
        <w:ind w:right="-1050"/>
        <w:jc w:val="right"/>
      </w:pPr>
    </w:p>
    <w:sectPr w:rsidR="00F87BA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1C" w:rsidRDefault="00D7701C" w:rsidP="00D7701C">
      <w:r>
        <w:separator/>
      </w:r>
    </w:p>
  </w:endnote>
  <w:endnote w:type="continuationSeparator" w:id="0">
    <w:p w:rsidR="00D7701C" w:rsidRDefault="00D7701C" w:rsidP="00D7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657161"/>
      <w:docPartObj>
        <w:docPartGallery w:val="Page Numbers (Bottom of Page)"/>
        <w:docPartUnique/>
      </w:docPartObj>
    </w:sdtPr>
    <w:sdtEndPr>
      <w:rPr>
        <w:noProof/>
      </w:rPr>
    </w:sdtEndPr>
    <w:sdtContent>
      <w:p w:rsidR="00D7701C" w:rsidRDefault="00D7701C">
        <w:pPr>
          <w:pStyle w:val="Footer"/>
          <w:jc w:val="center"/>
        </w:pPr>
        <w:r>
          <w:fldChar w:fldCharType="begin"/>
        </w:r>
        <w:r>
          <w:instrText xml:space="preserve"> PAGE   \* MERGEFORMAT </w:instrText>
        </w:r>
        <w:r>
          <w:fldChar w:fldCharType="separate"/>
        </w:r>
        <w:r w:rsidR="006F0A6E">
          <w:rPr>
            <w:noProof/>
          </w:rPr>
          <w:t>3</w:t>
        </w:r>
        <w:r>
          <w:rPr>
            <w:noProof/>
          </w:rPr>
          <w:fldChar w:fldCharType="end"/>
        </w:r>
      </w:p>
    </w:sdtContent>
  </w:sdt>
  <w:p w:rsidR="00D7701C" w:rsidRDefault="00D7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1C" w:rsidRDefault="00D7701C" w:rsidP="00D7701C">
      <w:r>
        <w:separator/>
      </w:r>
    </w:p>
  </w:footnote>
  <w:footnote w:type="continuationSeparator" w:id="0">
    <w:p w:rsidR="00D7701C" w:rsidRDefault="00D7701C" w:rsidP="00D7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53"/>
    <w:rsid w:val="000033F4"/>
    <w:rsid w:val="0000744B"/>
    <w:rsid w:val="00021299"/>
    <w:rsid w:val="00037EFA"/>
    <w:rsid w:val="00043FC4"/>
    <w:rsid w:val="000A722E"/>
    <w:rsid w:val="000F0FDC"/>
    <w:rsid w:val="00121D08"/>
    <w:rsid w:val="00161302"/>
    <w:rsid w:val="00167615"/>
    <w:rsid w:val="0017556A"/>
    <w:rsid w:val="001A6B4E"/>
    <w:rsid w:val="001E2B94"/>
    <w:rsid w:val="002E0DFF"/>
    <w:rsid w:val="00303E88"/>
    <w:rsid w:val="00323039"/>
    <w:rsid w:val="00336BCB"/>
    <w:rsid w:val="003862FE"/>
    <w:rsid w:val="003905F8"/>
    <w:rsid w:val="003B7A94"/>
    <w:rsid w:val="00405153"/>
    <w:rsid w:val="004903A5"/>
    <w:rsid w:val="00497445"/>
    <w:rsid w:val="004D29A6"/>
    <w:rsid w:val="004D6BDC"/>
    <w:rsid w:val="00515A69"/>
    <w:rsid w:val="00527CF6"/>
    <w:rsid w:val="00533F0E"/>
    <w:rsid w:val="005E62B6"/>
    <w:rsid w:val="00616A0A"/>
    <w:rsid w:val="0066174A"/>
    <w:rsid w:val="0066776E"/>
    <w:rsid w:val="0068211F"/>
    <w:rsid w:val="00695900"/>
    <w:rsid w:val="006B11F3"/>
    <w:rsid w:val="006F0A6E"/>
    <w:rsid w:val="0074579C"/>
    <w:rsid w:val="00775CA5"/>
    <w:rsid w:val="00780BFD"/>
    <w:rsid w:val="007A6A6F"/>
    <w:rsid w:val="00891DFE"/>
    <w:rsid w:val="00A04D9F"/>
    <w:rsid w:val="00A141C2"/>
    <w:rsid w:val="00A857BF"/>
    <w:rsid w:val="00A94D1F"/>
    <w:rsid w:val="00AA524E"/>
    <w:rsid w:val="00B14420"/>
    <w:rsid w:val="00B54C0E"/>
    <w:rsid w:val="00B8428F"/>
    <w:rsid w:val="00BE0739"/>
    <w:rsid w:val="00BE61A5"/>
    <w:rsid w:val="00C32670"/>
    <w:rsid w:val="00C36ED6"/>
    <w:rsid w:val="00C53D43"/>
    <w:rsid w:val="00C55345"/>
    <w:rsid w:val="00C7047C"/>
    <w:rsid w:val="00C80BB8"/>
    <w:rsid w:val="00D74FD3"/>
    <w:rsid w:val="00D7701C"/>
    <w:rsid w:val="00DB0715"/>
    <w:rsid w:val="00DB2D91"/>
    <w:rsid w:val="00DC0292"/>
    <w:rsid w:val="00E35077"/>
    <w:rsid w:val="00E560FF"/>
    <w:rsid w:val="00E90104"/>
    <w:rsid w:val="00ED1DBE"/>
    <w:rsid w:val="00F0236C"/>
    <w:rsid w:val="00F87BA9"/>
    <w:rsid w:val="00F945FA"/>
    <w:rsid w:val="00FB0047"/>
    <w:rsid w:val="00FF46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B32D-69F2-4C18-B52F-F26CDBBF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9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7C"/>
    <w:rPr>
      <w:color w:val="0563C1" w:themeColor="hyperlink"/>
      <w:u w:val="single"/>
    </w:rPr>
  </w:style>
  <w:style w:type="paragraph" w:styleId="Header">
    <w:name w:val="header"/>
    <w:basedOn w:val="Normal"/>
    <w:link w:val="HeaderChar"/>
    <w:uiPriority w:val="99"/>
    <w:unhideWhenUsed/>
    <w:rsid w:val="00D7701C"/>
    <w:pPr>
      <w:tabs>
        <w:tab w:val="center" w:pos="4153"/>
        <w:tab w:val="right" w:pos="8306"/>
      </w:tabs>
    </w:pPr>
  </w:style>
  <w:style w:type="character" w:customStyle="1" w:styleId="HeaderChar">
    <w:name w:val="Header Char"/>
    <w:basedOn w:val="DefaultParagraphFont"/>
    <w:link w:val="Header"/>
    <w:uiPriority w:val="99"/>
    <w:rsid w:val="00D7701C"/>
    <w:rPr>
      <w:rFonts w:ascii="Times New Roman" w:eastAsia="Times New Roman" w:hAnsi="Times New Roman"/>
      <w:sz w:val="24"/>
      <w:szCs w:val="24"/>
    </w:rPr>
  </w:style>
  <w:style w:type="paragraph" w:styleId="Footer">
    <w:name w:val="footer"/>
    <w:basedOn w:val="Normal"/>
    <w:link w:val="FooterChar"/>
    <w:uiPriority w:val="99"/>
    <w:unhideWhenUsed/>
    <w:rsid w:val="00D7701C"/>
    <w:pPr>
      <w:tabs>
        <w:tab w:val="center" w:pos="4153"/>
        <w:tab w:val="right" w:pos="8306"/>
      </w:tabs>
    </w:pPr>
  </w:style>
  <w:style w:type="character" w:customStyle="1" w:styleId="FooterChar">
    <w:name w:val="Footer Char"/>
    <w:basedOn w:val="DefaultParagraphFont"/>
    <w:link w:val="Footer"/>
    <w:uiPriority w:val="99"/>
    <w:rsid w:val="00D7701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3597">
      <w:bodyDiv w:val="1"/>
      <w:marLeft w:val="0"/>
      <w:marRight w:val="0"/>
      <w:marTop w:val="0"/>
      <w:marBottom w:val="0"/>
      <w:divBdr>
        <w:top w:val="none" w:sz="0" w:space="0" w:color="auto"/>
        <w:left w:val="none" w:sz="0" w:space="0" w:color="auto"/>
        <w:bottom w:val="none" w:sz="0" w:space="0" w:color="auto"/>
        <w:right w:val="none" w:sz="0" w:space="0" w:color="auto"/>
      </w:divBdr>
    </w:div>
    <w:div w:id="130632760">
      <w:bodyDiv w:val="1"/>
      <w:marLeft w:val="0"/>
      <w:marRight w:val="0"/>
      <w:marTop w:val="0"/>
      <w:marBottom w:val="0"/>
      <w:divBdr>
        <w:top w:val="none" w:sz="0" w:space="0" w:color="auto"/>
        <w:left w:val="none" w:sz="0" w:space="0" w:color="auto"/>
        <w:bottom w:val="none" w:sz="0" w:space="0" w:color="auto"/>
        <w:right w:val="none" w:sz="0" w:space="0" w:color="auto"/>
      </w:divBdr>
    </w:div>
    <w:div w:id="177164855">
      <w:bodyDiv w:val="1"/>
      <w:marLeft w:val="0"/>
      <w:marRight w:val="0"/>
      <w:marTop w:val="0"/>
      <w:marBottom w:val="0"/>
      <w:divBdr>
        <w:top w:val="none" w:sz="0" w:space="0" w:color="auto"/>
        <w:left w:val="none" w:sz="0" w:space="0" w:color="auto"/>
        <w:bottom w:val="none" w:sz="0" w:space="0" w:color="auto"/>
        <w:right w:val="none" w:sz="0" w:space="0" w:color="auto"/>
      </w:divBdr>
    </w:div>
    <w:div w:id="350030555">
      <w:bodyDiv w:val="1"/>
      <w:marLeft w:val="0"/>
      <w:marRight w:val="0"/>
      <w:marTop w:val="0"/>
      <w:marBottom w:val="0"/>
      <w:divBdr>
        <w:top w:val="none" w:sz="0" w:space="0" w:color="auto"/>
        <w:left w:val="none" w:sz="0" w:space="0" w:color="auto"/>
        <w:bottom w:val="none" w:sz="0" w:space="0" w:color="auto"/>
        <w:right w:val="none" w:sz="0" w:space="0" w:color="auto"/>
      </w:divBdr>
    </w:div>
    <w:div w:id="1074934982">
      <w:bodyDiv w:val="1"/>
      <w:marLeft w:val="0"/>
      <w:marRight w:val="0"/>
      <w:marTop w:val="0"/>
      <w:marBottom w:val="0"/>
      <w:divBdr>
        <w:top w:val="none" w:sz="0" w:space="0" w:color="auto"/>
        <w:left w:val="none" w:sz="0" w:space="0" w:color="auto"/>
        <w:bottom w:val="none" w:sz="0" w:space="0" w:color="auto"/>
        <w:right w:val="none" w:sz="0" w:space="0" w:color="auto"/>
      </w:divBdr>
    </w:div>
    <w:div w:id="1105073624">
      <w:bodyDiv w:val="1"/>
      <w:marLeft w:val="0"/>
      <w:marRight w:val="0"/>
      <w:marTop w:val="0"/>
      <w:marBottom w:val="0"/>
      <w:divBdr>
        <w:top w:val="none" w:sz="0" w:space="0" w:color="auto"/>
        <w:left w:val="none" w:sz="0" w:space="0" w:color="auto"/>
        <w:bottom w:val="none" w:sz="0" w:space="0" w:color="auto"/>
        <w:right w:val="none" w:sz="0" w:space="0" w:color="auto"/>
      </w:divBdr>
    </w:div>
    <w:div w:id="1322734691">
      <w:bodyDiv w:val="1"/>
      <w:marLeft w:val="0"/>
      <w:marRight w:val="0"/>
      <w:marTop w:val="0"/>
      <w:marBottom w:val="0"/>
      <w:divBdr>
        <w:top w:val="none" w:sz="0" w:space="0" w:color="auto"/>
        <w:left w:val="none" w:sz="0" w:space="0" w:color="auto"/>
        <w:bottom w:val="none" w:sz="0" w:space="0" w:color="auto"/>
        <w:right w:val="none" w:sz="0" w:space="0" w:color="auto"/>
      </w:divBdr>
    </w:div>
    <w:div w:id="1858739258">
      <w:bodyDiv w:val="1"/>
      <w:marLeft w:val="0"/>
      <w:marRight w:val="0"/>
      <w:marTop w:val="0"/>
      <w:marBottom w:val="0"/>
      <w:divBdr>
        <w:top w:val="none" w:sz="0" w:space="0" w:color="auto"/>
        <w:left w:val="none" w:sz="0" w:space="0" w:color="auto"/>
        <w:bottom w:val="none" w:sz="0" w:space="0" w:color="auto"/>
        <w:right w:val="none" w:sz="0" w:space="0" w:color="auto"/>
      </w:divBdr>
    </w:div>
    <w:div w:id="1972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7451</Words>
  <Characters>4248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15</cp:revision>
  <dcterms:created xsi:type="dcterms:W3CDTF">2018-09-11T10:38:00Z</dcterms:created>
  <dcterms:modified xsi:type="dcterms:W3CDTF">2018-10-02T12:39:00Z</dcterms:modified>
</cp:coreProperties>
</file>