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0E306" w14:textId="77777777" w:rsidR="00A10E0D" w:rsidRDefault="00A10E0D" w:rsidP="0006004D">
      <w:pPr>
        <w:spacing w:after="0" w:line="240" w:lineRule="auto"/>
        <w:ind w:left="720"/>
        <w:jc w:val="right"/>
        <w:rPr>
          <w:rFonts w:ascii="Times New Roman" w:eastAsia="Times New Roman" w:hAnsi="Times New Roman"/>
          <w:b/>
          <w:sz w:val="24"/>
          <w:szCs w:val="24"/>
        </w:rPr>
      </w:pPr>
    </w:p>
    <w:p w14:paraId="41788D61" w14:textId="77777777" w:rsidR="00370446" w:rsidRDefault="00370446" w:rsidP="00572592">
      <w:pPr>
        <w:rPr>
          <w:rFonts w:ascii="Times New Roman" w:eastAsia="Times New Roman" w:hAnsi="Times New Roman"/>
        </w:rPr>
      </w:pPr>
    </w:p>
    <w:p w14:paraId="7E51C8C0" w14:textId="6EA6B284" w:rsidR="000A41DE" w:rsidRPr="0087336B" w:rsidRDefault="00370446" w:rsidP="0087336B">
      <w:pPr>
        <w:spacing w:after="0" w:line="240" w:lineRule="auto"/>
        <w:ind w:left="720"/>
        <w:jc w:val="right"/>
        <w:rPr>
          <w:rFonts w:ascii="Times New Roman" w:eastAsia="Times New Roman" w:hAnsi="Times New Roman"/>
          <w:sz w:val="24"/>
          <w:szCs w:val="24"/>
        </w:rPr>
      </w:pPr>
      <w:r>
        <w:rPr>
          <w:rFonts w:ascii="Times New Roman" w:eastAsia="Times New Roman" w:hAnsi="Times New Roman"/>
        </w:rPr>
        <w:tab/>
      </w:r>
    </w:p>
    <w:p w14:paraId="00B63FF6" w14:textId="77777777" w:rsidR="000A41DE" w:rsidRPr="00016DF8" w:rsidRDefault="000A41DE" w:rsidP="000A41DE">
      <w:pPr>
        <w:keepNext/>
        <w:spacing w:after="0" w:line="240" w:lineRule="auto"/>
        <w:jc w:val="center"/>
        <w:outlineLvl w:val="0"/>
        <w:rPr>
          <w:rFonts w:ascii="Times New Roman" w:eastAsia="Times New Roman" w:hAnsi="Times New Roman"/>
          <w:b/>
          <w:color w:val="000000"/>
          <w:sz w:val="24"/>
          <w:szCs w:val="24"/>
        </w:rPr>
      </w:pPr>
      <w:r w:rsidRPr="000A41DE">
        <w:rPr>
          <w:rFonts w:ascii="Times New Roman" w:hAnsi="Times New Roman"/>
          <w:color w:val="000000"/>
          <w:sz w:val="23"/>
          <w:szCs w:val="23"/>
          <w:lang w:eastAsia="lv-LV"/>
        </w:rPr>
        <w:t xml:space="preserve"> </w:t>
      </w:r>
      <w:r w:rsidRPr="00016DF8">
        <w:rPr>
          <w:rFonts w:ascii="Times New Roman" w:eastAsia="Times New Roman" w:hAnsi="Times New Roman"/>
          <w:b/>
          <w:caps/>
          <w:color w:val="000000"/>
          <w:sz w:val="24"/>
          <w:szCs w:val="24"/>
        </w:rPr>
        <w:t>LĪGUMS N</w:t>
      </w:r>
      <w:r w:rsidRPr="00016DF8">
        <w:rPr>
          <w:rFonts w:ascii="Times New Roman" w:eastAsia="Times New Roman" w:hAnsi="Times New Roman"/>
          <w:b/>
          <w:color w:val="000000"/>
          <w:sz w:val="24"/>
          <w:szCs w:val="24"/>
        </w:rPr>
        <w:t>r. __________</w:t>
      </w:r>
    </w:p>
    <w:p w14:paraId="6AC0623C" w14:textId="386D8F54" w:rsidR="000A41DE" w:rsidRPr="00016DF8" w:rsidRDefault="000A41DE" w:rsidP="000A41DE">
      <w:pPr>
        <w:keepNext/>
        <w:spacing w:after="0" w:line="240" w:lineRule="auto"/>
        <w:jc w:val="center"/>
        <w:outlineLvl w:val="0"/>
        <w:rPr>
          <w:rFonts w:ascii="Times New Roman" w:eastAsia="Times New Roman" w:hAnsi="Times New Roman"/>
          <w:b/>
          <w:color w:val="000000"/>
          <w:sz w:val="24"/>
          <w:szCs w:val="24"/>
        </w:rPr>
      </w:pPr>
      <w:r w:rsidRPr="00016DF8">
        <w:rPr>
          <w:rFonts w:ascii="Times New Roman" w:eastAsia="Times New Roman" w:hAnsi="Times New Roman"/>
          <w:b/>
          <w:color w:val="000000"/>
          <w:sz w:val="24"/>
          <w:szCs w:val="24"/>
        </w:rPr>
        <w:t xml:space="preserve">par </w:t>
      </w:r>
      <w:r>
        <w:rPr>
          <w:rFonts w:ascii="Times New Roman" w:eastAsia="Times New Roman" w:hAnsi="Times New Roman"/>
          <w:b/>
          <w:color w:val="000000"/>
          <w:sz w:val="24"/>
          <w:szCs w:val="24"/>
        </w:rPr>
        <w:t>teritorijas apgaismojuma modernizāciju</w:t>
      </w:r>
    </w:p>
    <w:p w14:paraId="71857588" w14:textId="77777777" w:rsidR="000A41DE" w:rsidRPr="00016DF8" w:rsidRDefault="000A41DE" w:rsidP="000A41DE">
      <w:pPr>
        <w:keepNext/>
        <w:spacing w:after="0" w:line="240" w:lineRule="auto"/>
        <w:jc w:val="center"/>
        <w:outlineLvl w:val="0"/>
        <w:rPr>
          <w:rFonts w:ascii="Times New Roman" w:eastAsia="Times New Roman" w:hAnsi="Times New Roman"/>
          <w:color w:val="000000"/>
          <w:sz w:val="24"/>
          <w:szCs w:val="24"/>
        </w:rPr>
      </w:pPr>
    </w:p>
    <w:p w14:paraId="27FAD0A1" w14:textId="77777777" w:rsidR="000A41DE" w:rsidRPr="00016DF8" w:rsidRDefault="000A41DE" w:rsidP="000A41D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Rīgā</w:t>
      </w:r>
      <w:r w:rsidRPr="00016DF8">
        <w:rPr>
          <w:rFonts w:ascii="Times New Roman" w:eastAsia="Times New Roman" w:hAnsi="Times New Roman"/>
          <w:color w:val="000000"/>
          <w:sz w:val="24"/>
          <w:szCs w:val="24"/>
        </w:rPr>
        <w:t xml:space="preserve">  </w:t>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t xml:space="preserve">            </w:t>
      </w:r>
      <w:r>
        <w:rPr>
          <w:rFonts w:ascii="Times New Roman" w:eastAsia="Times New Roman" w:hAnsi="Times New Roman"/>
          <w:color w:val="000000"/>
          <w:sz w:val="24"/>
          <w:szCs w:val="24"/>
        </w:rPr>
        <w:t xml:space="preserve">            </w:t>
      </w:r>
      <w:r w:rsidRPr="00016DF8">
        <w:rPr>
          <w:rFonts w:ascii="Times New Roman" w:eastAsia="Times New Roman" w:hAnsi="Times New Roman"/>
          <w:color w:val="000000"/>
          <w:sz w:val="24"/>
          <w:szCs w:val="24"/>
        </w:rPr>
        <w:t xml:space="preserve"> 201</w:t>
      </w:r>
      <w:r>
        <w:rPr>
          <w:rFonts w:ascii="Times New Roman" w:eastAsia="Times New Roman" w:hAnsi="Times New Roman"/>
          <w:color w:val="000000"/>
          <w:sz w:val="24"/>
          <w:szCs w:val="24"/>
        </w:rPr>
        <w:t>8</w:t>
      </w:r>
      <w:r w:rsidRPr="00016DF8">
        <w:rPr>
          <w:rFonts w:ascii="Times New Roman" w:eastAsia="Times New Roman" w:hAnsi="Times New Roman"/>
          <w:color w:val="000000"/>
          <w:sz w:val="24"/>
          <w:szCs w:val="24"/>
        </w:rPr>
        <w:t>. gada ____________</w:t>
      </w:r>
    </w:p>
    <w:p w14:paraId="5C226B75" w14:textId="77777777" w:rsidR="000A41DE" w:rsidRPr="00016DF8" w:rsidRDefault="000A41DE" w:rsidP="000A41DE">
      <w:pPr>
        <w:spacing w:after="0" w:line="240" w:lineRule="auto"/>
        <w:jc w:val="both"/>
        <w:rPr>
          <w:rFonts w:ascii="Times New Roman" w:eastAsia="Times New Roman" w:hAnsi="Times New Roman"/>
          <w:i/>
          <w:color w:val="000000"/>
          <w:sz w:val="24"/>
          <w:szCs w:val="24"/>
        </w:rPr>
      </w:pPr>
    </w:p>
    <w:p w14:paraId="2F813F79" w14:textId="55106B29" w:rsidR="000A41DE" w:rsidRPr="00AC72E7" w:rsidRDefault="000A41DE" w:rsidP="00AC72E7">
      <w:pPr>
        <w:autoSpaceDN w:val="0"/>
        <w:spacing w:after="0" w:line="240" w:lineRule="auto"/>
        <w:ind w:firstLine="720"/>
        <w:jc w:val="both"/>
        <w:rPr>
          <w:rFonts w:ascii="Times New Roman" w:hAnsi="Times New Roman"/>
          <w:sz w:val="24"/>
          <w:szCs w:val="24"/>
          <w:lang w:eastAsia="lv-LV"/>
        </w:rPr>
      </w:pPr>
      <w:r>
        <w:rPr>
          <w:rFonts w:ascii="Times New Roman" w:hAnsi="Times New Roman"/>
          <w:b/>
          <w:bCs/>
          <w:sz w:val="24"/>
          <w:szCs w:val="24"/>
        </w:rPr>
        <w:t>VSIA „Paula Stradiņa klīniskā universitātes slimnīca”</w:t>
      </w:r>
      <w:r>
        <w:rPr>
          <w:rFonts w:ascii="Times New Roman" w:hAnsi="Times New Roman"/>
          <w:sz w:val="24"/>
          <w:szCs w:val="24"/>
        </w:rPr>
        <w:t>, reģistrācijas Nr.40003457109, kuru saskaņā ar statūtiem un 17.05.2018. valdes lēmumu Nr.46 (protokols Nr.19 p.1) “Par pilnvarojuma (</w:t>
      </w:r>
      <w:proofErr w:type="spellStart"/>
      <w:r>
        <w:rPr>
          <w:rFonts w:ascii="Times New Roman" w:hAnsi="Times New Roman"/>
          <w:sz w:val="24"/>
          <w:szCs w:val="24"/>
        </w:rPr>
        <w:t>paraksttiesību</w:t>
      </w:r>
      <w:proofErr w:type="spellEnd"/>
      <w:r>
        <w:rPr>
          <w:rFonts w:ascii="Times New Roman" w:hAnsi="Times New Roman"/>
          <w:sz w:val="24"/>
          <w:szCs w:val="24"/>
        </w:rPr>
        <w:t xml:space="preserve">) piešķiršanu” pārstāv valdes priekšsēdētāja </w:t>
      </w:r>
      <w:r>
        <w:rPr>
          <w:rFonts w:ascii="Times New Roman" w:hAnsi="Times New Roman"/>
          <w:b/>
          <w:bCs/>
          <w:sz w:val="24"/>
          <w:szCs w:val="24"/>
        </w:rPr>
        <w:t>Ilze Kreicberga</w:t>
      </w:r>
      <w:r>
        <w:rPr>
          <w:rFonts w:ascii="Times New Roman" w:hAnsi="Times New Roman"/>
          <w:sz w:val="24"/>
          <w:szCs w:val="24"/>
        </w:rPr>
        <w:t>, (turpmāk - Pasūtītājs) no vienas puses</w:t>
      </w:r>
    </w:p>
    <w:p w14:paraId="0C6CC1E1" w14:textId="77777777" w:rsidR="000A41DE" w:rsidRPr="00016DF8" w:rsidRDefault="000A41DE" w:rsidP="000A41DE">
      <w:pPr>
        <w:tabs>
          <w:tab w:val="left" w:pos="567"/>
        </w:tabs>
        <w:spacing w:after="0" w:line="240" w:lineRule="auto"/>
        <w:jc w:val="both"/>
        <w:rPr>
          <w:rFonts w:ascii="Times New Roman" w:eastAsia="Times New Roman" w:hAnsi="Times New Roman"/>
          <w:sz w:val="24"/>
          <w:szCs w:val="24"/>
        </w:rPr>
      </w:pPr>
      <w:r w:rsidRPr="00016DF8">
        <w:rPr>
          <w:rFonts w:ascii="Times New Roman" w:eastAsia="Times New Roman" w:hAnsi="Times New Roman"/>
          <w:sz w:val="24"/>
          <w:szCs w:val="24"/>
        </w:rPr>
        <w:t>un</w:t>
      </w:r>
    </w:p>
    <w:p w14:paraId="43567BB3" w14:textId="11DCBA2A" w:rsidR="000A41DE" w:rsidRPr="00016DF8" w:rsidRDefault="00AC72E7" w:rsidP="000A41DE">
      <w:pPr>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rPr>
        <w:tab/>
      </w:r>
      <w:r w:rsidR="0087336B">
        <w:rPr>
          <w:rFonts w:ascii="Times New Roman" w:eastAsia="Times New Roman" w:hAnsi="Times New Roman"/>
          <w:bCs/>
          <w:sz w:val="24"/>
          <w:szCs w:val="24"/>
        </w:rPr>
        <w:t xml:space="preserve">SIA </w:t>
      </w:r>
      <w:r w:rsidR="000A41DE" w:rsidRPr="00016DF8">
        <w:rPr>
          <w:rFonts w:ascii="Times New Roman" w:eastAsia="Times New Roman" w:hAnsi="Times New Roman"/>
          <w:bCs/>
          <w:sz w:val="24"/>
          <w:szCs w:val="24"/>
        </w:rPr>
        <w:t>"</w:t>
      </w:r>
      <w:r w:rsidR="0087336B">
        <w:rPr>
          <w:rFonts w:ascii="Times New Roman" w:eastAsia="Times New Roman" w:hAnsi="Times New Roman"/>
          <w:bCs/>
          <w:sz w:val="24"/>
          <w:szCs w:val="24"/>
        </w:rPr>
        <w:t xml:space="preserve">Mītavas </w:t>
      </w:r>
      <w:proofErr w:type="spellStart"/>
      <w:r w:rsidR="0087336B">
        <w:rPr>
          <w:rFonts w:ascii="Times New Roman" w:eastAsia="Times New Roman" w:hAnsi="Times New Roman"/>
          <w:bCs/>
          <w:sz w:val="24"/>
          <w:szCs w:val="24"/>
        </w:rPr>
        <w:t>Elektra</w:t>
      </w:r>
      <w:proofErr w:type="spellEnd"/>
      <w:r w:rsidR="000A41DE" w:rsidRPr="00016DF8">
        <w:rPr>
          <w:rFonts w:ascii="Times New Roman" w:eastAsia="Times New Roman" w:hAnsi="Times New Roman"/>
          <w:bCs/>
          <w:sz w:val="24"/>
          <w:szCs w:val="24"/>
        </w:rPr>
        <w:t>"</w:t>
      </w:r>
      <w:r w:rsidR="000A41DE" w:rsidRPr="00016DF8">
        <w:rPr>
          <w:rFonts w:ascii="Times New Roman" w:eastAsia="Times New Roman" w:hAnsi="Times New Roman"/>
          <w:sz w:val="24"/>
          <w:szCs w:val="24"/>
        </w:rPr>
        <w:t xml:space="preserve">, reģistrācijas </w:t>
      </w:r>
      <w:r w:rsidR="000A41DE">
        <w:rPr>
          <w:rFonts w:ascii="Times New Roman" w:eastAsia="Times New Roman" w:hAnsi="Times New Roman"/>
          <w:sz w:val="24"/>
          <w:szCs w:val="24"/>
        </w:rPr>
        <w:t>Nr.</w:t>
      </w:r>
      <w:r w:rsidR="0087336B">
        <w:rPr>
          <w:rFonts w:ascii="Times New Roman" w:eastAsia="Times New Roman" w:hAnsi="Times New Roman"/>
          <w:sz w:val="24"/>
          <w:szCs w:val="24"/>
        </w:rPr>
        <w:t>43603009810</w:t>
      </w:r>
      <w:r w:rsidR="000A41DE" w:rsidRPr="00016DF8">
        <w:rPr>
          <w:rFonts w:ascii="Times New Roman" w:eastAsia="Times New Roman" w:hAnsi="Times New Roman"/>
          <w:sz w:val="24"/>
          <w:szCs w:val="24"/>
        </w:rPr>
        <w:t>, tā</w:t>
      </w:r>
      <w:r w:rsidR="000A41DE">
        <w:rPr>
          <w:rFonts w:ascii="Times New Roman" w:eastAsia="Times New Roman" w:hAnsi="Times New Roman"/>
          <w:sz w:val="24"/>
          <w:szCs w:val="24"/>
        </w:rPr>
        <w:t>s</w:t>
      </w:r>
      <w:r w:rsidR="000A41DE" w:rsidRPr="00016DF8">
        <w:rPr>
          <w:rFonts w:ascii="Times New Roman" w:eastAsia="Times New Roman" w:hAnsi="Times New Roman"/>
          <w:sz w:val="24"/>
          <w:szCs w:val="24"/>
        </w:rPr>
        <w:t xml:space="preserve"> </w:t>
      </w:r>
      <w:r w:rsidR="0087336B">
        <w:rPr>
          <w:rFonts w:ascii="Times New Roman" w:eastAsia="Times New Roman" w:hAnsi="Times New Roman"/>
          <w:bCs/>
          <w:sz w:val="24"/>
          <w:szCs w:val="24"/>
        </w:rPr>
        <w:t>valdes priekšsēdētājas</w:t>
      </w:r>
      <w:r w:rsidR="000A41DE">
        <w:rPr>
          <w:rFonts w:ascii="Times New Roman" w:eastAsia="Times New Roman" w:hAnsi="Times New Roman"/>
          <w:bCs/>
          <w:sz w:val="24"/>
          <w:szCs w:val="24"/>
        </w:rPr>
        <w:t xml:space="preserve"> </w:t>
      </w:r>
      <w:r w:rsidR="0087336B">
        <w:rPr>
          <w:rFonts w:ascii="Times New Roman" w:eastAsia="Times New Roman" w:hAnsi="Times New Roman"/>
          <w:bCs/>
          <w:sz w:val="24"/>
          <w:szCs w:val="24"/>
        </w:rPr>
        <w:t xml:space="preserve">Brigitas </w:t>
      </w:r>
      <w:proofErr w:type="spellStart"/>
      <w:r w:rsidR="0087336B">
        <w:rPr>
          <w:rFonts w:ascii="Times New Roman" w:eastAsia="Times New Roman" w:hAnsi="Times New Roman"/>
          <w:bCs/>
          <w:sz w:val="24"/>
          <w:szCs w:val="24"/>
        </w:rPr>
        <w:t>Buividaites</w:t>
      </w:r>
      <w:proofErr w:type="spellEnd"/>
      <w:r w:rsidR="000A41DE" w:rsidRPr="00016DF8">
        <w:rPr>
          <w:rFonts w:ascii="Times New Roman" w:eastAsia="Times New Roman" w:hAnsi="Times New Roman"/>
          <w:bCs/>
          <w:sz w:val="24"/>
          <w:szCs w:val="24"/>
        </w:rPr>
        <w:t xml:space="preserve"> </w:t>
      </w:r>
      <w:r w:rsidR="000A41DE" w:rsidRPr="00016DF8">
        <w:rPr>
          <w:rFonts w:ascii="Times New Roman" w:eastAsia="Times New Roman" w:hAnsi="Times New Roman"/>
          <w:sz w:val="24"/>
          <w:szCs w:val="24"/>
        </w:rPr>
        <w:t xml:space="preserve">personā, kas rīkojas uz </w:t>
      </w:r>
      <w:r w:rsidR="0087336B">
        <w:rPr>
          <w:rFonts w:ascii="Times New Roman" w:eastAsia="Times New Roman" w:hAnsi="Times New Roman"/>
          <w:sz w:val="24"/>
          <w:szCs w:val="24"/>
        </w:rPr>
        <w:t>statūtu</w:t>
      </w:r>
      <w:r w:rsidR="000A41DE" w:rsidRPr="00016DF8">
        <w:rPr>
          <w:rFonts w:ascii="Times New Roman" w:eastAsia="Times New Roman" w:hAnsi="Times New Roman"/>
          <w:sz w:val="24"/>
          <w:szCs w:val="24"/>
        </w:rPr>
        <w:t xml:space="preserve"> pamata, (turpmāk – </w:t>
      </w:r>
      <w:r w:rsidR="000A41DE">
        <w:rPr>
          <w:rFonts w:ascii="Times New Roman" w:eastAsia="Times New Roman" w:hAnsi="Times New Roman"/>
          <w:sz w:val="24"/>
          <w:szCs w:val="24"/>
        </w:rPr>
        <w:t>Izpildītājs</w:t>
      </w:r>
      <w:r w:rsidR="000A41DE" w:rsidRPr="00016DF8">
        <w:rPr>
          <w:rFonts w:ascii="Times New Roman" w:eastAsia="Times New Roman" w:hAnsi="Times New Roman"/>
          <w:sz w:val="24"/>
          <w:szCs w:val="24"/>
        </w:rPr>
        <w:t>), no otras puses,</w:t>
      </w:r>
    </w:p>
    <w:p w14:paraId="67D46D3F" w14:textId="61C60B95" w:rsidR="000A41DE" w:rsidRDefault="000A41DE" w:rsidP="000A41DE">
      <w:pPr>
        <w:tabs>
          <w:tab w:val="left" w:pos="567"/>
        </w:tabs>
        <w:spacing w:after="0" w:line="240" w:lineRule="auto"/>
        <w:jc w:val="both"/>
        <w:rPr>
          <w:rFonts w:ascii="Times New Roman" w:eastAsia="Times New Roman" w:hAnsi="Times New Roman"/>
          <w:sz w:val="24"/>
          <w:szCs w:val="24"/>
        </w:rPr>
      </w:pPr>
      <w:r w:rsidRPr="00016DF8">
        <w:rPr>
          <w:rFonts w:ascii="Times New Roman" w:eastAsia="Times New Roman" w:hAnsi="Times New Roman"/>
          <w:sz w:val="24"/>
          <w:szCs w:val="24"/>
        </w:rPr>
        <w:t xml:space="preserve">turpmāk abi kopā saukti – Puses, pamatojoties uz </w:t>
      </w:r>
      <w:r>
        <w:rPr>
          <w:rFonts w:ascii="Times New Roman" w:eastAsia="Times New Roman" w:hAnsi="Times New Roman"/>
          <w:sz w:val="24"/>
          <w:szCs w:val="24"/>
        </w:rPr>
        <w:t>iepirkuma</w:t>
      </w:r>
      <w:r w:rsidRPr="00016DF8">
        <w:rPr>
          <w:rFonts w:ascii="Times New Roman" w:eastAsia="Times New Roman" w:hAnsi="Times New Roman"/>
          <w:sz w:val="24"/>
          <w:szCs w:val="24"/>
        </w:rPr>
        <w:t xml:space="preserve"> “</w:t>
      </w:r>
      <w:r w:rsidR="00AC72E7">
        <w:rPr>
          <w:rFonts w:ascii="Times New Roman" w:eastAsia="Times New Roman" w:hAnsi="Times New Roman"/>
          <w:sz w:val="24"/>
          <w:szCs w:val="24"/>
        </w:rPr>
        <w:t>Teritorijas apgaismojuma modernizācija</w:t>
      </w:r>
      <w:r w:rsidRPr="00016DF8">
        <w:rPr>
          <w:rFonts w:ascii="Times New Roman" w:eastAsia="Times New Roman" w:hAnsi="Times New Roman"/>
          <w:sz w:val="24"/>
          <w:szCs w:val="24"/>
        </w:rPr>
        <w:t>”, identifikācijas Nr. PSKUS 201</w:t>
      </w:r>
      <w:r>
        <w:rPr>
          <w:rFonts w:ascii="Times New Roman" w:eastAsia="Times New Roman" w:hAnsi="Times New Roman"/>
          <w:sz w:val="24"/>
          <w:szCs w:val="24"/>
        </w:rPr>
        <w:t>8</w:t>
      </w:r>
      <w:r w:rsidRPr="00016DF8">
        <w:rPr>
          <w:rFonts w:ascii="Times New Roman" w:eastAsia="Times New Roman" w:hAnsi="Times New Roman"/>
          <w:sz w:val="24"/>
          <w:szCs w:val="24"/>
        </w:rPr>
        <w:t>/</w:t>
      </w:r>
      <w:r w:rsidR="0028385A">
        <w:rPr>
          <w:rFonts w:ascii="Times New Roman" w:eastAsia="Times New Roman" w:hAnsi="Times New Roman"/>
          <w:sz w:val="24"/>
          <w:szCs w:val="24"/>
        </w:rPr>
        <w:t>102</w:t>
      </w:r>
      <w:r w:rsidRPr="00016DF8">
        <w:rPr>
          <w:rFonts w:ascii="Times New Roman" w:eastAsia="Times New Roman" w:hAnsi="Times New Roman"/>
          <w:sz w:val="24"/>
          <w:szCs w:val="24"/>
        </w:rPr>
        <w:t xml:space="preserve"> (turpmāk – </w:t>
      </w:r>
      <w:r>
        <w:rPr>
          <w:rFonts w:ascii="Times New Roman" w:eastAsia="Times New Roman" w:hAnsi="Times New Roman"/>
          <w:sz w:val="24"/>
          <w:szCs w:val="24"/>
        </w:rPr>
        <w:t>iepirkums</w:t>
      </w:r>
      <w:r w:rsidRPr="00016DF8">
        <w:rPr>
          <w:rFonts w:ascii="Times New Roman" w:eastAsia="Times New Roman" w:hAnsi="Times New Roman"/>
          <w:sz w:val="24"/>
          <w:szCs w:val="24"/>
        </w:rPr>
        <w:t>) rezultātiem noslēdz šādu līgumu (turpmāk – Līgums) par sekojošo:</w:t>
      </w:r>
    </w:p>
    <w:p w14:paraId="64F07AC0" w14:textId="77777777" w:rsidR="00AC72E7" w:rsidRPr="00016DF8" w:rsidRDefault="00AC72E7" w:rsidP="000A41DE">
      <w:pPr>
        <w:tabs>
          <w:tab w:val="left" w:pos="567"/>
        </w:tabs>
        <w:spacing w:after="0" w:line="240" w:lineRule="auto"/>
        <w:jc w:val="both"/>
        <w:rPr>
          <w:rFonts w:ascii="Times New Roman" w:eastAsia="Times New Roman" w:hAnsi="Times New Roman"/>
          <w:sz w:val="24"/>
          <w:szCs w:val="24"/>
        </w:rPr>
      </w:pPr>
    </w:p>
    <w:p w14:paraId="04897F83" w14:textId="77777777" w:rsidR="00AC72E7" w:rsidRPr="00016DF8" w:rsidRDefault="00AC72E7" w:rsidP="00AC72E7">
      <w:pPr>
        <w:keepNext/>
        <w:numPr>
          <w:ilvl w:val="0"/>
          <w:numId w:val="42"/>
        </w:numPr>
        <w:suppressAutoHyphens/>
        <w:spacing w:after="0" w:line="240" w:lineRule="auto"/>
        <w:jc w:val="center"/>
        <w:outlineLvl w:val="1"/>
        <w:rPr>
          <w:rFonts w:ascii="Times New Roman" w:eastAsia="Times New Roman" w:hAnsi="Times New Roman"/>
          <w:b/>
          <w:sz w:val="24"/>
          <w:szCs w:val="24"/>
        </w:rPr>
      </w:pPr>
      <w:r w:rsidRPr="00016DF8">
        <w:rPr>
          <w:rFonts w:ascii="Times New Roman" w:eastAsia="Times New Roman" w:hAnsi="Times New Roman"/>
          <w:b/>
          <w:sz w:val="24"/>
          <w:szCs w:val="24"/>
        </w:rPr>
        <w:t>LĪGUMA PRIEKŠMETS</w:t>
      </w:r>
    </w:p>
    <w:p w14:paraId="29ED8375" w14:textId="674F0963" w:rsidR="00AC72E7" w:rsidRDefault="00AC72E7" w:rsidP="00AC72E7">
      <w:pPr>
        <w:spacing w:after="0" w:line="240" w:lineRule="auto"/>
        <w:jc w:val="both"/>
        <w:rPr>
          <w:rFonts w:ascii="Times New Roman" w:eastAsia="Times New Roman" w:hAnsi="Times New Roman"/>
          <w:color w:val="000000"/>
          <w:sz w:val="24"/>
          <w:szCs w:val="24"/>
        </w:rPr>
      </w:pPr>
      <w:r w:rsidRPr="00016DF8">
        <w:rPr>
          <w:rFonts w:ascii="Times New Roman" w:eastAsia="Times New Roman" w:hAnsi="Times New Roman"/>
          <w:sz w:val="24"/>
          <w:szCs w:val="24"/>
        </w:rPr>
        <w:t xml:space="preserve">1.1. Pasūtītājs </w:t>
      </w:r>
      <w:proofErr w:type="spellStart"/>
      <w:r w:rsidRPr="00016DF8">
        <w:rPr>
          <w:rFonts w:ascii="Times New Roman" w:eastAsia="Times New Roman" w:hAnsi="Times New Roman"/>
          <w:sz w:val="24"/>
          <w:szCs w:val="24"/>
        </w:rPr>
        <w:t>pasūta</w:t>
      </w:r>
      <w:proofErr w:type="spellEnd"/>
      <w:r w:rsidRPr="00016DF8">
        <w:rPr>
          <w:rFonts w:ascii="Times New Roman" w:eastAsia="Times New Roman" w:hAnsi="Times New Roman"/>
          <w:sz w:val="24"/>
          <w:szCs w:val="24"/>
        </w:rPr>
        <w:t xml:space="preserve">, bet Izpildītājs </w:t>
      </w:r>
      <w:r>
        <w:rPr>
          <w:rFonts w:ascii="Times New Roman" w:eastAsia="Times New Roman" w:hAnsi="Times New Roman"/>
          <w:sz w:val="24"/>
          <w:szCs w:val="24"/>
        </w:rPr>
        <w:t>veic teritorijas apgaismojuma modernizāciju, kas sevī ietver jaunu, energoefektīvu gaismekļu piegādi</w:t>
      </w:r>
      <w:r w:rsidR="00ED03EC">
        <w:rPr>
          <w:rFonts w:ascii="Times New Roman" w:eastAsia="Times New Roman" w:hAnsi="Times New Roman"/>
          <w:sz w:val="24"/>
          <w:szCs w:val="24"/>
        </w:rPr>
        <w:t xml:space="preserve"> (turpmāk – Iekārtas)</w:t>
      </w:r>
      <w:r>
        <w:rPr>
          <w:rFonts w:ascii="Times New Roman" w:eastAsia="Times New Roman" w:hAnsi="Times New Roman"/>
          <w:sz w:val="24"/>
          <w:szCs w:val="24"/>
        </w:rPr>
        <w:t xml:space="preserve">, esošo gaismekļu demontāžu un jauno gaismekļu montāžu un uzstādīšanu </w:t>
      </w:r>
      <w:r w:rsidRPr="00016DF8">
        <w:rPr>
          <w:rFonts w:ascii="Times New Roman" w:eastAsia="Times New Roman" w:hAnsi="Times New Roman"/>
          <w:color w:val="000000"/>
          <w:sz w:val="24"/>
          <w:szCs w:val="24"/>
        </w:rPr>
        <w:t xml:space="preserve">(turpmāk – </w:t>
      </w:r>
      <w:r>
        <w:rPr>
          <w:rFonts w:ascii="Times New Roman" w:eastAsia="Times New Roman" w:hAnsi="Times New Roman"/>
          <w:b/>
          <w:color w:val="000000"/>
          <w:sz w:val="24"/>
          <w:szCs w:val="24"/>
        </w:rPr>
        <w:t>Darbi</w:t>
      </w:r>
      <w:r w:rsidRPr="00016DF8">
        <w:rPr>
          <w:rFonts w:ascii="Times New Roman" w:eastAsia="Times New Roman" w:hAnsi="Times New Roman"/>
          <w:color w:val="000000"/>
          <w:sz w:val="24"/>
          <w:szCs w:val="24"/>
        </w:rPr>
        <w:t>)</w:t>
      </w:r>
      <w:r>
        <w:rPr>
          <w:rFonts w:ascii="Times New Roman" w:eastAsia="Times New Roman" w:hAnsi="Times New Roman"/>
          <w:color w:val="000000"/>
          <w:sz w:val="24"/>
          <w:szCs w:val="24"/>
        </w:rPr>
        <w:t>, saskaņā ar Līguma 1. pielikumu “Tehniskā specifikācija”, 2. pielikumu “Finanšu piedāvājums” un šī Līguma noteikumiem</w:t>
      </w:r>
      <w:r w:rsidRPr="00016DF8">
        <w:rPr>
          <w:rFonts w:ascii="Times New Roman" w:eastAsia="Times New Roman" w:hAnsi="Times New Roman"/>
          <w:color w:val="000000"/>
          <w:sz w:val="24"/>
          <w:szCs w:val="24"/>
        </w:rPr>
        <w:t>.</w:t>
      </w:r>
    </w:p>
    <w:p w14:paraId="17D8E231" w14:textId="18D213F4" w:rsidR="00AC72E7" w:rsidRDefault="00AC72E7" w:rsidP="00AC72E7">
      <w:pPr>
        <w:spacing w:after="0" w:line="240" w:lineRule="auto"/>
        <w:jc w:val="both"/>
        <w:rPr>
          <w:rFonts w:ascii="Times New Roman" w:eastAsia="Times New Roman" w:hAnsi="Times New Roman"/>
          <w:color w:val="000000"/>
          <w:sz w:val="24"/>
          <w:szCs w:val="24"/>
        </w:rPr>
      </w:pPr>
      <w:r w:rsidRPr="00016DF8">
        <w:rPr>
          <w:rFonts w:ascii="Times New Roman" w:eastAsia="Times New Roman" w:hAnsi="Times New Roman"/>
          <w:color w:val="000000"/>
          <w:sz w:val="24"/>
          <w:szCs w:val="24"/>
        </w:rPr>
        <w:t xml:space="preserve">1.2. </w:t>
      </w:r>
      <w:r w:rsidR="00ED03EC">
        <w:rPr>
          <w:rFonts w:ascii="Times New Roman" w:eastAsia="Times New Roman" w:hAnsi="Times New Roman"/>
          <w:color w:val="000000"/>
          <w:sz w:val="24"/>
          <w:szCs w:val="24"/>
        </w:rPr>
        <w:t>Darbu izpildes termiņš:</w:t>
      </w:r>
    </w:p>
    <w:p w14:paraId="4E543096" w14:textId="50ED342E" w:rsidR="00ED03EC" w:rsidRDefault="00ED03EC" w:rsidP="00ED03EC">
      <w:pPr>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1.2.1. Gaismekļu piegāde – 6 (sešu) nedēļu laikā no Līguma noslēgšanas brīža;</w:t>
      </w:r>
    </w:p>
    <w:p w14:paraId="36F7A267" w14:textId="2CE4701C" w:rsidR="00ED03EC" w:rsidRPr="00ED03EC" w:rsidRDefault="00ED03EC" w:rsidP="00ED03EC">
      <w:pPr>
        <w:spacing w:after="0" w:line="240" w:lineRule="auto"/>
        <w:ind w:firstLine="720"/>
        <w:jc w:val="both"/>
        <w:rPr>
          <w:rFonts w:ascii="Times New Roman" w:hAnsi="Times New Roman"/>
          <w:sz w:val="24"/>
          <w:szCs w:val="24"/>
        </w:rPr>
      </w:pPr>
      <w:r>
        <w:rPr>
          <w:rFonts w:ascii="Times New Roman" w:eastAsia="Times New Roman" w:hAnsi="Times New Roman"/>
          <w:color w:val="000000"/>
          <w:sz w:val="24"/>
          <w:szCs w:val="24"/>
        </w:rPr>
        <w:t xml:space="preserve">1.2.2. </w:t>
      </w:r>
      <w:r w:rsidRPr="00ED03EC">
        <w:rPr>
          <w:rFonts w:ascii="Times New Roman" w:hAnsi="Times New Roman"/>
          <w:sz w:val="24"/>
          <w:szCs w:val="24"/>
        </w:rPr>
        <w:t>Esošo gaismekļu demontāža un jauno gaismekļu montāža un uzstādīšana - 6 (sešu) nedēļu laikā no iekārtu piegādes dienas.</w:t>
      </w:r>
    </w:p>
    <w:p w14:paraId="55FD8BF3" w14:textId="1C69DCF0" w:rsidR="00ED03EC" w:rsidRDefault="00ED03EC" w:rsidP="00ED03E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1.3. Izpildītājs veic Darbus un piegādā Iekārtas Pasūtītāja norādītajā adresē – Pilsoņu ielā 13, Rīgā. Parakstot Līgumu Izpildītājs apliecina, ka ir iepazinies ar Darbu veikšanas vietu un apstākļiem, viņam tie ir zināmi un pret tiem nav nekādu iebildumu.</w:t>
      </w:r>
    </w:p>
    <w:p w14:paraId="244DB4C9" w14:textId="77777777" w:rsidR="00ED03EC" w:rsidRPr="00ED03EC" w:rsidRDefault="00ED03EC" w:rsidP="00ED03EC">
      <w:pPr>
        <w:spacing w:after="0" w:line="240" w:lineRule="auto"/>
        <w:jc w:val="both"/>
        <w:rPr>
          <w:rFonts w:ascii="Times New Roman" w:eastAsia="Times New Roman" w:hAnsi="Times New Roman"/>
          <w:color w:val="000000"/>
          <w:sz w:val="24"/>
          <w:szCs w:val="24"/>
        </w:rPr>
      </w:pPr>
    </w:p>
    <w:p w14:paraId="0D18B3AD" w14:textId="77777777" w:rsidR="00ED03EC" w:rsidRPr="00016DF8" w:rsidRDefault="00ED03EC" w:rsidP="00ED03EC">
      <w:pPr>
        <w:numPr>
          <w:ilvl w:val="0"/>
          <w:numId w:val="42"/>
        </w:numPr>
        <w:suppressAutoHyphens/>
        <w:spacing w:after="0" w:line="240" w:lineRule="auto"/>
        <w:jc w:val="center"/>
        <w:rPr>
          <w:rFonts w:ascii="Times New Roman" w:eastAsia="Times New Roman" w:hAnsi="Times New Roman"/>
          <w:b/>
          <w:sz w:val="24"/>
          <w:szCs w:val="24"/>
        </w:rPr>
      </w:pPr>
      <w:r>
        <w:rPr>
          <w:rFonts w:ascii="Times New Roman" w:hAnsi="Times New Roman"/>
          <w:color w:val="000000"/>
          <w:sz w:val="23"/>
          <w:szCs w:val="23"/>
          <w:lang w:eastAsia="lv-LV"/>
        </w:rPr>
        <w:tab/>
      </w:r>
      <w:r w:rsidRPr="00016DF8">
        <w:rPr>
          <w:rFonts w:ascii="Times New Roman" w:eastAsia="Times New Roman" w:hAnsi="Times New Roman"/>
          <w:b/>
          <w:sz w:val="24"/>
          <w:szCs w:val="24"/>
        </w:rPr>
        <w:t xml:space="preserve">LĪGUMA SUMMA UN NORĒĶINU KĀRTĪBA </w:t>
      </w:r>
    </w:p>
    <w:p w14:paraId="07B19A71" w14:textId="705E0F11" w:rsidR="00ED03EC" w:rsidRPr="00016DF8" w:rsidRDefault="00ED03EC" w:rsidP="00ED03EC">
      <w:pPr>
        <w:spacing w:after="0" w:line="240" w:lineRule="auto"/>
        <w:jc w:val="both"/>
        <w:rPr>
          <w:rFonts w:ascii="Times New Roman" w:eastAsia="Times New Roman" w:hAnsi="Times New Roman"/>
          <w:color w:val="000000"/>
          <w:sz w:val="24"/>
          <w:szCs w:val="24"/>
        </w:rPr>
      </w:pPr>
      <w:r w:rsidRPr="00016DF8">
        <w:rPr>
          <w:rFonts w:ascii="Times New Roman" w:eastAsia="Times New Roman" w:hAnsi="Times New Roman"/>
          <w:sz w:val="24"/>
          <w:szCs w:val="24"/>
        </w:rPr>
        <w:t>2.1.</w:t>
      </w:r>
      <w:r w:rsidRPr="00516224">
        <w:rPr>
          <w:rFonts w:ascii="Times New Roman" w:eastAsia="Times New Roman" w:hAnsi="Times New Roman"/>
          <w:sz w:val="24"/>
          <w:szCs w:val="24"/>
        </w:rPr>
        <w:t xml:space="preserve"> </w:t>
      </w:r>
      <w:r w:rsidRPr="00016DF8">
        <w:rPr>
          <w:rFonts w:ascii="Times New Roman" w:eastAsia="Times New Roman" w:hAnsi="Times New Roman"/>
          <w:color w:val="000000"/>
          <w:sz w:val="24"/>
          <w:szCs w:val="24"/>
        </w:rPr>
        <w:t>Līguma summa</w:t>
      </w:r>
      <w:r w:rsidRPr="00516224">
        <w:rPr>
          <w:rFonts w:ascii="Times New Roman" w:eastAsia="Times New Roman" w:hAnsi="Times New Roman"/>
          <w:color w:val="000000"/>
          <w:sz w:val="24"/>
          <w:szCs w:val="24"/>
        </w:rPr>
        <w:t xml:space="preserve"> Līguma darbības ietvaros nevar pārsniegt</w:t>
      </w:r>
      <w:r>
        <w:rPr>
          <w:rFonts w:ascii="Times New Roman" w:eastAsia="Times New Roman" w:hAnsi="Times New Roman"/>
          <w:b/>
          <w:color w:val="000000"/>
          <w:sz w:val="24"/>
          <w:szCs w:val="24"/>
        </w:rPr>
        <w:t xml:space="preserve"> EUR </w:t>
      </w:r>
      <w:r w:rsidR="0087336B">
        <w:rPr>
          <w:rFonts w:ascii="Times New Roman" w:eastAsia="Times New Roman" w:hAnsi="Times New Roman"/>
          <w:b/>
          <w:color w:val="000000"/>
          <w:sz w:val="24"/>
          <w:szCs w:val="24"/>
        </w:rPr>
        <w:t>18 214,75</w:t>
      </w:r>
      <w:r>
        <w:rPr>
          <w:rFonts w:ascii="Times New Roman" w:eastAsia="Times New Roman" w:hAnsi="Times New Roman"/>
          <w:b/>
          <w:color w:val="000000"/>
          <w:sz w:val="24"/>
          <w:szCs w:val="24"/>
        </w:rPr>
        <w:t xml:space="preserve"> (</w:t>
      </w:r>
      <w:proofErr w:type="spellStart"/>
      <w:r w:rsidR="0087336B">
        <w:rPr>
          <w:rFonts w:ascii="Times New Roman" w:eastAsia="Times New Roman" w:hAnsi="Times New Roman"/>
          <w:b/>
          <w:color w:val="000000"/>
          <w:sz w:val="24"/>
          <w:szCs w:val="24"/>
        </w:rPr>
        <w:t>astoņpoadsmit</w:t>
      </w:r>
      <w:proofErr w:type="spellEnd"/>
      <w:r w:rsidR="0087336B">
        <w:rPr>
          <w:rFonts w:ascii="Times New Roman" w:eastAsia="Times New Roman" w:hAnsi="Times New Roman"/>
          <w:b/>
          <w:color w:val="000000"/>
          <w:sz w:val="24"/>
          <w:szCs w:val="24"/>
        </w:rPr>
        <w:t xml:space="preserve"> tūkstoši divi simti četrpadsmit </w:t>
      </w:r>
      <w:proofErr w:type="spellStart"/>
      <w:r>
        <w:rPr>
          <w:rFonts w:ascii="Times New Roman" w:eastAsia="Times New Roman" w:hAnsi="Times New Roman"/>
          <w:b/>
          <w:color w:val="000000"/>
          <w:sz w:val="24"/>
          <w:szCs w:val="24"/>
        </w:rPr>
        <w:t>euro</w:t>
      </w:r>
      <w:proofErr w:type="spellEnd"/>
      <w:r>
        <w:rPr>
          <w:rFonts w:ascii="Times New Roman" w:eastAsia="Times New Roman" w:hAnsi="Times New Roman"/>
          <w:b/>
          <w:color w:val="000000"/>
          <w:sz w:val="24"/>
          <w:szCs w:val="24"/>
        </w:rPr>
        <w:t xml:space="preserve">, </w:t>
      </w:r>
      <w:r w:rsidR="0087336B">
        <w:rPr>
          <w:rFonts w:ascii="Times New Roman" w:eastAsia="Times New Roman" w:hAnsi="Times New Roman"/>
          <w:b/>
          <w:color w:val="000000"/>
          <w:sz w:val="24"/>
          <w:szCs w:val="24"/>
        </w:rPr>
        <w:t>75</w:t>
      </w:r>
      <w:r>
        <w:rPr>
          <w:rFonts w:ascii="Times New Roman" w:eastAsia="Times New Roman" w:hAnsi="Times New Roman"/>
          <w:b/>
          <w:color w:val="000000"/>
          <w:sz w:val="24"/>
          <w:szCs w:val="24"/>
        </w:rPr>
        <w:t xml:space="preserve"> centi)</w:t>
      </w:r>
      <w:r w:rsidRPr="00016DF8">
        <w:rPr>
          <w:rFonts w:ascii="Times New Roman" w:eastAsia="Times New Roman" w:hAnsi="Times New Roman"/>
          <w:b/>
          <w:color w:val="000000"/>
          <w:sz w:val="24"/>
          <w:szCs w:val="24"/>
        </w:rPr>
        <w:t xml:space="preserve"> </w:t>
      </w:r>
      <w:r w:rsidRPr="00016DF8">
        <w:rPr>
          <w:rFonts w:ascii="Times New Roman" w:eastAsia="Times New Roman" w:hAnsi="Times New Roman"/>
          <w:color w:val="000000"/>
          <w:sz w:val="24"/>
          <w:szCs w:val="24"/>
        </w:rPr>
        <w:t>bez</w:t>
      </w:r>
      <w:r w:rsidRPr="00016DF8">
        <w:rPr>
          <w:rFonts w:ascii="Times New Roman" w:eastAsia="Times New Roman" w:hAnsi="Times New Roman"/>
          <w:i/>
          <w:color w:val="000000"/>
          <w:sz w:val="24"/>
          <w:szCs w:val="24"/>
        </w:rPr>
        <w:t xml:space="preserve"> </w:t>
      </w:r>
      <w:r w:rsidRPr="00016DF8">
        <w:rPr>
          <w:rFonts w:ascii="Times New Roman" w:eastAsia="Times New Roman" w:hAnsi="Times New Roman"/>
          <w:color w:val="000000"/>
          <w:sz w:val="24"/>
          <w:szCs w:val="24"/>
        </w:rPr>
        <w:t>PVN. Pievienotās vērtības nodoklis tiek maksāts atbilstoši Latvijas Republikas normatīvajiem aktiem.</w:t>
      </w:r>
      <w:r w:rsidRPr="00016DF8">
        <w:rPr>
          <w:rFonts w:ascii="Times New Roman" w:eastAsia="Times New Roman" w:hAnsi="Times New Roman"/>
          <w:sz w:val="24"/>
          <w:szCs w:val="24"/>
        </w:rPr>
        <w:t xml:space="preserve">  </w:t>
      </w:r>
    </w:p>
    <w:p w14:paraId="437E8311" w14:textId="77777777" w:rsidR="00ED03EC" w:rsidRDefault="00ED03EC" w:rsidP="00ED03EC">
      <w:pPr>
        <w:tabs>
          <w:tab w:val="left" w:pos="284"/>
          <w:tab w:val="left" w:pos="567"/>
          <w:tab w:val="left" w:pos="851"/>
          <w:tab w:val="num" w:pos="1004"/>
          <w:tab w:val="left" w:pos="1134"/>
          <w:tab w:val="left" w:pos="1276"/>
          <w:tab w:val="left" w:pos="1560"/>
        </w:tabs>
        <w:spacing w:after="0" w:line="240" w:lineRule="auto"/>
        <w:jc w:val="both"/>
        <w:rPr>
          <w:rFonts w:ascii="Times New Roman Tilde" w:eastAsia="Times New Roman" w:hAnsi="Times New Roman Tilde"/>
          <w:color w:val="000000"/>
          <w:sz w:val="24"/>
          <w:szCs w:val="24"/>
        </w:rPr>
      </w:pPr>
      <w:r w:rsidRPr="00016DF8">
        <w:rPr>
          <w:rFonts w:ascii="Times New Roman" w:eastAsia="Times New Roman" w:hAnsi="Times New Roman"/>
          <w:color w:val="000000"/>
          <w:sz w:val="24"/>
          <w:szCs w:val="24"/>
        </w:rPr>
        <w:t xml:space="preserve">2.2. Līguma summu Pasūtītājs maksā Izpildītājam </w:t>
      </w:r>
      <w:r>
        <w:rPr>
          <w:rFonts w:ascii="Times New Roman" w:eastAsia="Times New Roman" w:hAnsi="Times New Roman"/>
          <w:color w:val="000000"/>
          <w:sz w:val="24"/>
          <w:szCs w:val="24"/>
        </w:rPr>
        <w:t xml:space="preserve">60 </w:t>
      </w:r>
      <w:r w:rsidRPr="00016DF8">
        <w:rPr>
          <w:rFonts w:ascii="Times New Roman" w:eastAsia="Times New Roman" w:hAnsi="Times New Roman"/>
          <w:color w:val="000000"/>
          <w:sz w:val="24"/>
          <w:szCs w:val="24"/>
        </w:rPr>
        <w:t>(</w:t>
      </w:r>
      <w:r>
        <w:rPr>
          <w:rFonts w:ascii="Times New Roman" w:eastAsia="Times New Roman" w:hAnsi="Times New Roman"/>
          <w:color w:val="000000"/>
          <w:sz w:val="24"/>
          <w:szCs w:val="24"/>
        </w:rPr>
        <w:t>sešdesmit</w:t>
      </w:r>
      <w:r w:rsidRPr="00016DF8">
        <w:rPr>
          <w:rFonts w:ascii="Times New Roman" w:eastAsia="Times New Roman" w:hAnsi="Times New Roman"/>
          <w:color w:val="000000"/>
          <w:sz w:val="24"/>
          <w:szCs w:val="24"/>
        </w:rPr>
        <w:t xml:space="preserve">) dienu laikā </w:t>
      </w:r>
      <w:r w:rsidRPr="00016DF8">
        <w:rPr>
          <w:rFonts w:ascii="Times New Roman Tilde" w:eastAsia="Times New Roman" w:hAnsi="Times New Roman Tilde"/>
          <w:color w:val="000000"/>
          <w:sz w:val="24"/>
          <w:szCs w:val="24"/>
        </w:rPr>
        <w:t>pēc pieņemšanas – nodošanas akta parakstīšanas un rēķina saņemšanas.</w:t>
      </w:r>
    </w:p>
    <w:p w14:paraId="67770ED8" w14:textId="77777777" w:rsidR="00ED03EC" w:rsidRDefault="00ED03EC" w:rsidP="00ED03EC">
      <w:pPr>
        <w:tabs>
          <w:tab w:val="left" w:pos="284"/>
          <w:tab w:val="left" w:pos="567"/>
          <w:tab w:val="left" w:pos="851"/>
          <w:tab w:val="num" w:pos="1004"/>
          <w:tab w:val="left" w:pos="1134"/>
          <w:tab w:val="left" w:pos="1276"/>
          <w:tab w:val="left" w:pos="1560"/>
        </w:tabs>
        <w:spacing w:after="0" w:line="240" w:lineRule="auto"/>
        <w:jc w:val="both"/>
        <w:rPr>
          <w:rFonts w:ascii="Times New Roman" w:eastAsia="Times New Roman" w:hAnsi="Times New Roman"/>
          <w:bCs/>
          <w:sz w:val="24"/>
          <w:szCs w:val="24"/>
          <w:lang w:eastAsia="x-none"/>
        </w:rPr>
      </w:pPr>
      <w:r>
        <w:rPr>
          <w:rFonts w:ascii="Times New Roman Tilde" w:eastAsia="Times New Roman" w:hAnsi="Times New Roman Tilde"/>
          <w:color w:val="000000"/>
          <w:sz w:val="24"/>
          <w:szCs w:val="24"/>
        </w:rPr>
        <w:t>2.3.</w:t>
      </w:r>
      <w:r w:rsidRPr="00993F75">
        <w:rPr>
          <w:rFonts w:ascii="Times New Roman" w:eastAsia="Times New Roman" w:hAnsi="Times New Roman"/>
          <w:bCs/>
          <w:sz w:val="24"/>
          <w:szCs w:val="24"/>
          <w:lang w:eastAsia="x-none"/>
        </w:rPr>
        <w:t xml:space="preserve"> 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sidRPr="00993F75">
          <w:rPr>
            <w:color w:val="0563C1"/>
            <w:sz w:val="24"/>
            <w:szCs w:val="24"/>
            <w:u w:val="single"/>
          </w:rPr>
          <w:t>rekini@stradini.lv</w:t>
        </w:r>
      </w:hyperlink>
      <w:r w:rsidRPr="00993F75">
        <w:rPr>
          <w:rFonts w:ascii="Times New Roman" w:eastAsia="Times New Roman" w:hAnsi="Times New Roman"/>
          <w:bCs/>
          <w:sz w:val="24"/>
          <w:szCs w:val="24"/>
          <w:lang w:eastAsia="x-none"/>
        </w:rPr>
        <w:t xml:space="preserve">. </w:t>
      </w:r>
    </w:p>
    <w:p w14:paraId="5D817558" w14:textId="77777777" w:rsidR="00ED03EC" w:rsidRPr="00993F75" w:rsidRDefault="00ED03EC" w:rsidP="00ED03EC">
      <w:pPr>
        <w:tabs>
          <w:tab w:val="left" w:pos="284"/>
          <w:tab w:val="left" w:pos="567"/>
          <w:tab w:val="left" w:pos="851"/>
          <w:tab w:val="num" w:pos="1004"/>
          <w:tab w:val="left" w:pos="1134"/>
          <w:tab w:val="left" w:pos="1276"/>
          <w:tab w:val="left" w:pos="1560"/>
        </w:tabs>
        <w:spacing w:after="0" w:line="240" w:lineRule="auto"/>
        <w:jc w:val="both"/>
        <w:rPr>
          <w:rFonts w:ascii="Times New Roman" w:eastAsia="Times New Roman" w:hAnsi="Times New Roman"/>
          <w:bCs/>
          <w:sz w:val="24"/>
          <w:szCs w:val="24"/>
          <w:lang w:eastAsia="x-none"/>
        </w:rPr>
      </w:pPr>
      <w:r>
        <w:rPr>
          <w:rFonts w:ascii="Times New Roman Tilde" w:eastAsia="Times New Roman" w:hAnsi="Times New Roman Tilde"/>
          <w:color w:val="000000"/>
          <w:sz w:val="24"/>
          <w:szCs w:val="24"/>
        </w:rPr>
        <w:t>2.4.</w:t>
      </w:r>
      <w:r w:rsidRPr="00993F75">
        <w:rPr>
          <w:rFonts w:ascii="Times New Roman" w:eastAsia="Times New Roman" w:hAnsi="Times New Roman"/>
          <w:sz w:val="24"/>
          <w:szCs w:val="24"/>
          <w:lang w:eastAsia="x-none"/>
        </w:rPr>
        <w:t xml:space="preserve"> </w:t>
      </w:r>
      <w:r w:rsidRPr="0092069B">
        <w:rPr>
          <w:rFonts w:ascii="Times New Roman" w:eastAsia="Times New Roman" w:hAnsi="Times New Roman"/>
          <w:sz w:val="24"/>
          <w:szCs w:val="24"/>
          <w:lang w:eastAsia="x-none"/>
        </w:rPr>
        <w:t xml:space="preserve">Līgumā noteikto maksājumu samaksa skaitās izdarīta ar brīdi, kad Pasūtītājs ir </w:t>
      </w:r>
      <w:r>
        <w:rPr>
          <w:rFonts w:ascii="Times New Roman" w:eastAsia="Times New Roman" w:hAnsi="Times New Roman"/>
          <w:sz w:val="24"/>
          <w:szCs w:val="24"/>
          <w:lang w:eastAsia="x-none"/>
        </w:rPr>
        <w:t>veicis pārskaitījumu Izpildītāja</w:t>
      </w:r>
      <w:r w:rsidRPr="0092069B">
        <w:rPr>
          <w:rFonts w:ascii="Times New Roman" w:eastAsia="Times New Roman" w:hAnsi="Times New Roman"/>
          <w:sz w:val="24"/>
          <w:szCs w:val="24"/>
          <w:lang w:eastAsia="x-none"/>
        </w:rPr>
        <w:t xml:space="preserve"> norēķinu kontā.</w:t>
      </w:r>
    </w:p>
    <w:p w14:paraId="4A7F9AFE" w14:textId="77777777" w:rsidR="00ED03EC" w:rsidRDefault="00ED03EC" w:rsidP="00ED03EC">
      <w:pPr>
        <w:tabs>
          <w:tab w:val="left" w:pos="284"/>
          <w:tab w:val="left" w:pos="567"/>
          <w:tab w:val="left" w:pos="851"/>
          <w:tab w:val="left" w:pos="1134"/>
          <w:tab w:val="left" w:pos="1276"/>
          <w:tab w:val="left" w:pos="1560"/>
        </w:tabs>
        <w:spacing w:after="0" w:line="240" w:lineRule="auto"/>
        <w:jc w:val="both"/>
        <w:rPr>
          <w:rFonts w:ascii="Times New Roman" w:eastAsia="Times New Roman" w:hAnsi="Times New Roman"/>
          <w:sz w:val="24"/>
          <w:szCs w:val="24"/>
          <w:lang w:eastAsia="x-none"/>
        </w:rPr>
      </w:pPr>
      <w:r>
        <w:rPr>
          <w:rFonts w:ascii="Times New Roman Tilde" w:eastAsia="Times New Roman" w:hAnsi="Times New Roman Tilde"/>
          <w:color w:val="000000"/>
          <w:sz w:val="24"/>
          <w:szCs w:val="24"/>
        </w:rPr>
        <w:t>2.5.</w:t>
      </w:r>
      <w:r w:rsidRPr="009F2FCB">
        <w:rPr>
          <w:rFonts w:ascii="Times New Roman" w:eastAsia="Times New Roman" w:hAnsi="Times New Roman"/>
          <w:sz w:val="24"/>
          <w:szCs w:val="24"/>
          <w:lang w:eastAsia="x-none"/>
        </w:rPr>
        <w:t xml:space="preserve"> </w:t>
      </w:r>
      <w:r w:rsidRPr="00A43985">
        <w:rPr>
          <w:rFonts w:ascii="Times New Roman" w:eastAsia="Times New Roman" w:hAnsi="Times New Roman"/>
          <w:sz w:val="24"/>
          <w:szCs w:val="24"/>
          <w:lang w:eastAsia="x-none"/>
        </w:rPr>
        <w:t>Līgumcena visā Līguma darbības laikā netiks paaugstināta sakarā ar cenu pieaugumu darbaspēka izmaksām, nodokļu likmes vai nodokļu normatīvā regulējuma izmaiņām kā arī jebkuriem citiem apstākļiem, kas varētu skart Līgumcenu.</w:t>
      </w:r>
    </w:p>
    <w:p w14:paraId="69D5947B" w14:textId="77777777" w:rsidR="000A41DE" w:rsidRPr="000A41DE" w:rsidRDefault="000A41DE" w:rsidP="000A41DE">
      <w:pPr>
        <w:autoSpaceDE w:val="0"/>
        <w:autoSpaceDN w:val="0"/>
        <w:adjustRightInd w:val="0"/>
        <w:spacing w:after="0" w:line="240" w:lineRule="auto"/>
        <w:rPr>
          <w:rFonts w:ascii="Times New Roman" w:hAnsi="Times New Roman"/>
          <w:sz w:val="23"/>
          <w:szCs w:val="23"/>
          <w:lang w:eastAsia="lv-LV"/>
        </w:rPr>
      </w:pPr>
    </w:p>
    <w:p w14:paraId="49E34190" w14:textId="22FDE447" w:rsidR="00ED03EC" w:rsidRDefault="000A41DE" w:rsidP="00ED03EC">
      <w:pPr>
        <w:autoSpaceDE w:val="0"/>
        <w:autoSpaceDN w:val="0"/>
        <w:adjustRightInd w:val="0"/>
        <w:spacing w:after="0" w:line="240" w:lineRule="auto"/>
        <w:jc w:val="center"/>
        <w:rPr>
          <w:rFonts w:ascii="Times New Roman" w:hAnsi="Times New Roman"/>
          <w:b/>
          <w:bCs/>
          <w:sz w:val="23"/>
          <w:szCs w:val="23"/>
          <w:lang w:eastAsia="lv-LV"/>
        </w:rPr>
      </w:pPr>
      <w:r w:rsidRPr="000A41DE">
        <w:rPr>
          <w:rFonts w:ascii="Times New Roman" w:hAnsi="Times New Roman"/>
          <w:b/>
          <w:bCs/>
          <w:sz w:val="23"/>
          <w:szCs w:val="23"/>
          <w:lang w:eastAsia="lv-LV"/>
        </w:rPr>
        <w:t xml:space="preserve">3. </w:t>
      </w:r>
      <w:r w:rsidR="00CF04A9">
        <w:rPr>
          <w:rFonts w:ascii="Times New Roman" w:hAnsi="Times New Roman"/>
          <w:b/>
          <w:bCs/>
          <w:sz w:val="23"/>
          <w:szCs w:val="23"/>
          <w:lang w:eastAsia="lv-LV"/>
        </w:rPr>
        <w:t>PUŠU</w:t>
      </w:r>
      <w:r w:rsidRPr="000A41DE">
        <w:rPr>
          <w:rFonts w:ascii="Times New Roman" w:hAnsi="Times New Roman"/>
          <w:b/>
          <w:bCs/>
          <w:sz w:val="23"/>
          <w:szCs w:val="23"/>
          <w:lang w:eastAsia="lv-LV"/>
        </w:rPr>
        <w:t xml:space="preserve"> SAISTĪBAS UN PIENĀKUMI</w:t>
      </w:r>
    </w:p>
    <w:p w14:paraId="41AE30CA" w14:textId="3E1628E7"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3.1.</w:t>
      </w:r>
      <w:r w:rsidR="00973FD8">
        <w:rPr>
          <w:rFonts w:ascii="Times New Roman" w:hAnsi="Times New Roman"/>
          <w:sz w:val="23"/>
          <w:szCs w:val="23"/>
          <w:lang w:eastAsia="lv-LV"/>
        </w:rPr>
        <w:t>Izpildītājs</w:t>
      </w:r>
      <w:r w:rsidRPr="000A41DE">
        <w:rPr>
          <w:rFonts w:ascii="Times New Roman" w:hAnsi="Times New Roman"/>
          <w:sz w:val="23"/>
          <w:szCs w:val="23"/>
          <w:lang w:eastAsia="lv-LV"/>
        </w:rPr>
        <w:t xml:space="preserve"> apņemas: </w:t>
      </w:r>
    </w:p>
    <w:p w14:paraId="671A73D9" w14:textId="7FB3CDA5"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3.1.1. </w:t>
      </w:r>
      <w:r w:rsidR="00973FD8">
        <w:rPr>
          <w:rFonts w:ascii="Times New Roman" w:hAnsi="Times New Roman"/>
          <w:sz w:val="23"/>
          <w:szCs w:val="23"/>
          <w:lang w:eastAsia="lv-LV"/>
        </w:rPr>
        <w:t xml:space="preserve">piegādāt Iekārtas, </w:t>
      </w:r>
      <w:r w:rsidRPr="000A41DE">
        <w:rPr>
          <w:rFonts w:ascii="Times New Roman" w:hAnsi="Times New Roman"/>
          <w:sz w:val="23"/>
          <w:szCs w:val="23"/>
          <w:lang w:eastAsia="lv-LV"/>
        </w:rPr>
        <w:t xml:space="preserve">uzsākt, paveikt un nodot Līgumā paredzētos Darbus Līgumā 1.2. punktā noteiktajā termiņā; </w:t>
      </w:r>
    </w:p>
    <w:p w14:paraId="7CDB4BF5" w14:textId="10E7884B"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3.1.2. Darbu izpildes laikā iegūto informāciju neizpaust trešajām personām bez P</w:t>
      </w:r>
      <w:r w:rsidR="00973FD8">
        <w:rPr>
          <w:rFonts w:ascii="Times New Roman" w:hAnsi="Times New Roman"/>
          <w:sz w:val="23"/>
          <w:szCs w:val="23"/>
          <w:lang w:eastAsia="lv-LV"/>
        </w:rPr>
        <w:t>asūtītāja</w:t>
      </w:r>
      <w:r w:rsidRPr="000A41DE">
        <w:rPr>
          <w:rFonts w:ascii="Times New Roman" w:hAnsi="Times New Roman"/>
          <w:sz w:val="23"/>
          <w:szCs w:val="23"/>
          <w:lang w:eastAsia="lv-LV"/>
        </w:rPr>
        <w:t xml:space="preserve"> rakstiskas atļaujas saņemšanas; </w:t>
      </w:r>
    </w:p>
    <w:p w14:paraId="03FDE713" w14:textId="77777777"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lastRenderedPageBreak/>
        <w:t xml:space="preserve">3.1.3. nodrošināt, ka Darbos un garantijas saistību nodrošināšanā tiek piesaistīti pienācīgi kvalificēti speciālisti un speciālistu skaits ir pietiekams, lai visi Darbi saskaņā ar Līgumu tiktu veikti noteiktajos termiņos, apjomā un kvalitātē; </w:t>
      </w:r>
    </w:p>
    <w:p w14:paraId="3E967B20" w14:textId="57A2AB81"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3.1.4. nodrošināt izpildāmo Darbu kvalitāti atbilstoši P</w:t>
      </w:r>
      <w:r w:rsidR="00973FD8">
        <w:rPr>
          <w:rFonts w:ascii="Times New Roman" w:hAnsi="Times New Roman"/>
          <w:sz w:val="23"/>
          <w:szCs w:val="23"/>
          <w:lang w:eastAsia="lv-LV"/>
        </w:rPr>
        <w:t>asūtītāja</w:t>
      </w:r>
      <w:r w:rsidRPr="000A41DE">
        <w:rPr>
          <w:rFonts w:ascii="Times New Roman" w:hAnsi="Times New Roman"/>
          <w:sz w:val="23"/>
          <w:szCs w:val="23"/>
          <w:lang w:eastAsia="lv-LV"/>
        </w:rPr>
        <w:t xml:space="preserve"> norādījumiem, Līguma noteikumiem un Latvijas Republikā spēkā esošajiem normatīvajiem aktiem; </w:t>
      </w:r>
    </w:p>
    <w:p w14:paraId="2DFE4F72" w14:textId="77777777"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3.1.5. nodrošināt Līguma izpildi ar savu darbaspēku, kvalitatīviem materiāliem un iekārtām, kas nepieciešamas Līguma izpildei; </w:t>
      </w:r>
    </w:p>
    <w:p w14:paraId="103A9392" w14:textId="1BCFF419"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3.1.6. nodrošināt, ka</w:t>
      </w:r>
      <w:r w:rsidR="00973FD8">
        <w:rPr>
          <w:rFonts w:ascii="Times New Roman" w:hAnsi="Times New Roman"/>
          <w:sz w:val="23"/>
          <w:szCs w:val="23"/>
          <w:lang w:eastAsia="lv-LV"/>
        </w:rPr>
        <w:t xml:space="preserve"> Izpildītājam</w:t>
      </w:r>
      <w:r w:rsidRPr="000A41DE">
        <w:rPr>
          <w:rFonts w:ascii="Times New Roman" w:hAnsi="Times New Roman"/>
          <w:sz w:val="23"/>
          <w:szCs w:val="23"/>
          <w:lang w:eastAsia="lv-LV"/>
        </w:rPr>
        <w:t xml:space="preserve"> ir visi sertifikāti, licences un atļaujas, kas nepieciešamas Darbu izpildei; </w:t>
      </w:r>
    </w:p>
    <w:p w14:paraId="323C02A2" w14:textId="0EED9D3A"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3.1.7. P</w:t>
      </w:r>
      <w:r w:rsidR="00973FD8">
        <w:rPr>
          <w:rFonts w:ascii="Times New Roman" w:hAnsi="Times New Roman"/>
          <w:sz w:val="23"/>
          <w:szCs w:val="23"/>
          <w:lang w:eastAsia="lv-LV"/>
        </w:rPr>
        <w:t>asūtītāja</w:t>
      </w:r>
      <w:r w:rsidRPr="000A41DE">
        <w:rPr>
          <w:rFonts w:ascii="Times New Roman" w:hAnsi="Times New Roman"/>
          <w:sz w:val="23"/>
          <w:szCs w:val="23"/>
          <w:lang w:eastAsia="lv-LV"/>
        </w:rPr>
        <w:t xml:space="preserve"> telpās un teritorijā ievērot noteiktos kārtības noteikumus, caurlaižu režīmu un drošības prasības, darba aizsardzības, drošības tehnikas, apkārtējās vides aizsardzības un ugunsdrošības noteikumus; </w:t>
      </w:r>
    </w:p>
    <w:p w14:paraId="433DDC57" w14:textId="77777777"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3.1.8. Darbu izpildē ievērot Latvijas Republikā spēkā esošos Līguma priekšmeta nozari regulējošos normatīvos aktus; </w:t>
      </w:r>
    </w:p>
    <w:p w14:paraId="373AC721" w14:textId="5B5511D9"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3.1.9. pēc Darbu izpildes sakopt Darbu veikšanas vietu, atstājot to tīru un kārtīgu, t.sk., savācot uz izvedot būvgružus, iekārtas, instrumentus, mehānismus, inventāru, kā arī citu </w:t>
      </w:r>
      <w:r w:rsidR="00973FD8">
        <w:rPr>
          <w:rFonts w:ascii="Times New Roman" w:hAnsi="Times New Roman"/>
          <w:sz w:val="23"/>
          <w:szCs w:val="23"/>
          <w:lang w:eastAsia="lv-LV"/>
        </w:rPr>
        <w:t>Izpildītājam</w:t>
      </w:r>
      <w:r w:rsidRPr="000A41DE">
        <w:rPr>
          <w:rFonts w:ascii="Times New Roman" w:hAnsi="Times New Roman"/>
          <w:sz w:val="23"/>
          <w:szCs w:val="23"/>
          <w:lang w:eastAsia="lv-LV"/>
        </w:rPr>
        <w:t xml:space="preserve"> piederošo aprīkojumu līdz Darbu nodošanai; </w:t>
      </w:r>
    </w:p>
    <w:p w14:paraId="64F60870" w14:textId="58DF08F3"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3.1.10. atbildēt par visiem bojājumiem, kas Darbu izpildes laikā tiek nodarīti P</w:t>
      </w:r>
      <w:r w:rsidR="00973FD8">
        <w:rPr>
          <w:rFonts w:ascii="Times New Roman" w:hAnsi="Times New Roman"/>
          <w:sz w:val="23"/>
          <w:szCs w:val="23"/>
          <w:lang w:eastAsia="lv-LV"/>
        </w:rPr>
        <w:t>asūtītājam</w:t>
      </w:r>
      <w:r w:rsidRPr="000A41DE">
        <w:rPr>
          <w:rFonts w:ascii="Times New Roman" w:hAnsi="Times New Roman"/>
          <w:sz w:val="23"/>
          <w:szCs w:val="23"/>
          <w:lang w:eastAsia="lv-LV"/>
        </w:rPr>
        <w:t xml:space="preserve"> un/vai trešajām personām, un atlīdzināt P</w:t>
      </w:r>
      <w:r w:rsidR="00973FD8">
        <w:rPr>
          <w:rFonts w:ascii="Times New Roman" w:hAnsi="Times New Roman"/>
          <w:sz w:val="23"/>
          <w:szCs w:val="23"/>
          <w:lang w:eastAsia="lv-LV"/>
        </w:rPr>
        <w:t>asūtītājam</w:t>
      </w:r>
      <w:r w:rsidRPr="000A41DE">
        <w:rPr>
          <w:rFonts w:ascii="Times New Roman" w:hAnsi="Times New Roman"/>
          <w:sz w:val="23"/>
          <w:szCs w:val="23"/>
          <w:lang w:eastAsia="lv-LV"/>
        </w:rPr>
        <w:t xml:space="preserve"> vai trešajām personām savas vainas dēļ nodarītos zaudējumus pilnā apmērā, saskaņā ar P</w:t>
      </w:r>
      <w:r w:rsidR="00973FD8">
        <w:rPr>
          <w:rFonts w:ascii="Times New Roman" w:hAnsi="Times New Roman"/>
          <w:sz w:val="23"/>
          <w:szCs w:val="23"/>
          <w:lang w:eastAsia="lv-LV"/>
        </w:rPr>
        <w:t>asūtītāja</w:t>
      </w:r>
      <w:r w:rsidRPr="000A41DE">
        <w:rPr>
          <w:rFonts w:ascii="Times New Roman" w:hAnsi="Times New Roman"/>
          <w:sz w:val="23"/>
          <w:szCs w:val="23"/>
          <w:lang w:eastAsia="lv-LV"/>
        </w:rPr>
        <w:t xml:space="preserve"> izrakstītu rēķinu un tajā norādītu termiņu; </w:t>
      </w:r>
    </w:p>
    <w:p w14:paraId="41439252" w14:textId="331757F4"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3.1.1</w:t>
      </w:r>
      <w:r w:rsidR="00973FD8">
        <w:rPr>
          <w:rFonts w:ascii="Times New Roman" w:hAnsi="Times New Roman"/>
          <w:sz w:val="23"/>
          <w:szCs w:val="23"/>
          <w:lang w:eastAsia="lv-LV"/>
        </w:rPr>
        <w:t>1</w:t>
      </w:r>
      <w:r w:rsidRPr="000A41DE">
        <w:rPr>
          <w:rFonts w:ascii="Times New Roman" w:hAnsi="Times New Roman"/>
          <w:sz w:val="23"/>
          <w:szCs w:val="23"/>
          <w:lang w:eastAsia="lv-LV"/>
        </w:rPr>
        <w:t xml:space="preserve">. novērst visus atklātos izpildīto Darbu defektus par saviem līdzekļiem saskaņā ar Līguma noteikumiem; </w:t>
      </w:r>
    </w:p>
    <w:p w14:paraId="585126CF" w14:textId="102CB616"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3.1.1</w:t>
      </w:r>
      <w:r w:rsidR="00973FD8">
        <w:rPr>
          <w:rFonts w:ascii="Times New Roman" w:hAnsi="Times New Roman"/>
          <w:sz w:val="23"/>
          <w:szCs w:val="23"/>
          <w:lang w:eastAsia="lv-LV"/>
        </w:rPr>
        <w:t>2</w:t>
      </w:r>
      <w:r w:rsidRPr="000A41DE">
        <w:rPr>
          <w:rFonts w:ascii="Times New Roman" w:hAnsi="Times New Roman"/>
          <w:sz w:val="23"/>
          <w:szCs w:val="23"/>
          <w:lang w:eastAsia="lv-LV"/>
        </w:rPr>
        <w:t xml:space="preserve">. iesaistītā personāla un apakšuzņēmēju piesaistīšanā, nomaiņā ievērot Līguma 12. punkta nosacījumus; </w:t>
      </w:r>
    </w:p>
    <w:p w14:paraId="654F6D76" w14:textId="6FD55945"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3.1.1</w:t>
      </w:r>
      <w:r w:rsidR="00973FD8">
        <w:rPr>
          <w:rFonts w:ascii="Times New Roman" w:hAnsi="Times New Roman"/>
          <w:sz w:val="23"/>
          <w:szCs w:val="23"/>
          <w:lang w:eastAsia="lv-LV"/>
        </w:rPr>
        <w:t>3</w:t>
      </w:r>
      <w:r w:rsidRPr="000A41DE">
        <w:rPr>
          <w:rFonts w:ascii="Times New Roman" w:hAnsi="Times New Roman"/>
          <w:sz w:val="23"/>
          <w:szCs w:val="23"/>
          <w:lang w:eastAsia="lv-LV"/>
        </w:rPr>
        <w:t xml:space="preserve">. </w:t>
      </w:r>
      <w:r w:rsidR="00CF04A9">
        <w:rPr>
          <w:rFonts w:ascii="Times New Roman" w:hAnsi="Times New Roman"/>
        </w:rPr>
        <w:t xml:space="preserve">Izpildītājs 10 (desmit) darba dienu laikā, </w:t>
      </w:r>
      <w:r w:rsidR="00973FD8" w:rsidRPr="008474DC">
        <w:rPr>
          <w:rFonts w:ascii="Times New Roman" w:hAnsi="Times New Roman"/>
        </w:rPr>
        <w:t>bet ne vēlāk kā pirms darbu uzsākšanas veiks savas un</w:t>
      </w:r>
      <w:r w:rsidR="00CF04A9">
        <w:rPr>
          <w:rFonts w:ascii="Times New Roman" w:hAnsi="Times New Roman"/>
        </w:rPr>
        <w:t xml:space="preserve"> būvspeciālistu</w:t>
      </w:r>
      <w:r w:rsidR="00973FD8" w:rsidRPr="008474DC">
        <w:rPr>
          <w:rFonts w:ascii="Times New Roman" w:hAnsi="Times New Roman"/>
        </w:rPr>
        <w:t xml:space="preserve"> civiltiesiskās atbildības apdrošināšanu </w:t>
      </w:r>
      <w:r w:rsidR="00973FD8" w:rsidRPr="00CF04A9">
        <w:rPr>
          <w:rFonts w:ascii="Times New Roman" w:hAnsi="Times New Roman"/>
        </w:rPr>
        <w:t xml:space="preserve">konkrētajā objektā ar atbildības limitu ne mazāku kā EUR 35 000,00 (trīsdesmit pieci tūkstoši  </w:t>
      </w:r>
      <w:r w:rsidR="00973FD8" w:rsidRPr="00CF04A9">
        <w:rPr>
          <w:rFonts w:ascii="Times New Roman" w:hAnsi="Times New Roman"/>
          <w:i/>
        </w:rPr>
        <w:t>euro</w:t>
      </w:r>
      <w:r w:rsidR="00973FD8" w:rsidRPr="00CF04A9">
        <w:rPr>
          <w:rFonts w:ascii="Times New Roman" w:hAnsi="Times New Roman"/>
        </w:rPr>
        <w:t xml:space="preserve"> 00 centi) un pašrisku ne lielāku kā EUR 500,00 (pieci simts </w:t>
      </w:r>
      <w:r w:rsidR="00973FD8" w:rsidRPr="00CF04A9">
        <w:rPr>
          <w:rFonts w:ascii="Times New Roman" w:hAnsi="Times New Roman"/>
          <w:i/>
        </w:rPr>
        <w:t>euro</w:t>
      </w:r>
      <w:r w:rsidR="00973FD8" w:rsidRPr="00CF04A9">
        <w:rPr>
          <w:rFonts w:ascii="Times New Roman" w:hAnsi="Times New Roman"/>
        </w:rPr>
        <w:t xml:space="preserve"> 00 centi) </w:t>
      </w:r>
      <w:r w:rsidR="00973FD8" w:rsidRPr="008474DC">
        <w:rPr>
          <w:rFonts w:ascii="Times New Roman" w:hAnsi="Times New Roman"/>
        </w:rPr>
        <w:t>atbilstoši 2014.gada 19.augusta Ministru kabineta noteikumiem Nr.502 „Noteikumi par būvspeciālistu un būvdarbu veicēju civiltiesiskās atbildības obligāto apdrošināšanu” un 10 (desmit) darba dienu laikā pēc Līguma spēkā stāšanās dienas iesniegs Pasūtītājam minētās apdrošināšanas polises un dokumentu, kas apliecina apdrošināšanas prēmijas apmaksu apliecinātas kopijas. Apdrošināšanas polisē kā trešajai personai ir jābūt minētai arī – valsts sabiedrībai ar ierobežotu atbildību „Paula Stradiņa klīniskā universitātes slimnīca”. Pretendentam apdrošināšanas līguma un apdrošināšanas polises projekts ir jāsaskaņo ar Pasūtītāju.</w:t>
      </w:r>
      <w:r w:rsidR="00973FD8">
        <w:rPr>
          <w:rFonts w:ascii="Times New Roman" w:hAnsi="Times New Roman"/>
          <w:sz w:val="23"/>
          <w:szCs w:val="23"/>
          <w:lang w:eastAsia="lv-LV"/>
        </w:rPr>
        <w:t>10</w:t>
      </w:r>
      <w:r w:rsidRPr="000A41DE">
        <w:rPr>
          <w:rFonts w:ascii="Times New Roman" w:hAnsi="Times New Roman"/>
          <w:sz w:val="23"/>
          <w:szCs w:val="23"/>
          <w:lang w:eastAsia="lv-LV"/>
        </w:rPr>
        <w:t xml:space="preserve"> (</w:t>
      </w:r>
      <w:r w:rsidR="00973FD8">
        <w:rPr>
          <w:rFonts w:ascii="Times New Roman" w:hAnsi="Times New Roman"/>
          <w:sz w:val="23"/>
          <w:szCs w:val="23"/>
          <w:lang w:eastAsia="lv-LV"/>
        </w:rPr>
        <w:t>desmit</w:t>
      </w:r>
      <w:r w:rsidRPr="000A41DE">
        <w:rPr>
          <w:rFonts w:ascii="Times New Roman" w:hAnsi="Times New Roman"/>
          <w:sz w:val="23"/>
          <w:szCs w:val="23"/>
          <w:lang w:eastAsia="lv-LV"/>
        </w:rPr>
        <w:t>) darba dienu laikā no Līguma spēkā stāšanās dienas</w:t>
      </w:r>
      <w:r w:rsidR="00CF04A9">
        <w:rPr>
          <w:rFonts w:ascii="Times New Roman" w:hAnsi="Times New Roman"/>
          <w:sz w:val="23"/>
          <w:szCs w:val="23"/>
          <w:lang w:eastAsia="lv-LV"/>
        </w:rPr>
        <w:t>.</w:t>
      </w:r>
      <w:r w:rsidRPr="000A41DE">
        <w:rPr>
          <w:rFonts w:ascii="Times New Roman" w:hAnsi="Times New Roman"/>
          <w:sz w:val="23"/>
          <w:szCs w:val="23"/>
          <w:lang w:eastAsia="lv-LV"/>
        </w:rPr>
        <w:t xml:space="preserve"> </w:t>
      </w:r>
    </w:p>
    <w:p w14:paraId="332724EE" w14:textId="71B4EAA5"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3.1.18. Sadarboties ar P</w:t>
      </w:r>
      <w:r w:rsidR="00CF04A9">
        <w:rPr>
          <w:rFonts w:ascii="Times New Roman" w:hAnsi="Times New Roman"/>
          <w:sz w:val="23"/>
          <w:szCs w:val="23"/>
          <w:lang w:eastAsia="lv-LV"/>
        </w:rPr>
        <w:t>asūtītāja</w:t>
      </w:r>
      <w:r w:rsidRPr="000A41DE">
        <w:rPr>
          <w:rFonts w:ascii="Times New Roman" w:hAnsi="Times New Roman"/>
          <w:sz w:val="23"/>
          <w:szCs w:val="23"/>
          <w:lang w:eastAsia="lv-LV"/>
        </w:rPr>
        <w:t xml:space="preserve"> norādītajiem konsultantiem un ekspertiem, kā arī sniegt tiem visu nepieciešamo informāciju, kas tiem nepieciešama savu pienākumu veikšanai. </w:t>
      </w:r>
    </w:p>
    <w:p w14:paraId="7FC088DC" w14:textId="77777777"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p>
    <w:p w14:paraId="43EF548A" w14:textId="77777777" w:rsidR="00CF04A9"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3.2. </w:t>
      </w:r>
      <w:r w:rsidR="00CF04A9">
        <w:rPr>
          <w:rFonts w:ascii="Times New Roman" w:hAnsi="Times New Roman"/>
          <w:sz w:val="23"/>
          <w:szCs w:val="23"/>
          <w:lang w:eastAsia="lv-LV"/>
        </w:rPr>
        <w:t>Izpildītājam</w:t>
      </w:r>
      <w:r w:rsidRPr="000A41DE">
        <w:rPr>
          <w:rFonts w:ascii="Times New Roman" w:hAnsi="Times New Roman"/>
          <w:sz w:val="23"/>
          <w:szCs w:val="23"/>
          <w:lang w:eastAsia="lv-LV"/>
        </w:rPr>
        <w:t xml:space="preserve"> ir tiesības: </w:t>
      </w:r>
    </w:p>
    <w:p w14:paraId="184F6E4A" w14:textId="4D236A99"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3.2.1. saņemt samaksu par veiktajiem Darbiem no P</w:t>
      </w:r>
      <w:r w:rsidR="00CF04A9">
        <w:rPr>
          <w:rFonts w:ascii="Times New Roman" w:hAnsi="Times New Roman"/>
          <w:sz w:val="23"/>
          <w:szCs w:val="23"/>
          <w:lang w:eastAsia="lv-LV"/>
        </w:rPr>
        <w:t>asūtītāja</w:t>
      </w:r>
      <w:r w:rsidRPr="000A41DE">
        <w:rPr>
          <w:rFonts w:ascii="Times New Roman" w:hAnsi="Times New Roman"/>
          <w:sz w:val="23"/>
          <w:szCs w:val="23"/>
          <w:lang w:eastAsia="lv-LV"/>
        </w:rPr>
        <w:t xml:space="preserve"> saskaņā ar Līguma noteikumiem; </w:t>
      </w:r>
    </w:p>
    <w:p w14:paraId="3A46C4DB" w14:textId="1B616AEC"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3.2.2. saņemt no P</w:t>
      </w:r>
      <w:r w:rsidR="00CF04A9">
        <w:rPr>
          <w:rFonts w:ascii="Times New Roman" w:hAnsi="Times New Roman"/>
          <w:sz w:val="23"/>
          <w:szCs w:val="23"/>
          <w:lang w:eastAsia="lv-LV"/>
        </w:rPr>
        <w:t>asūtītāja</w:t>
      </w:r>
      <w:r w:rsidRPr="000A41DE">
        <w:rPr>
          <w:rFonts w:ascii="Times New Roman" w:hAnsi="Times New Roman"/>
          <w:sz w:val="23"/>
          <w:szCs w:val="23"/>
          <w:lang w:eastAsia="lv-LV"/>
        </w:rPr>
        <w:t xml:space="preserve"> Līguma izpildei nepieciešamo informāciju</w:t>
      </w:r>
      <w:r w:rsidR="00CF04A9">
        <w:rPr>
          <w:rFonts w:ascii="Times New Roman" w:hAnsi="Times New Roman"/>
          <w:sz w:val="23"/>
          <w:szCs w:val="23"/>
          <w:lang w:eastAsia="lv-LV"/>
        </w:rPr>
        <w:t>.</w:t>
      </w:r>
    </w:p>
    <w:p w14:paraId="47FAD356" w14:textId="77777777"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p>
    <w:p w14:paraId="211F75A6" w14:textId="77777777" w:rsidR="00CF04A9"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3.3.PASŪTĪTĀJS apņemas: </w:t>
      </w:r>
    </w:p>
    <w:p w14:paraId="7C8A528B" w14:textId="5487136F"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3.3.1. pirms Darbu sākuma nodrošināt </w:t>
      </w:r>
      <w:r w:rsidR="00CF04A9">
        <w:rPr>
          <w:rFonts w:ascii="Times New Roman" w:hAnsi="Times New Roman"/>
          <w:sz w:val="23"/>
          <w:szCs w:val="23"/>
          <w:lang w:eastAsia="lv-LV"/>
        </w:rPr>
        <w:t>Izpildītāju</w:t>
      </w:r>
      <w:r w:rsidRPr="000A41DE">
        <w:rPr>
          <w:rFonts w:ascii="Times New Roman" w:hAnsi="Times New Roman"/>
          <w:sz w:val="23"/>
          <w:szCs w:val="23"/>
          <w:lang w:eastAsia="lv-LV"/>
        </w:rPr>
        <w:t xml:space="preserve"> ar P</w:t>
      </w:r>
      <w:r w:rsidR="00CF04A9">
        <w:rPr>
          <w:rFonts w:ascii="Times New Roman" w:hAnsi="Times New Roman"/>
          <w:sz w:val="23"/>
          <w:szCs w:val="23"/>
          <w:lang w:eastAsia="lv-LV"/>
        </w:rPr>
        <w:t>asūtītāja</w:t>
      </w:r>
      <w:r w:rsidRPr="000A41DE">
        <w:rPr>
          <w:rFonts w:ascii="Times New Roman" w:hAnsi="Times New Roman"/>
          <w:sz w:val="23"/>
          <w:szCs w:val="23"/>
          <w:lang w:eastAsia="lv-LV"/>
        </w:rPr>
        <w:t xml:space="preserve"> rīcībā esošo Līguma izpildei nepieciešamo informāciju; </w:t>
      </w:r>
    </w:p>
    <w:p w14:paraId="618DA990" w14:textId="7C719BF0"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3.3.2. savlaicīgi un pilnā apjomā apmaksāt </w:t>
      </w:r>
      <w:r w:rsidR="00CF04A9">
        <w:rPr>
          <w:rFonts w:ascii="Times New Roman" w:hAnsi="Times New Roman"/>
          <w:sz w:val="23"/>
          <w:szCs w:val="23"/>
          <w:lang w:eastAsia="lv-LV"/>
        </w:rPr>
        <w:t>Izpildītāja</w:t>
      </w:r>
      <w:r w:rsidRPr="000A41DE">
        <w:rPr>
          <w:rFonts w:ascii="Times New Roman" w:hAnsi="Times New Roman"/>
          <w:sz w:val="23"/>
          <w:szCs w:val="23"/>
          <w:lang w:eastAsia="lv-LV"/>
        </w:rPr>
        <w:t xml:space="preserve">  kvalitatīvi</w:t>
      </w:r>
      <w:r w:rsidR="00CF04A9">
        <w:rPr>
          <w:rFonts w:ascii="Times New Roman" w:hAnsi="Times New Roman"/>
          <w:sz w:val="23"/>
          <w:szCs w:val="23"/>
          <w:lang w:eastAsia="lv-LV"/>
        </w:rPr>
        <w:t xml:space="preserve"> un</w:t>
      </w:r>
      <w:r w:rsidRPr="000A41DE">
        <w:rPr>
          <w:rFonts w:ascii="Times New Roman" w:hAnsi="Times New Roman"/>
          <w:sz w:val="23"/>
          <w:szCs w:val="23"/>
          <w:lang w:eastAsia="lv-LV"/>
        </w:rPr>
        <w:t xml:space="preserve"> saskaņā ar Līguma noteikumiem izpildītos un P</w:t>
      </w:r>
      <w:r w:rsidR="00CF04A9">
        <w:rPr>
          <w:rFonts w:ascii="Times New Roman" w:hAnsi="Times New Roman"/>
          <w:sz w:val="23"/>
          <w:szCs w:val="23"/>
          <w:lang w:eastAsia="lv-LV"/>
        </w:rPr>
        <w:t>asūtītāja</w:t>
      </w:r>
      <w:r w:rsidRPr="000A41DE">
        <w:rPr>
          <w:rFonts w:ascii="Times New Roman" w:hAnsi="Times New Roman"/>
          <w:sz w:val="23"/>
          <w:szCs w:val="23"/>
          <w:lang w:eastAsia="lv-LV"/>
        </w:rPr>
        <w:t xml:space="preserve"> pieņemtos Darbus saskaņā ar Līguma 2. punkta noteikumiem; </w:t>
      </w:r>
    </w:p>
    <w:p w14:paraId="12AED7F3" w14:textId="08DE536E"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3.3.3. 15 (piecpadsmit) dienu laikā pēc Darbu nodošanas – pieņemšanas akta saņemšanas pieņemt Darbus no </w:t>
      </w:r>
      <w:r w:rsidR="00CF04A9">
        <w:rPr>
          <w:rFonts w:ascii="Times New Roman" w:hAnsi="Times New Roman"/>
          <w:sz w:val="23"/>
          <w:szCs w:val="23"/>
          <w:lang w:eastAsia="lv-LV"/>
        </w:rPr>
        <w:t>Izpildītāja</w:t>
      </w:r>
      <w:r w:rsidRPr="000A41DE">
        <w:rPr>
          <w:rFonts w:ascii="Times New Roman" w:hAnsi="Times New Roman"/>
          <w:sz w:val="23"/>
          <w:szCs w:val="23"/>
          <w:lang w:eastAsia="lv-LV"/>
        </w:rPr>
        <w:t xml:space="preserve"> vai paziņot par šo Darbu nekvalitatīvu izpildi vai neatbilstību dokumentācijai un/vai Līguma noteikumiem, iesniedzot </w:t>
      </w:r>
      <w:r w:rsidR="00CF04A9">
        <w:rPr>
          <w:rFonts w:ascii="Times New Roman" w:hAnsi="Times New Roman"/>
          <w:sz w:val="23"/>
          <w:szCs w:val="23"/>
          <w:lang w:eastAsia="lv-LV"/>
        </w:rPr>
        <w:t>Izpildītājam</w:t>
      </w:r>
      <w:r w:rsidRPr="000A41DE">
        <w:rPr>
          <w:rFonts w:ascii="Times New Roman" w:hAnsi="Times New Roman"/>
          <w:sz w:val="23"/>
          <w:szCs w:val="23"/>
          <w:lang w:eastAsia="lv-LV"/>
        </w:rPr>
        <w:t xml:space="preserve"> rakstiski pamatotu pretenziju. </w:t>
      </w:r>
    </w:p>
    <w:p w14:paraId="141CD611" w14:textId="77777777" w:rsidR="00CF04A9" w:rsidRPr="000A41DE" w:rsidRDefault="00CF04A9" w:rsidP="00973FD8">
      <w:pPr>
        <w:autoSpaceDE w:val="0"/>
        <w:autoSpaceDN w:val="0"/>
        <w:adjustRightInd w:val="0"/>
        <w:spacing w:after="0" w:line="240" w:lineRule="auto"/>
        <w:jc w:val="both"/>
        <w:rPr>
          <w:rFonts w:ascii="Times New Roman" w:hAnsi="Times New Roman"/>
          <w:sz w:val="23"/>
          <w:szCs w:val="23"/>
          <w:lang w:eastAsia="lv-LV"/>
        </w:rPr>
      </w:pPr>
    </w:p>
    <w:p w14:paraId="0C81AA96" w14:textId="77777777" w:rsidR="00CF04A9"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3.4. P</w:t>
      </w:r>
      <w:r w:rsidR="00CF04A9">
        <w:rPr>
          <w:rFonts w:ascii="Times New Roman" w:hAnsi="Times New Roman"/>
          <w:sz w:val="23"/>
          <w:szCs w:val="23"/>
          <w:lang w:eastAsia="lv-LV"/>
        </w:rPr>
        <w:t>asūtītājam</w:t>
      </w:r>
      <w:r w:rsidRPr="000A41DE">
        <w:rPr>
          <w:rFonts w:ascii="Times New Roman" w:hAnsi="Times New Roman"/>
          <w:sz w:val="23"/>
          <w:szCs w:val="23"/>
          <w:lang w:eastAsia="lv-LV"/>
        </w:rPr>
        <w:t xml:space="preserve"> ir tiesības:</w:t>
      </w:r>
    </w:p>
    <w:p w14:paraId="71AF9A7F" w14:textId="5529D73C"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 3.4.1. jebkurā Darbu izpildes laikā kontrolēt </w:t>
      </w:r>
      <w:r w:rsidR="00CF04A9">
        <w:rPr>
          <w:rFonts w:ascii="Times New Roman" w:hAnsi="Times New Roman"/>
          <w:sz w:val="23"/>
          <w:szCs w:val="23"/>
          <w:lang w:eastAsia="lv-LV"/>
        </w:rPr>
        <w:t>Izpildītāja</w:t>
      </w:r>
      <w:r w:rsidRPr="000A41DE">
        <w:rPr>
          <w:rFonts w:ascii="Times New Roman" w:hAnsi="Times New Roman"/>
          <w:sz w:val="23"/>
          <w:szCs w:val="23"/>
          <w:lang w:eastAsia="lv-LV"/>
        </w:rPr>
        <w:t xml:space="preserve"> līgumsaistību izpildi un pārbaudīt Darbu izpildes gaitu, termiņus, kvalitāti, apjomu izmaksas un/vai atbilstību Darba uzdevumam, Līguma un/vai normatīvo aktu noteikumiem, noformēt savus aizrādījumus pārbaudes aktā, un nepieciešamības gadījumā apturēt Darbus līdz trūkumu novēršanai, kas nevar būt par pamatu Līgumā paredzētā Darbu izpildes termiņa pagarinājumam, ja šāda Darbu apturēšana ir notikusi </w:t>
      </w:r>
      <w:r w:rsidR="00CF04A9">
        <w:rPr>
          <w:rFonts w:ascii="Times New Roman" w:hAnsi="Times New Roman"/>
          <w:sz w:val="23"/>
          <w:szCs w:val="23"/>
          <w:lang w:eastAsia="lv-LV"/>
        </w:rPr>
        <w:t>Izpildītāja</w:t>
      </w:r>
      <w:r w:rsidRPr="000A41DE">
        <w:rPr>
          <w:rFonts w:ascii="Times New Roman" w:hAnsi="Times New Roman"/>
          <w:sz w:val="23"/>
          <w:szCs w:val="23"/>
          <w:lang w:eastAsia="lv-LV"/>
        </w:rPr>
        <w:t xml:space="preserve"> vainas dēļ. Šādas pārbaudes nemazina Līgumā noteikto </w:t>
      </w:r>
      <w:r w:rsidR="00CF04A9">
        <w:rPr>
          <w:rFonts w:ascii="Times New Roman" w:hAnsi="Times New Roman"/>
          <w:sz w:val="23"/>
          <w:szCs w:val="23"/>
          <w:lang w:eastAsia="lv-LV"/>
        </w:rPr>
        <w:t>Izpildītāja</w:t>
      </w:r>
      <w:r w:rsidRPr="000A41DE">
        <w:rPr>
          <w:rFonts w:ascii="Times New Roman" w:hAnsi="Times New Roman"/>
          <w:sz w:val="23"/>
          <w:szCs w:val="23"/>
          <w:lang w:eastAsia="lv-LV"/>
        </w:rPr>
        <w:t xml:space="preserve"> atbildību; </w:t>
      </w:r>
    </w:p>
    <w:p w14:paraId="16EB40D0" w14:textId="77777777" w:rsidR="000A41DE" w:rsidRPr="000A41DE" w:rsidRDefault="000A41DE" w:rsidP="000A41DE">
      <w:pPr>
        <w:autoSpaceDE w:val="0"/>
        <w:autoSpaceDN w:val="0"/>
        <w:adjustRightInd w:val="0"/>
        <w:spacing w:after="0" w:line="240" w:lineRule="auto"/>
        <w:rPr>
          <w:rFonts w:ascii="Times New Roman" w:hAnsi="Times New Roman"/>
          <w:sz w:val="23"/>
          <w:szCs w:val="23"/>
          <w:lang w:eastAsia="lv-LV"/>
        </w:rPr>
      </w:pPr>
    </w:p>
    <w:p w14:paraId="25E7BA44" w14:textId="45E18BD5" w:rsidR="00CF04A9" w:rsidRDefault="000A41DE" w:rsidP="00CF04A9">
      <w:pPr>
        <w:autoSpaceDE w:val="0"/>
        <w:autoSpaceDN w:val="0"/>
        <w:adjustRightInd w:val="0"/>
        <w:spacing w:after="0" w:line="240" w:lineRule="auto"/>
        <w:jc w:val="center"/>
        <w:rPr>
          <w:rFonts w:ascii="Times New Roman" w:hAnsi="Times New Roman"/>
          <w:b/>
          <w:bCs/>
          <w:sz w:val="23"/>
          <w:szCs w:val="23"/>
          <w:lang w:eastAsia="lv-LV"/>
        </w:rPr>
      </w:pPr>
      <w:r w:rsidRPr="000A41DE">
        <w:rPr>
          <w:rFonts w:ascii="Times New Roman" w:hAnsi="Times New Roman"/>
          <w:b/>
          <w:bCs/>
          <w:sz w:val="23"/>
          <w:szCs w:val="23"/>
          <w:lang w:eastAsia="lv-LV"/>
        </w:rPr>
        <w:t xml:space="preserve">4. </w:t>
      </w:r>
      <w:r w:rsidR="00CF04A9">
        <w:rPr>
          <w:rFonts w:ascii="Times New Roman" w:hAnsi="Times New Roman"/>
          <w:b/>
          <w:bCs/>
          <w:sz w:val="23"/>
          <w:szCs w:val="23"/>
          <w:lang w:eastAsia="lv-LV"/>
        </w:rPr>
        <w:t>PUŠU</w:t>
      </w:r>
      <w:r w:rsidRPr="000A41DE">
        <w:rPr>
          <w:rFonts w:ascii="Times New Roman" w:hAnsi="Times New Roman"/>
          <w:b/>
          <w:bCs/>
          <w:sz w:val="23"/>
          <w:szCs w:val="23"/>
          <w:lang w:eastAsia="lv-LV"/>
        </w:rPr>
        <w:t xml:space="preserve"> ATBILDĪBA</w:t>
      </w:r>
    </w:p>
    <w:p w14:paraId="5A223913" w14:textId="4F7BF548" w:rsidR="000A41DE" w:rsidRPr="000A41DE" w:rsidRDefault="000A41DE" w:rsidP="001710A4">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4.1.</w:t>
      </w:r>
      <w:r w:rsidR="00CF04A9">
        <w:rPr>
          <w:rFonts w:ascii="Times New Roman" w:hAnsi="Times New Roman"/>
          <w:sz w:val="23"/>
          <w:szCs w:val="23"/>
          <w:lang w:eastAsia="lv-LV"/>
        </w:rPr>
        <w:t>Puses</w:t>
      </w:r>
      <w:r w:rsidRPr="000A41DE">
        <w:rPr>
          <w:rFonts w:ascii="Times New Roman" w:hAnsi="Times New Roman"/>
          <w:sz w:val="23"/>
          <w:szCs w:val="23"/>
          <w:lang w:eastAsia="lv-LV"/>
        </w:rPr>
        <w:t xml:space="preserve"> ir atbildīg</w:t>
      </w:r>
      <w:r w:rsidR="00CF04A9">
        <w:rPr>
          <w:rFonts w:ascii="Times New Roman" w:hAnsi="Times New Roman"/>
          <w:sz w:val="23"/>
          <w:szCs w:val="23"/>
          <w:lang w:eastAsia="lv-LV"/>
        </w:rPr>
        <w:t>as</w:t>
      </w:r>
      <w:r w:rsidRPr="000A41DE">
        <w:rPr>
          <w:rFonts w:ascii="Times New Roman" w:hAnsi="Times New Roman"/>
          <w:sz w:val="23"/>
          <w:szCs w:val="23"/>
          <w:lang w:eastAsia="lv-LV"/>
        </w:rPr>
        <w:t xml:space="preserve"> par Līguma izpildi, </w:t>
      </w:r>
      <w:r w:rsidR="001710A4">
        <w:rPr>
          <w:rFonts w:ascii="Times New Roman" w:hAnsi="Times New Roman"/>
          <w:sz w:val="23"/>
          <w:szCs w:val="23"/>
          <w:lang w:eastAsia="lv-LV"/>
        </w:rPr>
        <w:t>Puse</w:t>
      </w:r>
      <w:r w:rsidRPr="000A41DE">
        <w:rPr>
          <w:rFonts w:ascii="Times New Roman" w:hAnsi="Times New Roman"/>
          <w:sz w:val="23"/>
          <w:szCs w:val="23"/>
          <w:lang w:eastAsia="lv-LV"/>
        </w:rPr>
        <w:t>, kas vainīg</w:t>
      </w:r>
      <w:r w:rsidR="001710A4">
        <w:rPr>
          <w:rFonts w:ascii="Times New Roman" w:hAnsi="Times New Roman"/>
          <w:sz w:val="23"/>
          <w:szCs w:val="23"/>
          <w:lang w:eastAsia="lv-LV"/>
        </w:rPr>
        <w:t>a</w:t>
      </w:r>
      <w:r w:rsidRPr="000A41DE">
        <w:rPr>
          <w:rFonts w:ascii="Times New Roman" w:hAnsi="Times New Roman"/>
          <w:sz w:val="23"/>
          <w:szCs w:val="23"/>
          <w:lang w:eastAsia="lv-LV"/>
        </w:rPr>
        <w:t xml:space="preserve"> Līguma noteikumu neievērošanā, atlīdzina tā vainas dēļ otra</w:t>
      </w:r>
      <w:r w:rsidR="001710A4">
        <w:rPr>
          <w:rFonts w:ascii="Times New Roman" w:hAnsi="Times New Roman"/>
          <w:sz w:val="23"/>
          <w:szCs w:val="23"/>
          <w:lang w:eastAsia="lv-LV"/>
        </w:rPr>
        <w:t>i</w:t>
      </w:r>
      <w:r w:rsidRPr="000A41DE">
        <w:rPr>
          <w:rFonts w:ascii="Times New Roman" w:hAnsi="Times New Roman"/>
          <w:sz w:val="23"/>
          <w:szCs w:val="23"/>
          <w:lang w:eastAsia="lv-LV"/>
        </w:rPr>
        <w:t xml:space="preserve"> </w:t>
      </w:r>
      <w:r w:rsidR="001710A4">
        <w:rPr>
          <w:rFonts w:ascii="Times New Roman" w:hAnsi="Times New Roman"/>
          <w:sz w:val="23"/>
          <w:szCs w:val="23"/>
          <w:lang w:eastAsia="lv-LV"/>
        </w:rPr>
        <w:t>Pusei</w:t>
      </w:r>
      <w:r w:rsidRPr="000A41DE">
        <w:rPr>
          <w:rFonts w:ascii="Times New Roman" w:hAnsi="Times New Roman"/>
          <w:sz w:val="23"/>
          <w:szCs w:val="23"/>
          <w:lang w:eastAsia="lv-LV"/>
        </w:rPr>
        <w:t xml:space="preserve"> nodarītos tiešos zaudējumus. </w:t>
      </w:r>
    </w:p>
    <w:p w14:paraId="05B3B327" w14:textId="0829AE9F" w:rsidR="000A41DE" w:rsidRPr="001710A4" w:rsidRDefault="000A41DE" w:rsidP="001710A4">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4.2.Par Līguma 1.2. punktā noteiktā Darbu izpildes termiņa un/vai Līguma 5.4. punktā noteiktā termiņa kavējumu P</w:t>
      </w:r>
      <w:r w:rsidR="001710A4">
        <w:rPr>
          <w:rFonts w:ascii="Times New Roman" w:hAnsi="Times New Roman"/>
          <w:sz w:val="23"/>
          <w:szCs w:val="23"/>
          <w:lang w:eastAsia="lv-LV"/>
        </w:rPr>
        <w:t>asūtītājs</w:t>
      </w:r>
      <w:r w:rsidRPr="000A41DE">
        <w:rPr>
          <w:rFonts w:ascii="Times New Roman" w:hAnsi="Times New Roman"/>
          <w:sz w:val="23"/>
          <w:szCs w:val="23"/>
          <w:lang w:eastAsia="lv-LV"/>
        </w:rPr>
        <w:t xml:space="preserve"> ir tiesī</w:t>
      </w:r>
      <w:r w:rsidR="001710A4">
        <w:rPr>
          <w:rFonts w:ascii="Times New Roman" w:hAnsi="Times New Roman"/>
          <w:sz w:val="23"/>
          <w:szCs w:val="23"/>
          <w:lang w:eastAsia="lv-LV"/>
        </w:rPr>
        <w:t>gs</w:t>
      </w:r>
      <w:r w:rsidRPr="000A41DE">
        <w:rPr>
          <w:rFonts w:ascii="Times New Roman" w:hAnsi="Times New Roman"/>
          <w:sz w:val="23"/>
          <w:szCs w:val="23"/>
          <w:lang w:eastAsia="lv-LV"/>
        </w:rPr>
        <w:t xml:space="preserve"> aprēķināt un </w:t>
      </w:r>
      <w:r w:rsidR="001710A4">
        <w:rPr>
          <w:rFonts w:ascii="Times New Roman" w:hAnsi="Times New Roman"/>
          <w:sz w:val="23"/>
          <w:szCs w:val="23"/>
          <w:lang w:eastAsia="lv-LV"/>
        </w:rPr>
        <w:t>Izpildītājam</w:t>
      </w:r>
      <w:r w:rsidRPr="000A41DE">
        <w:rPr>
          <w:rFonts w:ascii="Times New Roman" w:hAnsi="Times New Roman"/>
          <w:sz w:val="23"/>
          <w:szCs w:val="23"/>
          <w:lang w:eastAsia="lv-LV"/>
        </w:rPr>
        <w:t xml:space="preserve"> ir pienākums saskaņā ar P</w:t>
      </w:r>
      <w:r w:rsidR="001710A4">
        <w:rPr>
          <w:rFonts w:ascii="Times New Roman" w:hAnsi="Times New Roman"/>
          <w:sz w:val="23"/>
          <w:szCs w:val="23"/>
          <w:lang w:eastAsia="lv-LV"/>
        </w:rPr>
        <w:t>asūtītāja</w:t>
      </w:r>
      <w:r w:rsidRPr="000A41DE">
        <w:rPr>
          <w:rFonts w:ascii="Times New Roman" w:hAnsi="Times New Roman"/>
          <w:sz w:val="23"/>
          <w:szCs w:val="23"/>
          <w:lang w:eastAsia="lv-LV"/>
        </w:rPr>
        <w:t xml:space="preserve"> sagatavoto rēķinu samaksāt P</w:t>
      </w:r>
      <w:r w:rsidR="001710A4">
        <w:rPr>
          <w:rFonts w:ascii="Times New Roman" w:hAnsi="Times New Roman"/>
          <w:sz w:val="23"/>
          <w:szCs w:val="23"/>
          <w:lang w:eastAsia="lv-LV"/>
        </w:rPr>
        <w:t>asūtītājam</w:t>
      </w:r>
      <w:r w:rsidRPr="000A41DE">
        <w:rPr>
          <w:rFonts w:ascii="Times New Roman" w:hAnsi="Times New Roman"/>
          <w:sz w:val="23"/>
          <w:szCs w:val="23"/>
          <w:lang w:eastAsia="lv-LV"/>
        </w:rPr>
        <w:t xml:space="preserve"> līgumsodu 0,</w:t>
      </w:r>
      <w:r w:rsidR="001710A4">
        <w:rPr>
          <w:rFonts w:ascii="Times New Roman" w:hAnsi="Times New Roman"/>
          <w:sz w:val="23"/>
          <w:szCs w:val="23"/>
          <w:lang w:eastAsia="lv-LV"/>
        </w:rPr>
        <w:t>5</w:t>
      </w:r>
      <w:r w:rsidRPr="000A41DE">
        <w:rPr>
          <w:rFonts w:ascii="Times New Roman" w:hAnsi="Times New Roman"/>
          <w:sz w:val="23"/>
          <w:szCs w:val="23"/>
          <w:lang w:eastAsia="lv-LV"/>
        </w:rPr>
        <w:t xml:space="preserve">% (viena </w:t>
      </w:r>
      <w:r w:rsidR="001710A4">
        <w:rPr>
          <w:rFonts w:ascii="Times New Roman" w:hAnsi="Times New Roman"/>
          <w:sz w:val="23"/>
          <w:szCs w:val="23"/>
          <w:lang w:eastAsia="lv-LV"/>
        </w:rPr>
        <w:t>puse</w:t>
      </w:r>
      <w:r w:rsidRPr="000A41DE">
        <w:rPr>
          <w:rFonts w:ascii="Times New Roman" w:hAnsi="Times New Roman"/>
          <w:sz w:val="23"/>
          <w:szCs w:val="23"/>
          <w:lang w:eastAsia="lv-LV"/>
        </w:rPr>
        <w:t xml:space="preserve"> no procenta) apmērā no Līguma kopējās summas par katru nokavēto kalendāra dienu, nepārsniedzot 10% (desmit procentus) no Līguma kopējās summas. </w:t>
      </w:r>
    </w:p>
    <w:p w14:paraId="64E4E88D" w14:textId="3FBC9F46" w:rsidR="000A41DE" w:rsidRDefault="000A41DE" w:rsidP="001710A4">
      <w:pPr>
        <w:autoSpaceDE w:val="0"/>
        <w:autoSpaceDN w:val="0"/>
        <w:adjustRightInd w:val="0"/>
        <w:spacing w:after="27" w:line="240" w:lineRule="auto"/>
        <w:jc w:val="both"/>
        <w:rPr>
          <w:rFonts w:ascii="Times New Roman" w:hAnsi="Times New Roman"/>
          <w:sz w:val="23"/>
          <w:szCs w:val="23"/>
          <w:lang w:eastAsia="lv-LV"/>
        </w:rPr>
      </w:pPr>
      <w:r w:rsidRPr="000A41DE">
        <w:rPr>
          <w:rFonts w:ascii="Times New Roman" w:hAnsi="Times New Roman"/>
          <w:sz w:val="23"/>
          <w:szCs w:val="23"/>
          <w:lang w:eastAsia="lv-LV"/>
        </w:rPr>
        <w:t>4.</w:t>
      </w:r>
      <w:r w:rsidR="001710A4">
        <w:rPr>
          <w:rFonts w:ascii="Times New Roman" w:hAnsi="Times New Roman"/>
          <w:sz w:val="23"/>
          <w:szCs w:val="23"/>
          <w:lang w:eastAsia="lv-LV"/>
        </w:rPr>
        <w:t>3</w:t>
      </w:r>
      <w:r w:rsidRPr="000A41DE">
        <w:rPr>
          <w:rFonts w:ascii="Times New Roman" w:hAnsi="Times New Roman"/>
          <w:sz w:val="23"/>
          <w:szCs w:val="23"/>
          <w:lang w:eastAsia="lv-LV"/>
        </w:rPr>
        <w:t>.Par Līguma 2.2. punktā noteikto maksājumu termiņu nepamatotu nokavējumu</w:t>
      </w:r>
      <w:r w:rsidR="001710A4">
        <w:rPr>
          <w:rFonts w:ascii="Times New Roman" w:hAnsi="Times New Roman"/>
          <w:sz w:val="23"/>
          <w:szCs w:val="23"/>
          <w:lang w:eastAsia="lv-LV"/>
        </w:rPr>
        <w:t xml:space="preserve"> Izpildītājam</w:t>
      </w:r>
      <w:r w:rsidRPr="000A41DE">
        <w:rPr>
          <w:rFonts w:ascii="Times New Roman" w:hAnsi="Times New Roman"/>
          <w:sz w:val="23"/>
          <w:szCs w:val="23"/>
          <w:lang w:eastAsia="lv-LV"/>
        </w:rPr>
        <w:t xml:space="preserve"> ir tiesības aprēķināt un P</w:t>
      </w:r>
      <w:r w:rsidR="001710A4">
        <w:rPr>
          <w:rFonts w:ascii="Times New Roman" w:hAnsi="Times New Roman"/>
          <w:sz w:val="23"/>
          <w:szCs w:val="23"/>
          <w:lang w:eastAsia="lv-LV"/>
        </w:rPr>
        <w:t>asūtītājam</w:t>
      </w:r>
      <w:r w:rsidRPr="000A41DE">
        <w:rPr>
          <w:rFonts w:ascii="Times New Roman" w:hAnsi="Times New Roman"/>
          <w:sz w:val="23"/>
          <w:szCs w:val="23"/>
          <w:lang w:eastAsia="lv-LV"/>
        </w:rPr>
        <w:t xml:space="preserve"> ir pienākums saskaņā ar rēķinu samaksāt </w:t>
      </w:r>
      <w:r w:rsidR="001710A4">
        <w:rPr>
          <w:rFonts w:ascii="Times New Roman" w:hAnsi="Times New Roman"/>
          <w:sz w:val="23"/>
          <w:szCs w:val="23"/>
          <w:lang w:eastAsia="lv-LV"/>
        </w:rPr>
        <w:t>Izpildītājam</w:t>
      </w:r>
      <w:r w:rsidRPr="000A41DE">
        <w:rPr>
          <w:rFonts w:ascii="Times New Roman" w:hAnsi="Times New Roman"/>
          <w:sz w:val="23"/>
          <w:szCs w:val="23"/>
          <w:lang w:eastAsia="lv-LV"/>
        </w:rPr>
        <w:t xml:space="preserve"> līgumsodu 0,</w:t>
      </w:r>
      <w:r w:rsidR="001710A4">
        <w:rPr>
          <w:rFonts w:ascii="Times New Roman" w:hAnsi="Times New Roman"/>
          <w:sz w:val="23"/>
          <w:szCs w:val="23"/>
          <w:lang w:eastAsia="lv-LV"/>
        </w:rPr>
        <w:t>5</w:t>
      </w:r>
      <w:r w:rsidRPr="000A41DE">
        <w:rPr>
          <w:rFonts w:ascii="Times New Roman" w:hAnsi="Times New Roman"/>
          <w:sz w:val="23"/>
          <w:szCs w:val="23"/>
          <w:lang w:eastAsia="lv-LV"/>
        </w:rPr>
        <w:t>% (</w:t>
      </w:r>
      <w:r w:rsidR="001710A4">
        <w:rPr>
          <w:rFonts w:ascii="Times New Roman" w:hAnsi="Times New Roman"/>
          <w:sz w:val="23"/>
          <w:szCs w:val="23"/>
          <w:lang w:eastAsia="lv-LV"/>
        </w:rPr>
        <w:t>puse</w:t>
      </w:r>
      <w:r w:rsidRPr="000A41DE">
        <w:rPr>
          <w:rFonts w:ascii="Times New Roman" w:hAnsi="Times New Roman"/>
          <w:sz w:val="23"/>
          <w:szCs w:val="23"/>
          <w:lang w:eastAsia="lv-LV"/>
        </w:rPr>
        <w:t xml:space="preserve"> no procenta) apmērā no nokavētā maksājuma summas par katru nokavēto kalendāro dienu, nepārsniedzot 10% (desmit procentus) no nokavētā maksājuma summas. </w:t>
      </w:r>
    </w:p>
    <w:p w14:paraId="423724C2" w14:textId="00EAFF60" w:rsidR="005A3560" w:rsidRDefault="005A3560" w:rsidP="005A3560">
      <w:pPr>
        <w:spacing w:after="0" w:line="240" w:lineRule="auto"/>
        <w:jc w:val="both"/>
        <w:rPr>
          <w:rFonts w:ascii="Times New Roman" w:eastAsia="Times New Roman" w:hAnsi="Times New Roman"/>
          <w:snapToGrid w:val="0"/>
          <w:sz w:val="24"/>
          <w:szCs w:val="24"/>
          <w:lang w:eastAsia="x-none"/>
        </w:rPr>
      </w:pPr>
      <w:r>
        <w:rPr>
          <w:rFonts w:ascii="Times New Roman" w:hAnsi="Times New Roman"/>
          <w:sz w:val="23"/>
          <w:szCs w:val="23"/>
          <w:lang w:eastAsia="lv-LV"/>
        </w:rPr>
        <w:t>4.4.</w:t>
      </w:r>
      <w:r w:rsidRPr="005A3560">
        <w:rPr>
          <w:rFonts w:ascii="Times New Roman" w:eastAsia="Times New Roman" w:hAnsi="Times New Roman"/>
          <w:snapToGrid w:val="0"/>
          <w:sz w:val="24"/>
          <w:szCs w:val="24"/>
          <w:lang w:eastAsia="x-none"/>
        </w:rPr>
        <w:t xml:space="preserve"> </w:t>
      </w:r>
      <w:r>
        <w:rPr>
          <w:rFonts w:ascii="Times New Roman" w:eastAsia="Times New Roman" w:hAnsi="Times New Roman"/>
          <w:snapToGrid w:val="0"/>
          <w:sz w:val="24"/>
          <w:szCs w:val="24"/>
          <w:lang w:eastAsia="x-none"/>
        </w:rPr>
        <w:t>Izpildītājs</w:t>
      </w:r>
      <w:r w:rsidRPr="005A3560">
        <w:rPr>
          <w:rFonts w:ascii="Times New Roman" w:eastAsia="Times New Roman" w:hAnsi="Times New Roman"/>
          <w:snapToGrid w:val="0"/>
          <w:sz w:val="24"/>
          <w:szCs w:val="24"/>
          <w:lang w:eastAsia="x-none"/>
        </w:rPr>
        <w:t xml:space="preserve"> maksā Pasūtītājam līgumsodu </w:t>
      </w:r>
      <w:r w:rsidRPr="005A3560">
        <w:rPr>
          <w:rFonts w:ascii="Times New Roman" w:hAnsi="Times New Roman"/>
          <w:snapToGrid w:val="0"/>
          <w:sz w:val="24"/>
          <w:szCs w:val="24"/>
        </w:rPr>
        <w:t xml:space="preserve">EUR 50,00 (piecdesmit </w:t>
      </w:r>
      <w:r w:rsidRPr="005A3560">
        <w:rPr>
          <w:rFonts w:ascii="Times New Roman" w:hAnsi="Times New Roman"/>
          <w:i/>
          <w:snapToGrid w:val="0"/>
          <w:sz w:val="24"/>
          <w:szCs w:val="24"/>
        </w:rPr>
        <w:t xml:space="preserve">euro </w:t>
      </w:r>
      <w:r w:rsidRPr="005A3560">
        <w:rPr>
          <w:rFonts w:ascii="Times New Roman" w:hAnsi="Times New Roman"/>
          <w:snapToGrid w:val="0"/>
          <w:sz w:val="24"/>
          <w:szCs w:val="24"/>
        </w:rPr>
        <w:t>un 00 centi)</w:t>
      </w:r>
      <w:r w:rsidRPr="005A3560">
        <w:rPr>
          <w:rFonts w:ascii="Times New Roman" w:hAnsi="Times New Roman"/>
          <w:snapToGrid w:val="0"/>
          <w:sz w:val="24"/>
          <w:szCs w:val="24"/>
          <w:lang w:val="x-none"/>
        </w:rPr>
        <w:t xml:space="preserve"> </w:t>
      </w:r>
      <w:r w:rsidRPr="005A3560">
        <w:rPr>
          <w:rFonts w:ascii="Times New Roman" w:eastAsia="Times New Roman" w:hAnsi="Times New Roman"/>
          <w:snapToGrid w:val="0"/>
          <w:sz w:val="24"/>
          <w:szCs w:val="24"/>
          <w:lang w:eastAsia="x-none"/>
        </w:rPr>
        <w:t>par katru dienu, ja tiek kavēta Līguma 3.1.</w:t>
      </w:r>
      <w:r>
        <w:rPr>
          <w:rFonts w:ascii="Times New Roman" w:eastAsia="Times New Roman" w:hAnsi="Times New Roman"/>
          <w:snapToGrid w:val="0"/>
          <w:sz w:val="24"/>
          <w:szCs w:val="24"/>
          <w:lang w:eastAsia="x-none"/>
        </w:rPr>
        <w:t>13</w:t>
      </w:r>
      <w:r w:rsidRPr="005A3560">
        <w:rPr>
          <w:rFonts w:ascii="Times New Roman" w:eastAsia="Times New Roman" w:hAnsi="Times New Roman"/>
          <w:snapToGrid w:val="0"/>
          <w:sz w:val="24"/>
          <w:szCs w:val="24"/>
          <w:lang w:eastAsia="x-none"/>
        </w:rPr>
        <w:t>.punktā civiltiesiskā apdrošināšanas polises iesniegšana Pasūtītājam.</w:t>
      </w:r>
    </w:p>
    <w:p w14:paraId="5253AD49" w14:textId="57981430" w:rsidR="00FA56B9" w:rsidRPr="00FA56B9" w:rsidRDefault="00FA56B9" w:rsidP="00FA56B9">
      <w:pPr>
        <w:tabs>
          <w:tab w:val="left" w:pos="540"/>
        </w:tabs>
        <w:spacing w:after="0" w:line="240" w:lineRule="auto"/>
        <w:jc w:val="both"/>
        <w:rPr>
          <w:rFonts w:ascii="Times New Roman" w:eastAsia="Times New Roman" w:hAnsi="Times New Roman"/>
          <w:bCs/>
          <w:sz w:val="24"/>
          <w:szCs w:val="24"/>
          <w:lang w:eastAsia="x-none"/>
        </w:rPr>
      </w:pPr>
      <w:r>
        <w:rPr>
          <w:rFonts w:ascii="Times New Roman" w:eastAsia="Times New Roman" w:hAnsi="Times New Roman"/>
          <w:snapToGrid w:val="0"/>
          <w:sz w:val="24"/>
          <w:szCs w:val="24"/>
          <w:lang w:eastAsia="x-none"/>
        </w:rPr>
        <w:t>4.5.</w:t>
      </w:r>
      <w:r w:rsidRPr="00FA56B9">
        <w:rPr>
          <w:rFonts w:ascii="Times New Roman" w:eastAsia="Times New Roman" w:hAnsi="Times New Roman"/>
          <w:bCs/>
          <w:snapToGrid w:val="0"/>
          <w:sz w:val="24"/>
          <w:szCs w:val="24"/>
          <w:lang w:eastAsia="x-none"/>
        </w:rPr>
        <w:t xml:space="preserve"> Ja saskaņā ar Līguma </w:t>
      </w:r>
      <w:r w:rsidR="0013057E" w:rsidRPr="0013057E">
        <w:rPr>
          <w:rFonts w:ascii="Times New Roman" w:eastAsia="Times New Roman" w:hAnsi="Times New Roman"/>
          <w:bCs/>
          <w:snapToGrid w:val="0"/>
          <w:sz w:val="24"/>
          <w:szCs w:val="24"/>
          <w:lang w:eastAsia="x-none"/>
        </w:rPr>
        <w:t>8</w:t>
      </w:r>
      <w:r w:rsidRPr="0013057E">
        <w:rPr>
          <w:rFonts w:ascii="Times New Roman" w:eastAsia="Times New Roman" w:hAnsi="Times New Roman"/>
          <w:bCs/>
          <w:snapToGrid w:val="0"/>
          <w:sz w:val="24"/>
          <w:szCs w:val="24"/>
          <w:lang w:eastAsia="x-none"/>
        </w:rPr>
        <w:t xml:space="preserve">.2.punktu </w:t>
      </w:r>
      <w:r w:rsidRPr="00FA56B9">
        <w:rPr>
          <w:rFonts w:ascii="Times New Roman" w:eastAsia="Times New Roman" w:hAnsi="Times New Roman"/>
          <w:snapToGrid w:val="0"/>
          <w:sz w:val="24"/>
          <w:szCs w:val="24"/>
          <w:lang w:eastAsia="x-none"/>
        </w:rPr>
        <w:t xml:space="preserve">pirms termiņa tiek izbeigts </w:t>
      </w:r>
      <w:smartTag w:uri="schemas-tilde-lv/tildestengine" w:element="veidnes">
        <w:smartTagPr>
          <w:attr w:name="text" w:val="līgums"/>
          <w:attr w:name="baseform" w:val="līgums"/>
          <w:attr w:name="id" w:val="-1"/>
        </w:smartTagPr>
        <w:r w:rsidRPr="00FA56B9">
          <w:rPr>
            <w:rFonts w:ascii="Times New Roman" w:eastAsia="Times New Roman" w:hAnsi="Times New Roman"/>
            <w:snapToGrid w:val="0"/>
            <w:sz w:val="24"/>
            <w:szCs w:val="24"/>
            <w:lang w:eastAsia="x-none"/>
          </w:rPr>
          <w:t>Līgums</w:t>
        </w:r>
      </w:smartTag>
      <w:r w:rsidRPr="00FA56B9">
        <w:rPr>
          <w:rFonts w:ascii="Times New Roman" w:eastAsia="Times New Roman" w:hAnsi="Times New Roman"/>
          <w:snapToGrid w:val="0"/>
          <w:sz w:val="24"/>
          <w:szCs w:val="24"/>
          <w:lang w:eastAsia="x-none"/>
        </w:rPr>
        <w:t>,</w:t>
      </w:r>
      <w:r w:rsidRPr="00FA56B9">
        <w:rPr>
          <w:rFonts w:ascii="Times New Roman" w:eastAsia="Times New Roman" w:hAnsi="Times New Roman"/>
          <w:bCs/>
          <w:snapToGrid w:val="0"/>
          <w:sz w:val="24"/>
          <w:szCs w:val="24"/>
          <w:lang w:eastAsia="x-none"/>
        </w:rPr>
        <w:t xml:space="preserve"> </w:t>
      </w:r>
      <w:r>
        <w:rPr>
          <w:rFonts w:ascii="Times New Roman" w:eastAsia="Times New Roman" w:hAnsi="Times New Roman"/>
          <w:bCs/>
          <w:snapToGrid w:val="0"/>
          <w:sz w:val="24"/>
          <w:szCs w:val="24"/>
          <w:lang w:eastAsia="x-none"/>
        </w:rPr>
        <w:t>Izpildītājs</w:t>
      </w:r>
      <w:r w:rsidRPr="00FA56B9">
        <w:rPr>
          <w:rFonts w:ascii="Times New Roman" w:eastAsia="Times New Roman" w:hAnsi="Times New Roman"/>
          <w:bCs/>
          <w:snapToGrid w:val="0"/>
          <w:sz w:val="24"/>
          <w:szCs w:val="24"/>
          <w:lang w:eastAsia="x-none"/>
        </w:rPr>
        <w:t xml:space="preserve"> maksā Pasūtītājam</w:t>
      </w:r>
      <w:r w:rsidRPr="00FA56B9">
        <w:rPr>
          <w:rFonts w:ascii="Times New Roman" w:eastAsia="Times New Roman" w:hAnsi="Times New Roman"/>
          <w:snapToGrid w:val="0"/>
          <w:sz w:val="24"/>
          <w:szCs w:val="24"/>
          <w:lang w:eastAsia="x-none"/>
        </w:rPr>
        <w:t xml:space="preserve"> </w:t>
      </w:r>
      <w:r w:rsidRPr="00FA56B9">
        <w:rPr>
          <w:rFonts w:ascii="Times New Roman" w:eastAsia="Times New Roman" w:hAnsi="Times New Roman"/>
          <w:sz w:val="24"/>
          <w:szCs w:val="24"/>
          <w:lang w:eastAsia="x-none"/>
        </w:rPr>
        <w:t>līgumsodu</w:t>
      </w:r>
      <w:r w:rsidRPr="00FA56B9">
        <w:rPr>
          <w:rFonts w:ascii="Times New Roman" w:eastAsia="Times New Roman" w:hAnsi="Times New Roman"/>
          <w:bCs/>
          <w:sz w:val="24"/>
          <w:szCs w:val="24"/>
          <w:lang w:eastAsia="x-none"/>
        </w:rPr>
        <w:t xml:space="preserve"> </w:t>
      </w:r>
      <w:r w:rsidRPr="00FA56B9">
        <w:rPr>
          <w:rFonts w:ascii="Times New Roman" w:eastAsia="Times New Roman" w:hAnsi="Times New Roman"/>
          <w:snapToGrid w:val="0"/>
          <w:sz w:val="24"/>
          <w:szCs w:val="24"/>
          <w:lang w:eastAsia="x-none"/>
        </w:rPr>
        <w:t>10% (desmit procenti) apmērā no Līguma cenas.</w:t>
      </w:r>
    </w:p>
    <w:p w14:paraId="3CBA4862" w14:textId="3D980333" w:rsidR="000A41DE" w:rsidRPr="000A41DE" w:rsidRDefault="000A41DE" w:rsidP="001710A4">
      <w:pPr>
        <w:autoSpaceDE w:val="0"/>
        <w:autoSpaceDN w:val="0"/>
        <w:adjustRightInd w:val="0"/>
        <w:spacing w:after="27" w:line="240" w:lineRule="auto"/>
        <w:jc w:val="both"/>
        <w:rPr>
          <w:rFonts w:ascii="Times New Roman" w:hAnsi="Times New Roman"/>
          <w:sz w:val="23"/>
          <w:szCs w:val="23"/>
          <w:lang w:eastAsia="lv-LV"/>
        </w:rPr>
      </w:pPr>
      <w:r w:rsidRPr="000A41DE">
        <w:rPr>
          <w:rFonts w:ascii="Times New Roman" w:hAnsi="Times New Roman"/>
          <w:sz w:val="23"/>
          <w:szCs w:val="23"/>
          <w:lang w:eastAsia="lv-LV"/>
        </w:rPr>
        <w:t>4.</w:t>
      </w:r>
      <w:r w:rsidR="00FA56B9">
        <w:rPr>
          <w:rFonts w:ascii="Times New Roman" w:hAnsi="Times New Roman"/>
          <w:sz w:val="23"/>
          <w:szCs w:val="23"/>
          <w:lang w:eastAsia="lv-LV"/>
        </w:rPr>
        <w:t>6</w:t>
      </w:r>
      <w:r w:rsidRPr="000A41DE">
        <w:rPr>
          <w:rFonts w:ascii="Times New Roman" w:hAnsi="Times New Roman"/>
          <w:sz w:val="23"/>
          <w:szCs w:val="23"/>
          <w:lang w:eastAsia="lv-LV"/>
        </w:rPr>
        <w:t xml:space="preserve">.Līgumsoda samaksa neatbrīvo </w:t>
      </w:r>
      <w:r w:rsidR="001710A4">
        <w:rPr>
          <w:rFonts w:ascii="Times New Roman" w:hAnsi="Times New Roman"/>
          <w:sz w:val="23"/>
          <w:szCs w:val="23"/>
          <w:lang w:eastAsia="lv-LV"/>
        </w:rPr>
        <w:t>Puses</w:t>
      </w:r>
      <w:r w:rsidRPr="000A41DE">
        <w:rPr>
          <w:rFonts w:ascii="Times New Roman" w:hAnsi="Times New Roman"/>
          <w:sz w:val="23"/>
          <w:szCs w:val="23"/>
          <w:lang w:eastAsia="lv-LV"/>
        </w:rPr>
        <w:t xml:space="preserve"> no Līgumā paredzēto saistību pilnīgas izpildes, kā arī nav uzskatāma par zaudējumu atlīdzināšanu. </w:t>
      </w:r>
    </w:p>
    <w:p w14:paraId="7A8F494E" w14:textId="77777777" w:rsidR="000A41DE" w:rsidRPr="000A41DE" w:rsidRDefault="000A41DE" w:rsidP="000A41DE">
      <w:pPr>
        <w:autoSpaceDE w:val="0"/>
        <w:autoSpaceDN w:val="0"/>
        <w:adjustRightInd w:val="0"/>
        <w:spacing w:after="0" w:line="240" w:lineRule="auto"/>
        <w:rPr>
          <w:rFonts w:ascii="Times New Roman" w:hAnsi="Times New Roman"/>
          <w:sz w:val="23"/>
          <w:szCs w:val="23"/>
          <w:lang w:eastAsia="lv-LV"/>
        </w:rPr>
      </w:pPr>
    </w:p>
    <w:p w14:paraId="4CCE52F2" w14:textId="2250F385" w:rsidR="001710A4" w:rsidRDefault="000A41DE" w:rsidP="001710A4">
      <w:pPr>
        <w:autoSpaceDE w:val="0"/>
        <w:autoSpaceDN w:val="0"/>
        <w:adjustRightInd w:val="0"/>
        <w:spacing w:after="27" w:line="240" w:lineRule="auto"/>
        <w:jc w:val="center"/>
        <w:rPr>
          <w:rFonts w:ascii="Times New Roman" w:hAnsi="Times New Roman"/>
          <w:b/>
          <w:bCs/>
          <w:sz w:val="23"/>
          <w:szCs w:val="23"/>
          <w:lang w:eastAsia="lv-LV"/>
        </w:rPr>
      </w:pPr>
      <w:r w:rsidRPr="000A41DE">
        <w:rPr>
          <w:rFonts w:ascii="Times New Roman" w:hAnsi="Times New Roman"/>
          <w:b/>
          <w:bCs/>
          <w:lang w:eastAsia="lv-LV"/>
        </w:rPr>
        <w:t xml:space="preserve">5. </w:t>
      </w:r>
      <w:r w:rsidRPr="000A41DE">
        <w:rPr>
          <w:rFonts w:ascii="Times New Roman" w:hAnsi="Times New Roman"/>
          <w:b/>
          <w:bCs/>
          <w:sz w:val="23"/>
          <w:szCs w:val="23"/>
          <w:lang w:eastAsia="lv-LV"/>
        </w:rPr>
        <w:t>DARBU NODOŠANAS – PIEŅEMŠANAS KĀRTĪBA</w:t>
      </w:r>
    </w:p>
    <w:p w14:paraId="65FC3A08" w14:textId="35763409" w:rsidR="000A41DE" w:rsidRPr="000A41DE" w:rsidRDefault="000A41DE" w:rsidP="001710A4">
      <w:pPr>
        <w:autoSpaceDE w:val="0"/>
        <w:autoSpaceDN w:val="0"/>
        <w:adjustRightInd w:val="0"/>
        <w:spacing w:after="27" w:line="240" w:lineRule="auto"/>
        <w:jc w:val="both"/>
        <w:rPr>
          <w:rFonts w:ascii="Times New Roman" w:hAnsi="Times New Roman"/>
          <w:sz w:val="23"/>
          <w:szCs w:val="23"/>
          <w:lang w:eastAsia="lv-LV"/>
        </w:rPr>
      </w:pPr>
      <w:r w:rsidRPr="000A41DE">
        <w:rPr>
          <w:rFonts w:ascii="Times New Roman" w:hAnsi="Times New Roman"/>
          <w:sz w:val="23"/>
          <w:szCs w:val="23"/>
          <w:lang w:eastAsia="lv-LV"/>
        </w:rPr>
        <w:t>5.1.</w:t>
      </w:r>
      <w:r w:rsidR="001710A4">
        <w:rPr>
          <w:rFonts w:ascii="Times New Roman" w:hAnsi="Times New Roman"/>
          <w:sz w:val="23"/>
          <w:szCs w:val="23"/>
          <w:lang w:eastAsia="lv-LV"/>
        </w:rPr>
        <w:t>Izpildītājs</w:t>
      </w:r>
      <w:r w:rsidRPr="000A41DE">
        <w:rPr>
          <w:rFonts w:ascii="Times New Roman" w:hAnsi="Times New Roman"/>
          <w:sz w:val="23"/>
          <w:szCs w:val="23"/>
          <w:lang w:eastAsia="lv-LV"/>
        </w:rPr>
        <w:t xml:space="preserve"> uzsāk Darbu izpildi nekavējoties pēc Līguma parakstīšanas un veic Darbu izpildi saskaņā ar Līguma noteikumiem. </w:t>
      </w:r>
    </w:p>
    <w:p w14:paraId="184B391F" w14:textId="12F0ABF8" w:rsidR="000A41DE" w:rsidRPr="000A41DE" w:rsidRDefault="000A41DE" w:rsidP="001710A4">
      <w:pPr>
        <w:autoSpaceDE w:val="0"/>
        <w:autoSpaceDN w:val="0"/>
        <w:adjustRightInd w:val="0"/>
        <w:spacing w:after="27"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5.2.Izpildītie Darbi tiek nodoti ar Darbu nodošanas - pieņemšanas aktu. Pēc Darbu izpildes </w:t>
      </w:r>
      <w:r w:rsidR="001710A4">
        <w:rPr>
          <w:rFonts w:ascii="Times New Roman" w:hAnsi="Times New Roman"/>
          <w:sz w:val="23"/>
          <w:szCs w:val="23"/>
          <w:lang w:eastAsia="lv-LV"/>
        </w:rPr>
        <w:t>Izpildītājs</w:t>
      </w:r>
      <w:r w:rsidRPr="000A41DE">
        <w:rPr>
          <w:rFonts w:ascii="Times New Roman" w:hAnsi="Times New Roman"/>
          <w:sz w:val="23"/>
          <w:szCs w:val="23"/>
          <w:lang w:eastAsia="lv-LV"/>
        </w:rPr>
        <w:t xml:space="preserve"> sagatavo un iesniedz P</w:t>
      </w:r>
      <w:r w:rsidR="001710A4">
        <w:rPr>
          <w:rFonts w:ascii="Times New Roman" w:hAnsi="Times New Roman"/>
          <w:sz w:val="23"/>
          <w:szCs w:val="23"/>
          <w:lang w:eastAsia="lv-LV"/>
        </w:rPr>
        <w:t>asūtītājam</w:t>
      </w:r>
      <w:r w:rsidRPr="000A41DE">
        <w:rPr>
          <w:rFonts w:ascii="Times New Roman" w:hAnsi="Times New Roman"/>
          <w:sz w:val="23"/>
          <w:szCs w:val="23"/>
          <w:lang w:eastAsia="lv-LV"/>
        </w:rPr>
        <w:t xml:space="preserve"> attiecīgu Darbu nodošanas - pieņemšanas aktu 2 (divos) eksemplāros. </w:t>
      </w:r>
    </w:p>
    <w:p w14:paraId="18DB298A" w14:textId="0873F67B" w:rsidR="000A41DE" w:rsidRPr="000A41DE" w:rsidRDefault="000A41DE" w:rsidP="001710A4">
      <w:pPr>
        <w:autoSpaceDE w:val="0"/>
        <w:autoSpaceDN w:val="0"/>
        <w:adjustRightInd w:val="0"/>
        <w:spacing w:after="27" w:line="240" w:lineRule="auto"/>
        <w:jc w:val="both"/>
        <w:rPr>
          <w:rFonts w:ascii="Times New Roman" w:hAnsi="Times New Roman"/>
          <w:sz w:val="23"/>
          <w:szCs w:val="23"/>
          <w:lang w:eastAsia="lv-LV"/>
        </w:rPr>
      </w:pPr>
      <w:r w:rsidRPr="000A41DE">
        <w:rPr>
          <w:rFonts w:ascii="Times New Roman" w:hAnsi="Times New Roman"/>
          <w:sz w:val="23"/>
          <w:szCs w:val="23"/>
          <w:lang w:eastAsia="lv-LV"/>
        </w:rPr>
        <w:t>5.3.P</w:t>
      </w:r>
      <w:r w:rsidR="004D1BB5">
        <w:rPr>
          <w:rFonts w:ascii="Times New Roman" w:hAnsi="Times New Roman"/>
          <w:sz w:val="23"/>
          <w:szCs w:val="23"/>
          <w:lang w:eastAsia="lv-LV"/>
        </w:rPr>
        <w:t>asūtītājam</w:t>
      </w:r>
      <w:r w:rsidRPr="000A41DE">
        <w:rPr>
          <w:rFonts w:ascii="Times New Roman" w:hAnsi="Times New Roman"/>
          <w:sz w:val="23"/>
          <w:szCs w:val="23"/>
          <w:lang w:eastAsia="lv-LV"/>
        </w:rPr>
        <w:t xml:space="preserve"> 15 (piecpadsmit) dienu laikā no nodošanas - pieņemšanas akta saņemšanas jānosūta </w:t>
      </w:r>
      <w:r w:rsidR="004D1BB5">
        <w:rPr>
          <w:rFonts w:ascii="Times New Roman" w:hAnsi="Times New Roman"/>
          <w:sz w:val="23"/>
          <w:szCs w:val="23"/>
          <w:lang w:eastAsia="lv-LV"/>
        </w:rPr>
        <w:t>Izpildītājam</w:t>
      </w:r>
      <w:r w:rsidRPr="000A41DE">
        <w:rPr>
          <w:rFonts w:ascii="Times New Roman" w:hAnsi="Times New Roman"/>
          <w:sz w:val="23"/>
          <w:szCs w:val="23"/>
          <w:lang w:eastAsia="lv-LV"/>
        </w:rPr>
        <w:t xml:space="preserve"> parakstīts nodošanas - pieņemšanas akts vai parakstīts Defektu akts ar motivētām iebildēm pieņemt atsevišķus vai visus, aktā norādītos, </w:t>
      </w:r>
      <w:r w:rsidR="004D1BB5">
        <w:rPr>
          <w:rFonts w:ascii="Times New Roman" w:hAnsi="Times New Roman"/>
          <w:sz w:val="23"/>
          <w:szCs w:val="23"/>
          <w:lang w:eastAsia="lv-LV"/>
        </w:rPr>
        <w:t>Izpildītāja</w:t>
      </w:r>
      <w:r w:rsidRPr="000A41DE">
        <w:rPr>
          <w:rFonts w:ascii="Times New Roman" w:hAnsi="Times New Roman"/>
          <w:sz w:val="23"/>
          <w:szCs w:val="23"/>
          <w:lang w:eastAsia="lv-LV"/>
        </w:rPr>
        <w:t xml:space="preserve"> izpildītos Darbus. </w:t>
      </w:r>
    </w:p>
    <w:p w14:paraId="2AD54D5B" w14:textId="56E5634D" w:rsidR="000A41DE" w:rsidRPr="000A41DE" w:rsidRDefault="000A41DE" w:rsidP="001710A4">
      <w:pPr>
        <w:autoSpaceDE w:val="0"/>
        <w:autoSpaceDN w:val="0"/>
        <w:adjustRightInd w:val="0"/>
        <w:spacing w:after="27" w:line="240" w:lineRule="auto"/>
        <w:jc w:val="both"/>
        <w:rPr>
          <w:rFonts w:ascii="Times New Roman" w:hAnsi="Times New Roman"/>
          <w:sz w:val="23"/>
          <w:szCs w:val="23"/>
          <w:lang w:eastAsia="lv-LV"/>
        </w:rPr>
      </w:pPr>
      <w:r w:rsidRPr="000A41DE">
        <w:rPr>
          <w:rFonts w:ascii="Times New Roman" w:hAnsi="Times New Roman"/>
          <w:sz w:val="23"/>
          <w:szCs w:val="23"/>
          <w:lang w:eastAsia="lv-LV"/>
        </w:rPr>
        <w:t>5.4.</w:t>
      </w:r>
      <w:r w:rsidR="004D1BB5">
        <w:rPr>
          <w:rFonts w:ascii="Times New Roman" w:hAnsi="Times New Roman"/>
          <w:sz w:val="23"/>
          <w:szCs w:val="23"/>
          <w:lang w:eastAsia="lv-LV"/>
        </w:rPr>
        <w:t>Izpildītājam</w:t>
      </w:r>
      <w:r w:rsidRPr="000A41DE">
        <w:rPr>
          <w:rFonts w:ascii="Times New Roman" w:hAnsi="Times New Roman"/>
          <w:sz w:val="23"/>
          <w:szCs w:val="23"/>
          <w:lang w:eastAsia="lv-LV"/>
        </w:rPr>
        <w:t xml:space="preserve"> Defektu aktā minētie defekti jānovērš aktā noteiktajā termiņā, bet ne vēlāk kā 10 (desmit) darba dienu laikā pēc Defektu akta sagatavošanas dienas</w:t>
      </w:r>
      <w:r w:rsidR="004D1BB5">
        <w:rPr>
          <w:rFonts w:ascii="Times New Roman" w:hAnsi="Times New Roman"/>
          <w:sz w:val="23"/>
          <w:szCs w:val="23"/>
          <w:lang w:eastAsia="lv-LV"/>
        </w:rPr>
        <w:t>.</w:t>
      </w:r>
      <w:r w:rsidRPr="000A41DE">
        <w:rPr>
          <w:rFonts w:ascii="Times New Roman" w:hAnsi="Times New Roman"/>
          <w:sz w:val="23"/>
          <w:szCs w:val="23"/>
          <w:lang w:eastAsia="lv-LV"/>
        </w:rPr>
        <w:t xml:space="preserve"> Ja tehnoloģisku iemeslu dēļ defektu novēršanai ir nepieciešams ilgāks termiņš, </w:t>
      </w:r>
      <w:r w:rsidR="004D1BB5">
        <w:rPr>
          <w:rFonts w:ascii="Times New Roman" w:hAnsi="Times New Roman"/>
          <w:sz w:val="23"/>
          <w:szCs w:val="23"/>
          <w:lang w:eastAsia="lv-LV"/>
        </w:rPr>
        <w:t>Puses</w:t>
      </w:r>
      <w:r w:rsidRPr="000A41DE">
        <w:rPr>
          <w:rFonts w:ascii="Times New Roman" w:hAnsi="Times New Roman"/>
          <w:sz w:val="23"/>
          <w:szCs w:val="23"/>
          <w:lang w:eastAsia="lv-LV"/>
        </w:rPr>
        <w:t xml:space="preserve"> rakstveidā vienojas par citu defektu novēršanas termiņu. </w:t>
      </w:r>
      <w:r w:rsidR="004D1BB5">
        <w:rPr>
          <w:rFonts w:ascii="Times New Roman" w:hAnsi="Times New Roman"/>
          <w:sz w:val="23"/>
          <w:szCs w:val="23"/>
          <w:lang w:eastAsia="lv-LV"/>
        </w:rPr>
        <w:t>Izpildītājam</w:t>
      </w:r>
      <w:r w:rsidRPr="000A41DE">
        <w:rPr>
          <w:rFonts w:ascii="Times New Roman" w:hAnsi="Times New Roman"/>
          <w:sz w:val="23"/>
          <w:szCs w:val="23"/>
          <w:lang w:eastAsia="lv-LV"/>
        </w:rPr>
        <w:t xml:space="preserve"> ir pienākums pamatot defektu novēršanas termiņa pagarinājumu. </w:t>
      </w:r>
    </w:p>
    <w:p w14:paraId="540554B4" w14:textId="172A2F08" w:rsidR="000A41DE" w:rsidRPr="000A41DE" w:rsidRDefault="000A41DE" w:rsidP="001710A4">
      <w:pPr>
        <w:autoSpaceDE w:val="0"/>
        <w:autoSpaceDN w:val="0"/>
        <w:adjustRightInd w:val="0"/>
        <w:spacing w:after="27" w:line="240" w:lineRule="auto"/>
        <w:jc w:val="both"/>
        <w:rPr>
          <w:rFonts w:ascii="Times New Roman" w:hAnsi="Times New Roman"/>
          <w:sz w:val="23"/>
          <w:szCs w:val="23"/>
          <w:lang w:eastAsia="lv-LV"/>
        </w:rPr>
      </w:pPr>
      <w:r w:rsidRPr="000A41DE">
        <w:rPr>
          <w:rFonts w:ascii="Times New Roman" w:hAnsi="Times New Roman"/>
          <w:sz w:val="23"/>
          <w:szCs w:val="23"/>
          <w:lang w:eastAsia="lv-LV"/>
        </w:rPr>
        <w:t>5.5.Darbu ietvaros demontētās P</w:t>
      </w:r>
      <w:r w:rsidR="004D1BB5">
        <w:rPr>
          <w:rFonts w:ascii="Times New Roman" w:hAnsi="Times New Roman"/>
          <w:sz w:val="23"/>
          <w:szCs w:val="23"/>
          <w:lang w:eastAsia="lv-LV"/>
        </w:rPr>
        <w:t>asūtītāja</w:t>
      </w:r>
      <w:r w:rsidRPr="000A41DE">
        <w:rPr>
          <w:rFonts w:ascii="Times New Roman" w:hAnsi="Times New Roman"/>
          <w:sz w:val="23"/>
          <w:szCs w:val="23"/>
          <w:lang w:eastAsia="lv-LV"/>
        </w:rPr>
        <w:t xml:space="preserve"> iekārtas</w:t>
      </w:r>
      <w:r w:rsidR="004D1BB5">
        <w:rPr>
          <w:rFonts w:ascii="Times New Roman" w:hAnsi="Times New Roman"/>
          <w:sz w:val="23"/>
          <w:szCs w:val="23"/>
          <w:lang w:eastAsia="lv-LV"/>
        </w:rPr>
        <w:t xml:space="preserve"> Izpildītājs</w:t>
      </w:r>
      <w:r w:rsidRPr="000A41DE">
        <w:rPr>
          <w:rFonts w:ascii="Times New Roman" w:hAnsi="Times New Roman"/>
          <w:sz w:val="23"/>
          <w:szCs w:val="23"/>
          <w:lang w:eastAsia="lv-LV"/>
        </w:rPr>
        <w:t xml:space="preserve"> nodod P</w:t>
      </w:r>
      <w:r w:rsidR="004D1BB5">
        <w:rPr>
          <w:rFonts w:ascii="Times New Roman" w:hAnsi="Times New Roman"/>
          <w:sz w:val="23"/>
          <w:szCs w:val="23"/>
          <w:lang w:eastAsia="lv-LV"/>
        </w:rPr>
        <w:t>asūtītājam.</w:t>
      </w:r>
      <w:r w:rsidRPr="000A41DE">
        <w:rPr>
          <w:rFonts w:ascii="Times New Roman" w:hAnsi="Times New Roman"/>
          <w:sz w:val="23"/>
          <w:szCs w:val="23"/>
          <w:lang w:eastAsia="lv-LV"/>
        </w:rPr>
        <w:t xml:space="preserve"> </w:t>
      </w:r>
    </w:p>
    <w:p w14:paraId="3D70791F" w14:textId="77777777" w:rsidR="0013057E" w:rsidRDefault="000A41DE" w:rsidP="001710A4">
      <w:pPr>
        <w:autoSpaceDE w:val="0"/>
        <w:autoSpaceDN w:val="0"/>
        <w:adjustRightInd w:val="0"/>
        <w:spacing w:after="27" w:line="240" w:lineRule="auto"/>
        <w:jc w:val="both"/>
        <w:rPr>
          <w:rFonts w:ascii="Times New Roman" w:hAnsi="Times New Roman"/>
          <w:sz w:val="23"/>
          <w:szCs w:val="23"/>
          <w:lang w:eastAsia="lv-LV"/>
        </w:rPr>
      </w:pPr>
      <w:r w:rsidRPr="000A41DE">
        <w:rPr>
          <w:rFonts w:ascii="Times New Roman" w:hAnsi="Times New Roman"/>
          <w:sz w:val="23"/>
          <w:szCs w:val="23"/>
          <w:lang w:eastAsia="lv-LV"/>
        </w:rPr>
        <w:t>5.6.Abpusēji parakstīts Darbu nodošanas - pieņemšanas akts tiek uzskatīts par pamatu Līgumā paredzēto norēķinu veikšanai starp abiem Līdzējiem.</w:t>
      </w:r>
    </w:p>
    <w:p w14:paraId="6B8F6384" w14:textId="5A9C68E1" w:rsidR="000A41DE" w:rsidRPr="000A41DE" w:rsidRDefault="000A41DE" w:rsidP="001710A4">
      <w:pPr>
        <w:autoSpaceDE w:val="0"/>
        <w:autoSpaceDN w:val="0"/>
        <w:adjustRightInd w:val="0"/>
        <w:spacing w:after="27"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 </w:t>
      </w:r>
    </w:p>
    <w:p w14:paraId="38F92E29" w14:textId="77777777" w:rsidR="00A31BB5" w:rsidRPr="00A31BB5" w:rsidRDefault="00A31BB5" w:rsidP="00A31BB5">
      <w:pPr>
        <w:numPr>
          <w:ilvl w:val="0"/>
          <w:numId w:val="38"/>
        </w:numPr>
        <w:spacing w:after="0" w:line="240" w:lineRule="auto"/>
        <w:jc w:val="center"/>
        <w:rPr>
          <w:rFonts w:ascii="Times New Roman" w:eastAsia="Times New Roman" w:hAnsi="Times New Roman"/>
          <w:sz w:val="24"/>
          <w:szCs w:val="24"/>
          <w:lang w:eastAsia="x-none"/>
        </w:rPr>
      </w:pPr>
      <w:r w:rsidRPr="00A31BB5">
        <w:rPr>
          <w:rFonts w:ascii="Times New Roman" w:eastAsia="Times New Roman" w:hAnsi="Times New Roman"/>
          <w:b/>
          <w:bCs/>
          <w:sz w:val="24"/>
          <w:szCs w:val="24"/>
          <w:lang w:eastAsia="x-none"/>
        </w:rPr>
        <w:t>GARANTIJAS</w:t>
      </w:r>
    </w:p>
    <w:p w14:paraId="45CA20E3" w14:textId="77777777" w:rsidR="00A31BB5" w:rsidRPr="00A31BB5" w:rsidRDefault="00A31BB5" w:rsidP="00A31BB5">
      <w:pPr>
        <w:pStyle w:val="ListParagraph"/>
        <w:numPr>
          <w:ilvl w:val="0"/>
          <w:numId w:val="40"/>
        </w:numPr>
        <w:contextualSpacing w:val="0"/>
        <w:jc w:val="both"/>
        <w:rPr>
          <w:bCs/>
          <w:vanish/>
          <w:lang w:eastAsia="x-none"/>
        </w:rPr>
      </w:pPr>
    </w:p>
    <w:p w14:paraId="54D96E58" w14:textId="77777777" w:rsidR="00A31BB5" w:rsidRPr="00A31BB5" w:rsidRDefault="00A31BB5" w:rsidP="00A31BB5">
      <w:pPr>
        <w:pStyle w:val="ListParagraph"/>
        <w:numPr>
          <w:ilvl w:val="0"/>
          <w:numId w:val="40"/>
        </w:numPr>
        <w:contextualSpacing w:val="0"/>
        <w:jc w:val="both"/>
        <w:rPr>
          <w:bCs/>
          <w:vanish/>
          <w:lang w:eastAsia="x-none"/>
        </w:rPr>
      </w:pPr>
    </w:p>
    <w:p w14:paraId="3C74070D" w14:textId="77777777" w:rsidR="00FA56B9" w:rsidRDefault="00A31BB5" w:rsidP="00FA56B9">
      <w:pPr>
        <w:numPr>
          <w:ilvl w:val="1"/>
          <w:numId w:val="40"/>
        </w:numPr>
        <w:spacing w:after="0" w:line="240" w:lineRule="auto"/>
        <w:ind w:left="426" w:hanging="426"/>
        <w:jc w:val="both"/>
        <w:rPr>
          <w:rFonts w:ascii="Times New Roman" w:eastAsia="Times New Roman" w:hAnsi="Times New Roman"/>
          <w:lang w:eastAsia="x-none"/>
        </w:rPr>
      </w:pPr>
      <w:r w:rsidRPr="00FA56B9">
        <w:rPr>
          <w:rFonts w:ascii="Times New Roman" w:eastAsia="Times New Roman" w:hAnsi="Times New Roman"/>
          <w:bCs/>
          <w:lang w:eastAsia="x-none"/>
        </w:rPr>
        <w:t>Izpildītājs</w:t>
      </w:r>
      <w:r w:rsidRPr="00A31BB5">
        <w:rPr>
          <w:rFonts w:ascii="Times New Roman" w:eastAsia="Times New Roman" w:hAnsi="Times New Roman"/>
          <w:lang w:eastAsia="x-none"/>
        </w:rPr>
        <w:t xml:space="preserve"> garantē visu Darbu izpildi Līgumā noteiktajos termiņos un apjomā atbilstoši Latvijā </w:t>
      </w:r>
      <w:r w:rsidRPr="00FA56B9">
        <w:rPr>
          <w:rFonts w:ascii="Times New Roman" w:eastAsia="Times New Roman" w:hAnsi="Times New Roman"/>
          <w:lang w:eastAsia="x-none"/>
        </w:rPr>
        <w:t xml:space="preserve"> </w:t>
      </w:r>
      <w:r w:rsidRPr="00A31BB5">
        <w:rPr>
          <w:rFonts w:ascii="Times New Roman" w:eastAsia="Times New Roman" w:hAnsi="Times New Roman"/>
          <w:lang w:eastAsia="x-none"/>
        </w:rPr>
        <w:t>spēkā esošo</w:t>
      </w:r>
    </w:p>
    <w:p w14:paraId="4A6CAC57" w14:textId="38DE1FBA" w:rsidR="00A31BB5" w:rsidRPr="00A31BB5" w:rsidRDefault="00A31BB5" w:rsidP="00FA56B9">
      <w:pPr>
        <w:spacing w:after="0" w:line="240" w:lineRule="auto"/>
        <w:jc w:val="both"/>
        <w:rPr>
          <w:rFonts w:ascii="Times New Roman" w:eastAsia="Times New Roman" w:hAnsi="Times New Roman"/>
          <w:lang w:eastAsia="x-none"/>
        </w:rPr>
      </w:pPr>
      <w:r w:rsidRPr="00A31BB5">
        <w:rPr>
          <w:rFonts w:ascii="Times New Roman" w:eastAsia="Times New Roman" w:hAnsi="Times New Roman"/>
          <w:lang w:eastAsia="x-none"/>
        </w:rPr>
        <w:t>normatīvu prasībām.</w:t>
      </w:r>
    </w:p>
    <w:p w14:paraId="461C7074" w14:textId="3BCEC411" w:rsidR="00A31BB5" w:rsidRPr="00A31BB5" w:rsidRDefault="00A31BB5" w:rsidP="00FA56B9">
      <w:pPr>
        <w:numPr>
          <w:ilvl w:val="1"/>
          <w:numId w:val="40"/>
        </w:numPr>
        <w:tabs>
          <w:tab w:val="left" w:pos="142"/>
          <w:tab w:val="left" w:pos="426"/>
        </w:tabs>
        <w:spacing w:after="0" w:line="240" w:lineRule="auto"/>
        <w:ind w:left="0" w:firstLine="0"/>
        <w:jc w:val="both"/>
        <w:rPr>
          <w:rFonts w:ascii="Times New Roman" w:eastAsia="Times New Roman" w:hAnsi="Times New Roman"/>
          <w:lang w:eastAsia="x-none"/>
        </w:rPr>
      </w:pPr>
      <w:r w:rsidRPr="00A31BB5">
        <w:rPr>
          <w:rFonts w:ascii="Times New Roman" w:eastAsia="Times New Roman" w:hAnsi="Times New Roman"/>
          <w:lang w:eastAsia="x-none"/>
        </w:rPr>
        <w:t>Garantijas laiks</w:t>
      </w:r>
      <w:r w:rsidRPr="00FA56B9">
        <w:rPr>
          <w:rFonts w:ascii="Times New Roman" w:eastAsia="Times New Roman" w:hAnsi="Times New Roman"/>
          <w:lang w:eastAsia="x-none"/>
        </w:rPr>
        <w:t xml:space="preserve"> Iekārtām – 5 (pieci) gadi, </w:t>
      </w:r>
      <w:r w:rsidRPr="00A31BB5">
        <w:rPr>
          <w:rFonts w:ascii="Times New Roman" w:eastAsia="Times New Roman" w:hAnsi="Times New Roman"/>
          <w:lang w:eastAsia="x-none"/>
        </w:rPr>
        <w:t xml:space="preserve">izpildītajiem Darbiem – </w:t>
      </w:r>
      <w:r w:rsidRPr="00FA56B9">
        <w:rPr>
          <w:rFonts w:ascii="Times New Roman" w:eastAsia="Times New Roman" w:hAnsi="Times New Roman"/>
          <w:lang w:eastAsia="x-none"/>
        </w:rPr>
        <w:t>2</w:t>
      </w:r>
      <w:r w:rsidRPr="00A31BB5">
        <w:rPr>
          <w:rFonts w:ascii="Times New Roman" w:eastAsia="Times New Roman" w:hAnsi="Times New Roman"/>
          <w:lang w:eastAsia="x-none"/>
        </w:rPr>
        <w:t xml:space="preserve"> (</w:t>
      </w:r>
      <w:r w:rsidRPr="00FA56B9">
        <w:rPr>
          <w:rFonts w:ascii="Times New Roman" w:eastAsia="Times New Roman" w:hAnsi="Times New Roman"/>
          <w:lang w:eastAsia="x-none"/>
        </w:rPr>
        <w:t>divi</w:t>
      </w:r>
      <w:r w:rsidRPr="00A31BB5">
        <w:rPr>
          <w:rFonts w:ascii="Times New Roman" w:eastAsia="Times New Roman" w:hAnsi="Times New Roman"/>
          <w:lang w:eastAsia="x-none"/>
        </w:rPr>
        <w:t>) gadi no Darbu pieņemšanas-nodošanas akta abpusējas parakstīšanas dienas.</w:t>
      </w:r>
    </w:p>
    <w:p w14:paraId="4C12ECBB" w14:textId="030FECFA" w:rsidR="00A31BB5" w:rsidRPr="00A31BB5" w:rsidRDefault="00A31BB5" w:rsidP="00FA56B9">
      <w:pPr>
        <w:numPr>
          <w:ilvl w:val="1"/>
          <w:numId w:val="40"/>
        </w:numPr>
        <w:tabs>
          <w:tab w:val="left" w:pos="426"/>
        </w:tabs>
        <w:spacing w:after="0" w:line="240" w:lineRule="auto"/>
        <w:ind w:left="0" w:firstLine="0"/>
        <w:jc w:val="both"/>
        <w:rPr>
          <w:rFonts w:ascii="Times New Roman" w:eastAsia="Times New Roman" w:hAnsi="Times New Roman"/>
          <w:lang w:eastAsia="x-none"/>
        </w:rPr>
      </w:pPr>
      <w:r w:rsidRPr="00A31BB5">
        <w:rPr>
          <w:rFonts w:ascii="Times New Roman" w:eastAsia="Times New Roman" w:hAnsi="Times New Roman"/>
          <w:lang w:eastAsia="x-none"/>
        </w:rPr>
        <w:t xml:space="preserve">Līguma </w:t>
      </w:r>
      <w:r w:rsidRPr="00FA56B9">
        <w:rPr>
          <w:rFonts w:ascii="Times New Roman" w:eastAsia="Times New Roman" w:hAnsi="Times New Roman"/>
          <w:lang w:eastAsia="x-none"/>
        </w:rPr>
        <w:t>6</w:t>
      </w:r>
      <w:r w:rsidRPr="00A31BB5">
        <w:rPr>
          <w:rFonts w:ascii="Times New Roman" w:eastAsia="Times New Roman" w:hAnsi="Times New Roman"/>
          <w:lang w:eastAsia="x-none"/>
        </w:rPr>
        <w:t xml:space="preserve">.2.punktā minētās garantijas ietvaros </w:t>
      </w:r>
      <w:r w:rsidRPr="00FA56B9">
        <w:rPr>
          <w:rFonts w:ascii="Times New Roman" w:eastAsia="Times New Roman" w:hAnsi="Times New Roman"/>
          <w:lang w:eastAsia="x-none"/>
        </w:rPr>
        <w:t>Izpildītājs</w:t>
      </w:r>
      <w:r w:rsidRPr="00A31BB5">
        <w:rPr>
          <w:rFonts w:ascii="Times New Roman" w:eastAsia="Times New Roman" w:hAnsi="Times New Roman"/>
          <w:lang w:eastAsia="x-none"/>
        </w:rPr>
        <w:t xml:space="preserve"> novērš ekspluatācijas laikā konstatētos </w:t>
      </w:r>
      <w:r w:rsidRPr="00FA56B9">
        <w:rPr>
          <w:rFonts w:ascii="Times New Roman" w:eastAsia="Times New Roman" w:hAnsi="Times New Roman"/>
          <w:lang w:eastAsia="x-none"/>
        </w:rPr>
        <w:t xml:space="preserve">Iekārtu un </w:t>
      </w:r>
      <w:r w:rsidRPr="00A31BB5">
        <w:rPr>
          <w:rFonts w:ascii="Times New Roman" w:eastAsia="Times New Roman" w:hAnsi="Times New Roman"/>
          <w:lang w:eastAsia="x-none"/>
        </w:rPr>
        <w:t xml:space="preserve">Darbu defektus 10 (desmit) darba dienu laikā no brīža, kad </w:t>
      </w:r>
      <w:r w:rsidRPr="00FA56B9">
        <w:rPr>
          <w:rFonts w:ascii="Times New Roman" w:eastAsia="Times New Roman" w:hAnsi="Times New Roman"/>
          <w:lang w:eastAsia="x-none"/>
        </w:rPr>
        <w:t>Izpildītājs</w:t>
      </w:r>
      <w:r w:rsidRPr="00A31BB5">
        <w:rPr>
          <w:rFonts w:ascii="Times New Roman" w:eastAsia="Times New Roman" w:hAnsi="Times New Roman"/>
          <w:lang w:eastAsia="x-none"/>
        </w:rPr>
        <w:t xml:space="preserve"> ir saņēmis rakstisku pretenziju par radušos defektu. Laikā, kamēr defekts netiek izlabots, garantijas laiks tiek pagarināts uz defektu izlabošanas laika periodu.</w:t>
      </w:r>
    </w:p>
    <w:p w14:paraId="0D108C91" w14:textId="32ED7FA7" w:rsidR="00A31BB5" w:rsidRPr="00A31BB5" w:rsidRDefault="00FA56B9" w:rsidP="00FA56B9">
      <w:pPr>
        <w:tabs>
          <w:tab w:val="left" w:pos="0"/>
        </w:tabs>
        <w:spacing w:after="0" w:line="240" w:lineRule="auto"/>
        <w:ind w:left="27"/>
        <w:jc w:val="both"/>
        <w:rPr>
          <w:rFonts w:ascii="Times New Roman" w:eastAsia="Times New Roman" w:hAnsi="Times New Roman"/>
          <w:lang w:eastAsia="x-none"/>
        </w:rPr>
      </w:pPr>
      <w:r>
        <w:rPr>
          <w:rFonts w:ascii="Times New Roman" w:eastAsia="Times New Roman" w:hAnsi="Times New Roman"/>
          <w:lang w:eastAsia="x-none"/>
        </w:rPr>
        <w:t>6.4.</w:t>
      </w:r>
      <w:r w:rsidR="00A31BB5" w:rsidRPr="00A31BB5">
        <w:rPr>
          <w:rFonts w:ascii="Times New Roman" w:eastAsia="Times New Roman" w:hAnsi="Times New Roman"/>
          <w:lang w:eastAsia="x-none"/>
        </w:rPr>
        <w:t>Ja ekspluatācijas laikā konstatēto</w:t>
      </w:r>
      <w:r w:rsidR="00A31BB5" w:rsidRPr="00FA56B9">
        <w:rPr>
          <w:rFonts w:ascii="Times New Roman" w:eastAsia="Times New Roman" w:hAnsi="Times New Roman"/>
          <w:lang w:eastAsia="x-none"/>
        </w:rPr>
        <w:t xml:space="preserve"> Iekārtu un</w:t>
      </w:r>
      <w:r w:rsidR="00A31BB5" w:rsidRPr="00A31BB5">
        <w:rPr>
          <w:rFonts w:ascii="Times New Roman" w:eastAsia="Times New Roman" w:hAnsi="Times New Roman"/>
          <w:lang w:eastAsia="x-none"/>
        </w:rPr>
        <w:t xml:space="preserve"> Darbu defektu novēršanai Līguma </w:t>
      </w:r>
      <w:r w:rsidR="00A31BB5" w:rsidRPr="00FA56B9">
        <w:rPr>
          <w:rFonts w:ascii="Times New Roman" w:eastAsia="Times New Roman" w:hAnsi="Times New Roman"/>
          <w:lang w:eastAsia="x-none"/>
        </w:rPr>
        <w:t>6</w:t>
      </w:r>
      <w:r w:rsidR="00A31BB5" w:rsidRPr="00A31BB5">
        <w:rPr>
          <w:rFonts w:ascii="Times New Roman" w:eastAsia="Times New Roman" w:hAnsi="Times New Roman"/>
          <w:lang w:eastAsia="x-none"/>
        </w:rPr>
        <w:t xml:space="preserve">.2.punktā minētās garantijas ietvaros tehniski nepieciešams ilgāks laiks par 10 (desmit) darba dienām, tad </w:t>
      </w:r>
      <w:r w:rsidR="00A31BB5" w:rsidRPr="00FA56B9">
        <w:rPr>
          <w:rFonts w:ascii="Times New Roman" w:eastAsia="Times New Roman" w:hAnsi="Times New Roman"/>
          <w:lang w:eastAsia="x-none"/>
        </w:rPr>
        <w:t>Izpildītājs</w:t>
      </w:r>
      <w:r w:rsidR="00A31BB5" w:rsidRPr="00A31BB5">
        <w:rPr>
          <w:rFonts w:ascii="Times New Roman" w:eastAsia="Times New Roman" w:hAnsi="Times New Roman"/>
          <w:lang w:eastAsia="x-none"/>
        </w:rPr>
        <w:t xml:space="preserve"> 3 (trīs) darba dienu laikā no brīža, kad </w:t>
      </w:r>
      <w:r w:rsidR="00A31BB5" w:rsidRPr="00FA56B9">
        <w:rPr>
          <w:rFonts w:ascii="Times New Roman" w:eastAsia="Times New Roman" w:hAnsi="Times New Roman"/>
          <w:lang w:eastAsia="x-none"/>
        </w:rPr>
        <w:t>Izpildītājs</w:t>
      </w:r>
      <w:r w:rsidR="00A31BB5" w:rsidRPr="00A31BB5">
        <w:rPr>
          <w:rFonts w:ascii="Times New Roman" w:eastAsia="Times New Roman" w:hAnsi="Times New Roman"/>
          <w:lang w:eastAsia="x-none"/>
        </w:rPr>
        <w:t xml:space="preserve"> ir saņēmis rakstisku pretenziju par konstatēto defektu, sastāda rakstisku apliecinājumu, kurā norāda pretenzijā minēto defektu novēršanas termiņus un iesniedz to Pasūtītājam apstiprināšanai. Ja Pasūtītājs nepiekrīt </w:t>
      </w:r>
      <w:r w:rsidR="00A31BB5" w:rsidRPr="00FA56B9">
        <w:rPr>
          <w:rFonts w:ascii="Times New Roman" w:eastAsia="Times New Roman" w:hAnsi="Times New Roman"/>
          <w:lang w:eastAsia="x-none"/>
        </w:rPr>
        <w:t>Izpildītāja</w:t>
      </w:r>
      <w:r w:rsidR="00A31BB5" w:rsidRPr="00A31BB5">
        <w:rPr>
          <w:rFonts w:ascii="Times New Roman" w:eastAsia="Times New Roman" w:hAnsi="Times New Roman"/>
          <w:lang w:eastAsia="x-none"/>
        </w:rPr>
        <w:t xml:space="preserve"> norādītajam defektu novēršanas termiņam, tad </w:t>
      </w:r>
      <w:r w:rsidR="00A31BB5" w:rsidRPr="00FA56B9">
        <w:rPr>
          <w:rFonts w:ascii="Times New Roman" w:eastAsia="Times New Roman" w:hAnsi="Times New Roman"/>
          <w:lang w:eastAsia="x-none"/>
        </w:rPr>
        <w:t>Izpildītājam</w:t>
      </w:r>
      <w:r w:rsidR="00A31BB5" w:rsidRPr="00A31BB5">
        <w:rPr>
          <w:rFonts w:ascii="Times New Roman" w:eastAsia="Times New Roman" w:hAnsi="Times New Roman"/>
          <w:lang w:eastAsia="x-none"/>
        </w:rPr>
        <w:t xml:space="preserve"> defekts jānovērš Līguma </w:t>
      </w:r>
      <w:r w:rsidR="00A31BB5" w:rsidRPr="00FA56B9">
        <w:rPr>
          <w:rFonts w:ascii="Times New Roman" w:eastAsia="Times New Roman" w:hAnsi="Times New Roman"/>
          <w:lang w:eastAsia="x-none"/>
        </w:rPr>
        <w:t>6</w:t>
      </w:r>
      <w:r w:rsidR="00A31BB5" w:rsidRPr="00A31BB5">
        <w:rPr>
          <w:rFonts w:ascii="Times New Roman" w:eastAsia="Times New Roman" w:hAnsi="Times New Roman"/>
          <w:lang w:eastAsia="x-none"/>
        </w:rPr>
        <w:t>.3.punktā norādītajā termiņā.</w:t>
      </w:r>
    </w:p>
    <w:p w14:paraId="4EED46DB" w14:textId="02BD73D1" w:rsidR="00A31BB5" w:rsidRPr="00A31BB5" w:rsidRDefault="00FA56B9" w:rsidP="00FA56B9">
      <w:pPr>
        <w:spacing w:after="0" w:line="240" w:lineRule="auto"/>
        <w:jc w:val="both"/>
        <w:rPr>
          <w:rFonts w:ascii="Times New Roman" w:eastAsia="Times New Roman" w:hAnsi="Times New Roman"/>
          <w:lang w:eastAsia="x-none"/>
        </w:rPr>
      </w:pPr>
      <w:r>
        <w:rPr>
          <w:rFonts w:ascii="Times New Roman" w:eastAsia="Times New Roman" w:hAnsi="Times New Roman"/>
          <w:lang w:eastAsia="x-none"/>
        </w:rPr>
        <w:t>6.5.</w:t>
      </w:r>
      <w:r w:rsidR="00A31BB5" w:rsidRPr="00A31BB5">
        <w:rPr>
          <w:rFonts w:ascii="Times New Roman" w:eastAsia="Times New Roman" w:hAnsi="Times New Roman"/>
          <w:lang w:eastAsia="x-none"/>
        </w:rPr>
        <w:t xml:space="preserve">Ja </w:t>
      </w:r>
      <w:r w:rsidR="00A31BB5" w:rsidRPr="00FA56B9">
        <w:rPr>
          <w:rFonts w:ascii="Times New Roman" w:eastAsia="Times New Roman" w:hAnsi="Times New Roman"/>
          <w:lang w:eastAsia="x-none"/>
        </w:rPr>
        <w:t>Izpildītājs</w:t>
      </w:r>
      <w:r w:rsidR="00A31BB5" w:rsidRPr="00A31BB5">
        <w:rPr>
          <w:rFonts w:ascii="Times New Roman" w:eastAsia="Times New Roman" w:hAnsi="Times New Roman"/>
          <w:lang w:eastAsia="x-none"/>
        </w:rPr>
        <w:t xml:space="preserve"> nenovērš defektu Līguma </w:t>
      </w:r>
      <w:r w:rsidR="00A31BB5" w:rsidRPr="00FA56B9">
        <w:rPr>
          <w:rFonts w:ascii="Times New Roman" w:eastAsia="Times New Roman" w:hAnsi="Times New Roman"/>
          <w:lang w:eastAsia="x-none"/>
        </w:rPr>
        <w:t>6</w:t>
      </w:r>
      <w:r w:rsidR="00A31BB5" w:rsidRPr="00A31BB5">
        <w:rPr>
          <w:rFonts w:ascii="Times New Roman" w:eastAsia="Times New Roman" w:hAnsi="Times New Roman"/>
          <w:lang w:eastAsia="x-none"/>
        </w:rPr>
        <w:t xml:space="preserve">.3. vai </w:t>
      </w:r>
      <w:r w:rsidR="00A31BB5" w:rsidRPr="00FA56B9">
        <w:rPr>
          <w:rFonts w:ascii="Times New Roman" w:eastAsia="Times New Roman" w:hAnsi="Times New Roman"/>
          <w:lang w:eastAsia="x-none"/>
        </w:rPr>
        <w:t>6</w:t>
      </w:r>
      <w:r w:rsidR="00A31BB5" w:rsidRPr="00A31BB5">
        <w:rPr>
          <w:rFonts w:ascii="Times New Roman" w:eastAsia="Times New Roman" w:hAnsi="Times New Roman"/>
          <w:lang w:eastAsia="x-none"/>
        </w:rPr>
        <w:t>.4.punktā noteiktajā termiņā, tad Pasūtītājam ir tiesības pieaicināt defekta novēršanai citu darbu izpildītāju.</w:t>
      </w:r>
    </w:p>
    <w:p w14:paraId="7FC41187" w14:textId="6F79FAE7" w:rsidR="00A31BB5" w:rsidRPr="00A31BB5" w:rsidRDefault="00FA56B9" w:rsidP="00FA56B9">
      <w:pPr>
        <w:spacing w:after="0" w:line="240" w:lineRule="auto"/>
        <w:jc w:val="both"/>
        <w:rPr>
          <w:rFonts w:ascii="Times New Roman" w:eastAsia="Times New Roman" w:hAnsi="Times New Roman"/>
          <w:bCs/>
          <w:snapToGrid w:val="0"/>
          <w:lang w:eastAsia="x-none"/>
        </w:rPr>
      </w:pPr>
      <w:r>
        <w:rPr>
          <w:rFonts w:ascii="Times New Roman" w:eastAsia="Times New Roman" w:hAnsi="Times New Roman"/>
          <w:lang w:eastAsia="x-none"/>
        </w:rPr>
        <w:t>6.6.</w:t>
      </w:r>
      <w:r w:rsidR="00A31BB5" w:rsidRPr="00A31BB5">
        <w:rPr>
          <w:rFonts w:ascii="Times New Roman" w:eastAsia="Times New Roman" w:hAnsi="Times New Roman"/>
          <w:lang w:eastAsia="x-none"/>
        </w:rPr>
        <w:t xml:space="preserve">Puses vienojas, ka rakstiskā pretenzijā minēto defektu novēršanu un </w:t>
      </w:r>
      <w:r w:rsidR="00A31BB5" w:rsidRPr="00FA56B9">
        <w:rPr>
          <w:rFonts w:ascii="Times New Roman" w:eastAsia="Times New Roman" w:hAnsi="Times New Roman"/>
          <w:lang w:eastAsia="x-none"/>
        </w:rPr>
        <w:t>Darbu</w:t>
      </w:r>
      <w:r w:rsidR="00A31BB5" w:rsidRPr="00A31BB5">
        <w:rPr>
          <w:rFonts w:ascii="Times New Roman" w:eastAsia="Times New Roman" w:hAnsi="Times New Roman"/>
          <w:lang w:eastAsia="x-none"/>
        </w:rPr>
        <w:t xml:space="preserve"> izpildi pienācīgā kvalitātē apliecinās tikai Pušu parakstīts pieņemšanas – nodošanas </w:t>
      </w:r>
      <w:smartTag w:uri="schemas-tilde-lv/tildestengine" w:element="veidnes">
        <w:smartTagPr>
          <w:attr w:name="id" w:val="-1"/>
          <w:attr w:name="baseform" w:val="Akts"/>
          <w:attr w:name="text" w:val="Akts"/>
        </w:smartTagPr>
        <w:r w:rsidR="00A31BB5" w:rsidRPr="00A31BB5">
          <w:rPr>
            <w:rFonts w:ascii="Times New Roman" w:eastAsia="Times New Roman" w:hAnsi="Times New Roman"/>
            <w:lang w:eastAsia="x-none"/>
          </w:rPr>
          <w:t>akts</w:t>
        </w:r>
      </w:smartTag>
      <w:r w:rsidR="00A31BB5" w:rsidRPr="00A31BB5">
        <w:rPr>
          <w:rFonts w:ascii="Times New Roman" w:eastAsia="Times New Roman" w:hAnsi="Times New Roman"/>
          <w:lang w:eastAsia="x-none"/>
        </w:rPr>
        <w:t>. Līdz šāda akta parakstīšanai uzskatāms, ka defekts nav izlabots un  garantijas laiks tiek pagarināts līdz defektu izlabošanas brīdim.</w:t>
      </w:r>
    </w:p>
    <w:p w14:paraId="7DE76F6A" w14:textId="77777777" w:rsidR="000A41DE" w:rsidRPr="000A41DE" w:rsidRDefault="000A41DE" w:rsidP="001710A4">
      <w:pPr>
        <w:autoSpaceDE w:val="0"/>
        <w:autoSpaceDN w:val="0"/>
        <w:adjustRightInd w:val="0"/>
        <w:spacing w:after="0" w:line="240" w:lineRule="auto"/>
        <w:jc w:val="both"/>
        <w:rPr>
          <w:rFonts w:ascii="Times New Roman" w:hAnsi="Times New Roman"/>
          <w:sz w:val="23"/>
          <w:szCs w:val="23"/>
          <w:lang w:eastAsia="lv-LV"/>
        </w:rPr>
      </w:pPr>
    </w:p>
    <w:p w14:paraId="0D0B8DF3" w14:textId="77777777" w:rsidR="00A31BB5" w:rsidRPr="00A31BB5" w:rsidRDefault="00A31BB5" w:rsidP="00A31BB5">
      <w:pPr>
        <w:numPr>
          <w:ilvl w:val="0"/>
          <w:numId w:val="39"/>
        </w:numPr>
        <w:autoSpaceDE w:val="0"/>
        <w:autoSpaceDN w:val="0"/>
        <w:adjustRightInd w:val="0"/>
        <w:spacing w:after="0" w:line="240" w:lineRule="auto"/>
        <w:jc w:val="center"/>
        <w:rPr>
          <w:rFonts w:ascii="Times New Roman" w:hAnsi="Times New Roman"/>
          <w:sz w:val="23"/>
          <w:szCs w:val="23"/>
          <w:lang w:eastAsia="lv-LV"/>
        </w:rPr>
      </w:pPr>
      <w:r w:rsidRPr="00A31BB5">
        <w:rPr>
          <w:rFonts w:ascii="Times New Roman" w:hAnsi="Times New Roman"/>
          <w:b/>
          <w:bCs/>
          <w:sz w:val="23"/>
          <w:szCs w:val="23"/>
          <w:lang w:eastAsia="lv-LV"/>
        </w:rPr>
        <w:t>NEPĀRVARAMAS VARAS APSTĀKĻI</w:t>
      </w:r>
    </w:p>
    <w:p w14:paraId="0F514EF7" w14:textId="2DE83394" w:rsidR="00A31BB5" w:rsidRPr="00A31BB5" w:rsidRDefault="00FA56B9" w:rsidP="00FA56B9">
      <w:pPr>
        <w:autoSpaceDE w:val="0"/>
        <w:autoSpaceDN w:val="0"/>
        <w:adjustRightInd w:val="0"/>
        <w:spacing w:after="0" w:line="240" w:lineRule="auto"/>
        <w:jc w:val="both"/>
        <w:rPr>
          <w:rFonts w:ascii="Times New Roman" w:hAnsi="Times New Roman"/>
          <w:sz w:val="23"/>
          <w:szCs w:val="23"/>
          <w:lang w:eastAsia="lv-LV"/>
        </w:rPr>
      </w:pPr>
      <w:r>
        <w:rPr>
          <w:rFonts w:ascii="Times New Roman" w:hAnsi="Times New Roman"/>
          <w:sz w:val="23"/>
          <w:szCs w:val="23"/>
          <w:lang w:eastAsia="lv-LV"/>
        </w:rPr>
        <w:t>7.1.</w:t>
      </w:r>
      <w:r w:rsidR="00A31BB5" w:rsidRPr="00A31BB5">
        <w:rPr>
          <w:rFonts w:ascii="Times New Roman" w:hAnsi="Times New Roman"/>
          <w:sz w:val="23"/>
          <w:szCs w:val="23"/>
          <w:lang w:eastAsia="lv-LV"/>
        </w:rPr>
        <w:t xml:space="preserve">Puses tiek atbrīvotas no atbildības par daļēju vai pilnīgu šajā Līgumā paredzēto saistību neizpildi, ja šāda saistību neizpilde ir radusies nepārvaramas varas iestāšanās rezultātā pēc šī Līguma parakstīšanas dienas kā ārkārtēji apstākļi, kurus Pusēm nebija iespējams ne paredzēt, ne novērst. </w:t>
      </w:r>
    </w:p>
    <w:p w14:paraId="3D4F093C" w14:textId="6C40DBBD" w:rsidR="00A31BB5" w:rsidRPr="00A31BB5" w:rsidRDefault="00FA56B9" w:rsidP="00FA56B9">
      <w:pPr>
        <w:autoSpaceDE w:val="0"/>
        <w:autoSpaceDN w:val="0"/>
        <w:adjustRightInd w:val="0"/>
        <w:spacing w:after="0" w:line="240" w:lineRule="auto"/>
        <w:jc w:val="both"/>
        <w:rPr>
          <w:rFonts w:ascii="Times New Roman" w:hAnsi="Times New Roman"/>
          <w:sz w:val="23"/>
          <w:szCs w:val="23"/>
          <w:lang w:eastAsia="lv-LV"/>
        </w:rPr>
      </w:pPr>
      <w:r>
        <w:rPr>
          <w:rFonts w:ascii="Times New Roman" w:hAnsi="Times New Roman"/>
          <w:sz w:val="23"/>
          <w:szCs w:val="23"/>
          <w:lang w:eastAsia="lv-LV"/>
        </w:rPr>
        <w:t>7.2.</w:t>
      </w:r>
      <w:r w:rsidR="00A31BB5" w:rsidRPr="00A31BB5">
        <w:rPr>
          <w:rFonts w:ascii="Times New Roman" w:hAnsi="Times New Roman"/>
          <w:sz w:val="23"/>
          <w:szCs w:val="23"/>
          <w:lang w:eastAsia="lv-LV"/>
        </w:rPr>
        <w:t>Pie nepārvaramas varas pieskaitāmi notikumi, kas neiekļaujas Pušu iespējamās kontroles un ietekmes robežās – ūdens plūdi, zemestrīce un citas dabas stihijas, ugunsnelaime, karš un kara darbība, streiki, kā arī likumdevēja, izpildinstitūciju un tiesu institūciju pieņemtie akti.</w:t>
      </w:r>
    </w:p>
    <w:p w14:paraId="1C2222C8" w14:textId="28A0EA5B" w:rsidR="00A31BB5" w:rsidRPr="00A31BB5" w:rsidRDefault="00FA56B9" w:rsidP="00FA56B9">
      <w:pPr>
        <w:autoSpaceDE w:val="0"/>
        <w:autoSpaceDN w:val="0"/>
        <w:adjustRightInd w:val="0"/>
        <w:spacing w:after="0" w:line="240" w:lineRule="auto"/>
        <w:jc w:val="both"/>
        <w:rPr>
          <w:rFonts w:ascii="Times New Roman" w:hAnsi="Times New Roman"/>
          <w:sz w:val="23"/>
          <w:szCs w:val="23"/>
          <w:lang w:eastAsia="lv-LV"/>
        </w:rPr>
      </w:pPr>
      <w:r>
        <w:rPr>
          <w:rFonts w:ascii="Times New Roman" w:hAnsi="Times New Roman"/>
          <w:sz w:val="23"/>
          <w:szCs w:val="23"/>
          <w:lang w:eastAsia="lv-LV"/>
        </w:rPr>
        <w:t>7.3.</w:t>
      </w:r>
      <w:r w:rsidR="00A31BB5" w:rsidRPr="00A31BB5">
        <w:rPr>
          <w:rFonts w:ascii="Times New Roman" w:hAnsi="Times New Roman"/>
          <w:sz w:val="23"/>
          <w:szCs w:val="23"/>
          <w:lang w:eastAsia="lv-LV"/>
        </w:rPr>
        <w:t>Par nepārvaramas varas apstākli nevar tikt atzīts piegādātāju un citu iesaistīto personu saistību neizpilde vai nesavlaicīga izpilde.</w:t>
      </w:r>
    </w:p>
    <w:p w14:paraId="649D2048" w14:textId="5DA88663" w:rsidR="00A31BB5" w:rsidRPr="00A31BB5" w:rsidRDefault="00FA56B9" w:rsidP="00FA56B9">
      <w:pPr>
        <w:autoSpaceDE w:val="0"/>
        <w:autoSpaceDN w:val="0"/>
        <w:adjustRightInd w:val="0"/>
        <w:spacing w:after="0" w:line="240" w:lineRule="auto"/>
        <w:jc w:val="both"/>
        <w:rPr>
          <w:rFonts w:ascii="Times New Roman" w:hAnsi="Times New Roman"/>
          <w:sz w:val="23"/>
          <w:szCs w:val="23"/>
          <w:lang w:eastAsia="lv-LV"/>
        </w:rPr>
      </w:pPr>
      <w:r>
        <w:rPr>
          <w:rFonts w:ascii="Times New Roman" w:hAnsi="Times New Roman"/>
          <w:sz w:val="23"/>
          <w:szCs w:val="23"/>
          <w:lang w:eastAsia="lv-LV"/>
        </w:rPr>
        <w:t>7.4.</w:t>
      </w:r>
      <w:r w:rsidR="00A31BB5" w:rsidRPr="00A31BB5">
        <w:rPr>
          <w:rFonts w:ascii="Times New Roman" w:hAnsi="Times New Roman"/>
          <w:sz w:val="23"/>
          <w:szCs w:val="23"/>
          <w:lang w:eastAsia="lv-LV"/>
        </w:rPr>
        <w:t xml:space="preserve">Pusei, kura nokļuvusi </w:t>
      </w:r>
      <w:r w:rsidR="00A31BB5" w:rsidRPr="00A31BB5">
        <w:rPr>
          <w:rFonts w:ascii="Times New Roman" w:hAnsi="Times New Roman"/>
          <w:iCs/>
          <w:sz w:val="23"/>
          <w:szCs w:val="23"/>
          <w:lang w:eastAsia="lv-LV"/>
        </w:rPr>
        <w:t xml:space="preserve">nepārvaramas varas </w:t>
      </w:r>
      <w:r w:rsidR="00A31BB5" w:rsidRPr="00A31BB5">
        <w:rPr>
          <w:rFonts w:ascii="Times New Roman" w:hAnsi="Times New Roman"/>
          <w:sz w:val="23"/>
          <w:szCs w:val="23"/>
          <w:lang w:eastAsia="lv-LV"/>
        </w:rPr>
        <w:t xml:space="preserve"> apstākļos, bez kavēšanās, iespējami īsākā laikā par šādiem apstākļiem rakstiski jāziņo otrai Pusei. Ziņojumam jāpievieno </w:t>
      </w:r>
      <w:smartTag w:uri="schemas-tilde-lv/tildestengine" w:element="veidnes">
        <w:smartTagPr>
          <w:attr w:name="id" w:val="-1"/>
          <w:attr w:name="baseform" w:val="izziņa"/>
          <w:attr w:name="text" w:val="izziņa"/>
        </w:smartTagPr>
        <w:r w:rsidR="00A31BB5" w:rsidRPr="00A31BB5">
          <w:rPr>
            <w:rFonts w:ascii="Times New Roman" w:hAnsi="Times New Roman"/>
            <w:sz w:val="23"/>
            <w:szCs w:val="23"/>
            <w:lang w:eastAsia="lv-LV"/>
          </w:rPr>
          <w:t>izziņa</w:t>
        </w:r>
      </w:smartTag>
      <w:r w:rsidR="00A31BB5" w:rsidRPr="00A31BB5">
        <w:rPr>
          <w:rFonts w:ascii="Times New Roman" w:hAnsi="Times New Roman"/>
          <w:sz w:val="23"/>
          <w:szCs w:val="23"/>
          <w:lang w:eastAsia="lv-LV"/>
        </w:rPr>
        <w:t xml:space="preserve">, ko izsniegušas kompetentas iestādes un kura satur minēto apstākļu apstiprinājumu un raksturojumu. </w:t>
      </w:r>
    </w:p>
    <w:p w14:paraId="7AEC4AE3" w14:textId="5063BCA4" w:rsidR="00A31BB5" w:rsidRPr="00A31BB5" w:rsidRDefault="00FA56B9" w:rsidP="00FA56B9">
      <w:pPr>
        <w:autoSpaceDE w:val="0"/>
        <w:autoSpaceDN w:val="0"/>
        <w:adjustRightInd w:val="0"/>
        <w:spacing w:after="0" w:line="240" w:lineRule="auto"/>
        <w:jc w:val="both"/>
        <w:rPr>
          <w:rFonts w:ascii="Times New Roman" w:hAnsi="Times New Roman"/>
          <w:sz w:val="23"/>
          <w:szCs w:val="23"/>
          <w:lang w:eastAsia="lv-LV"/>
        </w:rPr>
      </w:pPr>
      <w:r>
        <w:rPr>
          <w:rFonts w:ascii="Times New Roman" w:hAnsi="Times New Roman"/>
          <w:sz w:val="23"/>
          <w:szCs w:val="23"/>
          <w:lang w:eastAsia="lv-LV"/>
        </w:rPr>
        <w:t>7.5.</w:t>
      </w:r>
      <w:r w:rsidR="00A31BB5" w:rsidRPr="00A31BB5">
        <w:rPr>
          <w:rFonts w:ascii="Times New Roman" w:hAnsi="Times New Roman"/>
          <w:sz w:val="23"/>
          <w:szCs w:val="23"/>
          <w:lang w:eastAsia="lv-LV"/>
        </w:rPr>
        <w:t xml:space="preserve">Ar rakstisko vienošanos Puses apliecinās, vai šādi </w:t>
      </w:r>
      <w:r w:rsidR="00A31BB5" w:rsidRPr="00A31BB5">
        <w:rPr>
          <w:rFonts w:ascii="Times New Roman" w:hAnsi="Times New Roman"/>
          <w:iCs/>
          <w:sz w:val="23"/>
          <w:szCs w:val="23"/>
          <w:lang w:eastAsia="lv-LV"/>
        </w:rPr>
        <w:t xml:space="preserve">nepārvaramas varas </w:t>
      </w:r>
      <w:r w:rsidR="00A31BB5" w:rsidRPr="00A31BB5">
        <w:rPr>
          <w:rFonts w:ascii="Times New Roman" w:hAnsi="Times New Roman"/>
          <w:sz w:val="23"/>
          <w:szCs w:val="23"/>
          <w:lang w:eastAsia="lv-LV"/>
        </w:rPr>
        <w:t>apstākļi traucē vai padara šī Līguma saistību izpildi par neiespējamu, kā arī izlems līgumsaistību turpināšanas (vai izbeigšanas) būtiskos jautājumus, un pievienos šim Līgumam. Līgumsaistību turpināšanas gadījumā Puses</w:t>
      </w:r>
      <w:r w:rsidR="00A31BB5" w:rsidRPr="00A31BB5">
        <w:rPr>
          <w:rFonts w:ascii="Times New Roman" w:hAnsi="Times New Roman"/>
          <w:b/>
          <w:bCs/>
          <w:sz w:val="23"/>
          <w:szCs w:val="23"/>
          <w:lang w:eastAsia="lv-LV"/>
        </w:rPr>
        <w:t xml:space="preserve"> </w:t>
      </w:r>
      <w:r w:rsidR="00A31BB5" w:rsidRPr="00A31BB5">
        <w:rPr>
          <w:rFonts w:ascii="Times New Roman" w:hAnsi="Times New Roman"/>
          <w:sz w:val="23"/>
          <w:szCs w:val="23"/>
          <w:lang w:eastAsia="lv-LV"/>
        </w:rPr>
        <w:t xml:space="preserve">apņemas līgumsaistību termiņu pagarināt atbilstoši tam laika posmam, kas būs vienāds ar iepriekš minēto apstākļu izraisīto kavēšanos. </w:t>
      </w:r>
    </w:p>
    <w:p w14:paraId="5601D369" w14:textId="5AE9C636" w:rsidR="00A31BB5" w:rsidRPr="00A31BB5" w:rsidRDefault="00FA56B9" w:rsidP="00FA56B9">
      <w:pPr>
        <w:autoSpaceDE w:val="0"/>
        <w:autoSpaceDN w:val="0"/>
        <w:adjustRightInd w:val="0"/>
        <w:spacing w:after="0" w:line="240" w:lineRule="auto"/>
        <w:jc w:val="both"/>
        <w:rPr>
          <w:rFonts w:ascii="Times New Roman" w:hAnsi="Times New Roman"/>
          <w:sz w:val="23"/>
          <w:szCs w:val="23"/>
          <w:lang w:eastAsia="lv-LV"/>
        </w:rPr>
      </w:pPr>
      <w:r>
        <w:rPr>
          <w:rFonts w:ascii="Times New Roman" w:hAnsi="Times New Roman"/>
          <w:sz w:val="23"/>
          <w:szCs w:val="23"/>
          <w:lang w:eastAsia="lv-LV"/>
        </w:rPr>
        <w:t>7.6.</w:t>
      </w:r>
      <w:r w:rsidR="00A31BB5" w:rsidRPr="00A31BB5">
        <w:rPr>
          <w:rFonts w:ascii="Times New Roman" w:hAnsi="Times New Roman"/>
          <w:sz w:val="23"/>
          <w:szCs w:val="23"/>
          <w:lang w:eastAsia="lv-LV"/>
        </w:rPr>
        <w:t xml:space="preserve">Ja minēto </w:t>
      </w:r>
      <w:r w:rsidR="00A31BB5" w:rsidRPr="00A31BB5">
        <w:rPr>
          <w:rFonts w:ascii="Times New Roman" w:hAnsi="Times New Roman"/>
          <w:iCs/>
          <w:sz w:val="23"/>
          <w:szCs w:val="23"/>
          <w:lang w:eastAsia="lv-LV"/>
        </w:rPr>
        <w:t xml:space="preserve"> nepārvaramas varas </w:t>
      </w:r>
      <w:r w:rsidR="00A31BB5" w:rsidRPr="00A31BB5">
        <w:rPr>
          <w:rFonts w:ascii="Times New Roman" w:hAnsi="Times New Roman"/>
          <w:sz w:val="23"/>
          <w:szCs w:val="23"/>
          <w:lang w:eastAsia="lv-LV"/>
        </w:rPr>
        <w:t>apstākļu dēļ saistības nav iespējams izpildīt ilgāk par 30 (trīsdesmit) kalendārajām dienām, tad Pusēm ir tiesības atteikties no šī Līguma izpildes. Līguma laušanas gadījumā katrai Pusei</w:t>
      </w:r>
      <w:r w:rsidR="00A31BB5" w:rsidRPr="00A31BB5">
        <w:rPr>
          <w:rFonts w:ascii="Times New Roman" w:hAnsi="Times New Roman"/>
          <w:b/>
          <w:bCs/>
          <w:sz w:val="23"/>
          <w:szCs w:val="23"/>
          <w:lang w:eastAsia="lv-LV"/>
        </w:rPr>
        <w:t xml:space="preserve"> </w:t>
      </w:r>
      <w:r w:rsidR="00A31BB5" w:rsidRPr="00A31BB5">
        <w:rPr>
          <w:rFonts w:ascii="Times New Roman" w:hAnsi="Times New Roman"/>
          <w:sz w:val="23"/>
          <w:szCs w:val="23"/>
          <w:lang w:eastAsia="lv-LV"/>
        </w:rPr>
        <w:t>ir jāatdod otrai tas, ko tā izpildījusi vai par izpildīto jāatlīdzina.</w:t>
      </w:r>
    </w:p>
    <w:p w14:paraId="32AA28D3" w14:textId="77777777" w:rsidR="000A41DE" w:rsidRPr="000A41DE" w:rsidRDefault="000A41DE" w:rsidP="000A41DE">
      <w:pPr>
        <w:autoSpaceDE w:val="0"/>
        <w:autoSpaceDN w:val="0"/>
        <w:adjustRightInd w:val="0"/>
        <w:spacing w:after="0" w:line="240" w:lineRule="auto"/>
        <w:rPr>
          <w:rFonts w:ascii="Times New Roman" w:hAnsi="Times New Roman"/>
          <w:sz w:val="23"/>
          <w:szCs w:val="23"/>
          <w:lang w:eastAsia="lv-LV"/>
        </w:rPr>
      </w:pPr>
    </w:p>
    <w:p w14:paraId="3C2A08CB" w14:textId="77777777" w:rsidR="00FA56B9" w:rsidRPr="00FA56B9" w:rsidRDefault="00FA56B9" w:rsidP="00FA56B9">
      <w:pPr>
        <w:numPr>
          <w:ilvl w:val="0"/>
          <w:numId w:val="44"/>
        </w:numPr>
        <w:tabs>
          <w:tab w:val="left" w:pos="540"/>
        </w:tabs>
        <w:spacing w:after="0" w:line="240" w:lineRule="auto"/>
        <w:jc w:val="center"/>
        <w:rPr>
          <w:rFonts w:ascii="Times New Roman" w:eastAsia="Times New Roman" w:hAnsi="Times New Roman"/>
          <w:b/>
          <w:bCs/>
          <w:sz w:val="24"/>
          <w:szCs w:val="24"/>
          <w:lang w:eastAsia="x-none"/>
        </w:rPr>
      </w:pPr>
      <w:r w:rsidRPr="00FA56B9">
        <w:rPr>
          <w:rFonts w:ascii="Times New Roman" w:eastAsia="Times New Roman" w:hAnsi="Times New Roman"/>
          <w:b/>
          <w:bCs/>
          <w:sz w:val="24"/>
          <w:szCs w:val="24"/>
          <w:lang w:eastAsia="x-none"/>
        </w:rPr>
        <w:t>LĪGUMA IZBEIGŠANA</w:t>
      </w:r>
    </w:p>
    <w:p w14:paraId="33A02798" w14:textId="5BC45593" w:rsidR="00FA56B9" w:rsidRPr="00FA56B9" w:rsidRDefault="00FA56B9" w:rsidP="00FA56B9">
      <w:pPr>
        <w:spacing w:after="0" w:line="240" w:lineRule="auto"/>
        <w:jc w:val="both"/>
        <w:rPr>
          <w:rFonts w:ascii="Times New Roman" w:hAnsi="Times New Roman"/>
          <w:sz w:val="24"/>
          <w:szCs w:val="24"/>
        </w:rPr>
      </w:pPr>
      <w:r>
        <w:rPr>
          <w:rFonts w:ascii="Times New Roman" w:hAnsi="Times New Roman"/>
          <w:sz w:val="24"/>
          <w:szCs w:val="24"/>
        </w:rPr>
        <w:t>8.1.</w:t>
      </w:r>
      <w:r w:rsidRPr="00FA56B9">
        <w:rPr>
          <w:rFonts w:ascii="Times New Roman" w:hAnsi="Times New Roman"/>
          <w:sz w:val="24"/>
          <w:szCs w:val="24"/>
        </w:rPr>
        <w:t>Līgums var tikt izbeigts, Pusēm savstarpēji rakstiski vienojoties, vai  arī  Līgumā  noteiktajā kārtībā.</w:t>
      </w:r>
    </w:p>
    <w:p w14:paraId="1B28FE66" w14:textId="35876DE5" w:rsidR="00FA56B9" w:rsidRPr="00FA56B9" w:rsidRDefault="00FA56B9" w:rsidP="00FA56B9">
      <w:pPr>
        <w:spacing w:after="0" w:line="240" w:lineRule="auto"/>
        <w:jc w:val="both"/>
        <w:rPr>
          <w:rFonts w:ascii="Times New Roman" w:hAnsi="Times New Roman"/>
          <w:sz w:val="24"/>
          <w:szCs w:val="24"/>
        </w:rPr>
      </w:pPr>
      <w:r>
        <w:rPr>
          <w:rFonts w:ascii="Times New Roman" w:hAnsi="Times New Roman"/>
          <w:sz w:val="24"/>
          <w:szCs w:val="24"/>
        </w:rPr>
        <w:t>8.2.</w:t>
      </w:r>
      <w:r w:rsidRPr="00FA56B9">
        <w:rPr>
          <w:rFonts w:ascii="Times New Roman" w:hAnsi="Times New Roman"/>
          <w:sz w:val="24"/>
          <w:szCs w:val="24"/>
        </w:rPr>
        <w:t xml:space="preserve">Pasūtītājs ir tiesīgs vienpusēji izbeigt Līgumu, par to nosūtot rakstisku paziņojumu </w:t>
      </w:r>
      <w:r>
        <w:rPr>
          <w:rFonts w:ascii="Times New Roman" w:hAnsi="Times New Roman"/>
          <w:sz w:val="24"/>
          <w:szCs w:val="24"/>
        </w:rPr>
        <w:t>Izpildītājam</w:t>
      </w:r>
      <w:r w:rsidRPr="00FA56B9">
        <w:rPr>
          <w:rFonts w:ascii="Times New Roman" w:hAnsi="Times New Roman"/>
          <w:sz w:val="24"/>
          <w:szCs w:val="24"/>
        </w:rPr>
        <w:t xml:space="preserve">, piemērojot līguma </w:t>
      </w:r>
      <w:r>
        <w:rPr>
          <w:rFonts w:ascii="Times New Roman" w:hAnsi="Times New Roman"/>
          <w:sz w:val="24"/>
          <w:szCs w:val="24"/>
        </w:rPr>
        <w:t>4</w:t>
      </w:r>
      <w:r w:rsidRPr="00FA56B9">
        <w:rPr>
          <w:rFonts w:ascii="Times New Roman" w:hAnsi="Times New Roman"/>
          <w:sz w:val="24"/>
          <w:szCs w:val="24"/>
        </w:rPr>
        <w:t xml:space="preserve">.5.punkta noteikumus, ja: </w:t>
      </w:r>
    </w:p>
    <w:p w14:paraId="40F646C7" w14:textId="77777777" w:rsidR="00FA56B9" w:rsidRPr="00FA56B9" w:rsidRDefault="00FA56B9" w:rsidP="00FA56B9">
      <w:pPr>
        <w:pStyle w:val="ListParagraph"/>
        <w:numPr>
          <w:ilvl w:val="1"/>
          <w:numId w:val="44"/>
        </w:numPr>
        <w:contextualSpacing w:val="0"/>
        <w:jc w:val="both"/>
        <w:rPr>
          <w:rFonts w:eastAsia="Calibri"/>
          <w:vanish/>
          <w:lang w:eastAsia="en-US"/>
        </w:rPr>
      </w:pPr>
    </w:p>
    <w:p w14:paraId="5E9ADFB3" w14:textId="77777777" w:rsidR="00FA56B9" w:rsidRPr="00FA56B9" w:rsidRDefault="00FA56B9" w:rsidP="00FA56B9">
      <w:pPr>
        <w:pStyle w:val="ListParagraph"/>
        <w:numPr>
          <w:ilvl w:val="1"/>
          <w:numId w:val="44"/>
        </w:numPr>
        <w:contextualSpacing w:val="0"/>
        <w:jc w:val="both"/>
        <w:rPr>
          <w:rFonts w:eastAsia="Calibri"/>
          <w:vanish/>
          <w:lang w:eastAsia="en-US"/>
        </w:rPr>
      </w:pPr>
    </w:p>
    <w:p w14:paraId="0EB43F50" w14:textId="1C129233" w:rsidR="00FA56B9" w:rsidRPr="00FA56B9" w:rsidRDefault="00941FE0" w:rsidP="00FA56B9">
      <w:pPr>
        <w:numPr>
          <w:ilvl w:val="2"/>
          <w:numId w:val="44"/>
        </w:numPr>
        <w:spacing w:after="0" w:line="240" w:lineRule="auto"/>
        <w:jc w:val="both"/>
        <w:rPr>
          <w:rFonts w:ascii="Times New Roman" w:hAnsi="Times New Roman"/>
          <w:sz w:val="24"/>
          <w:szCs w:val="24"/>
        </w:rPr>
      </w:pPr>
      <w:r>
        <w:rPr>
          <w:rFonts w:ascii="Times New Roman" w:hAnsi="Times New Roman"/>
          <w:sz w:val="24"/>
          <w:szCs w:val="24"/>
        </w:rPr>
        <w:t>Izpildītājs</w:t>
      </w:r>
      <w:r w:rsidR="00FA56B9" w:rsidRPr="00FA56B9">
        <w:rPr>
          <w:rFonts w:ascii="Times New Roman" w:hAnsi="Times New Roman"/>
          <w:sz w:val="24"/>
          <w:szCs w:val="24"/>
        </w:rPr>
        <w:t xml:space="preserve"> neievēro Līgumā noteikto Darbu izpildes termiņu</w:t>
      </w:r>
      <w:r>
        <w:rPr>
          <w:rFonts w:ascii="Times New Roman" w:hAnsi="Times New Roman"/>
          <w:sz w:val="24"/>
          <w:szCs w:val="24"/>
        </w:rPr>
        <w:t>,</w:t>
      </w:r>
      <w:r w:rsidR="00FA56B9" w:rsidRPr="00FA56B9">
        <w:rPr>
          <w:rFonts w:ascii="Times New Roman" w:hAnsi="Times New Roman"/>
          <w:sz w:val="24"/>
          <w:szCs w:val="24"/>
        </w:rPr>
        <w:t xml:space="preserve"> un</w:t>
      </w:r>
      <w:r>
        <w:rPr>
          <w:rFonts w:ascii="Times New Roman" w:hAnsi="Times New Roman"/>
          <w:sz w:val="24"/>
          <w:szCs w:val="24"/>
        </w:rPr>
        <w:t>,</w:t>
      </w:r>
      <w:r w:rsidR="00FA56B9" w:rsidRPr="00FA56B9">
        <w:rPr>
          <w:rFonts w:ascii="Times New Roman" w:hAnsi="Times New Roman"/>
          <w:sz w:val="24"/>
          <w:szCs w:val="24"/>
        </w:rPr>
        <w:t xml:space="preserve">  ja </w:t>
      </w:r>
      <w:r>
        <w:rPr>
          <w:rFonts w:ascii="Times New Roman" w:hAnsi="Times New Roman"/>
          <w:sz w:val="24"/>
          <w:szCs w:val="24"/>
        </w:rPr>
        <w:t>Izpildītājs</w:t>
      </w:r>
      <w:r w:rsidR="00FA56B9" w:rsidRPr="00FA56B9">
        <w:rPr>
          <w:rFonts w:ascii="Times New Roman" w:hAnsi="Times New Roman"/>
          <w:sz w:val="24"/>
          <w:szCs w:val="24"/>
        </w:rPr>
        <w:t xml:space="preserve"> nokavējums ir sasniedzis 15 (piecpadsmit) darba dienas;</w:t>
      </w:r>
    </w:p>
    <w:p w14:paraId="33ED92A4" w14:textId="7B0485F9" w:rsidR="00FA56B9" w:rsidRPr="00FA56B9" w:rsidRDefault="00941FE0" w:rsidP="00FA56B9">
      <w:pPr>
        <w:numPr>
          <w:ilvl w:val="2"/>
          <w:numId w:val="44"/>
        </w:numPr>
        <w:spacing w:after="0" w:line="240" w:lineRule="auto"/>
        <w:jc w:val="both"/>
        <w:rPr>
          <w:rFonts w:ascii="Times New Roman" w:hAnsi="Times New Roman"/>
          <w:sz w:val="24"/>
          <w:szCs w:val="24"/>
        </w:rPr>
      </w:pPr>
      <w:r>
        <w:rPr>
          <w:rFonts w:ascii="Times New Roman" w:hAnsi="Times New Roman"/>
          <w:sz w:val="24"/>
          <w:szCs w:val="24"/>
        </w:rPr>
        <w:t>Izpildītājs</w:t>
      </w:r>
      <w:r w:rsidR="00FA56B9" w:rsidRPr="00FA56B9">
        <w:rPr>
          <w:rFonts w:ascii="Times New Roman" w:hAnsi="Times New Roman"/>
          <w:sz w:val="24"/>
          <w:szCs w:val="24"/>
        </w:rPr>
        <w:t xml:space="preserve"> neveic Darbus saskaņā ar Līguma noteikumiem vai spēkā esošo normatīvo aktu prasībām;</w:t>
      </w:r>
    </w:p>
    <w:p w14:paraId="3C1F685B" w14:textId="3CA732B8" w:rsidR="00FA56B9" w:rsidRPr="00FA56B9" w:rsidRDefault="00512B88" w:rsidP="00FA56B9">
      <w:pPr>
        <w:numPr>
          <w:ilvl w:val="2"/>
          <w:numId w:val="44"/>
        </w:numPr>
        <w:spacing w:after="0" w:line="240" w:lineRule="auto"/>
        <w:jc w:val="both"/>
        <w:rPr>
          <w:rFonts w:ascii="Times New Roman" w:hAnsi="Times New Roman"/>
          <w:sz w:val="24"/>
          <w:szCs w:val="24"/>
        </w:rPr>
      </w:pPr>
      <w:r>
        <w:rPr>
          <w:rFonts w:ascii="Times New Roman" w:hAnsi="Times New Roman"/>
          <w:sz w:val="24"/>
          <w:szCs w:val="24"/>
        </w:rPr>
        <w:t>Izpildītājs</w:t>
      </w:r>
      <w:r w:rsidR="00FA56B9" w:rsidRPr="00FA56B9">
        <w:rPr>
          <w:rFonts w:ascii="Times New Roman" w:hAnsi="Times New Roman"/>
          <w:sz w:val="24"/>
          <w:szCs w:val="24"/>
        </w:rPr>
        <w:t xml:space="preserve"> neievēro likumīgus Pasūtītāja norādījumus vai arī nepilda kādas  Līgumā noteiktās saistības vai pienākumus un, ja </w:t>
      </w:r>
      <w:r>
        <w:rPr>
          <w:rFonts w:ascii="Times New Roman" w:hAnsi="Times New Roman"/>
          <w:sz w:val="24"/>
          <w:szCs w:val="24"/>
        </w:rPr>
        <w:t>Izpildītājs</w:t>
      </w:r>
      <w:r w:rsidR="00FA56B9" w:rsidRPr="00FA56B9">
        <w:rPr>
          <w:rFonts w:ascii="Times New Roman" w:hAnsi="Times New Roman"/>
          <w:sz w:val="24"/>
          <w:szCs w:val="24"/>
        </w:rPr>
        <w:t xml:space="preserve"> šādu neizpildi nav novērsis  10  (desmit)  dienu  laikā  pēc  attiecīga  rakstiska  Pasūtītāja  paziņojuma  saņemšanas;</w:t>
      </w:r>
    </w:p>
    <w:p w14:paraId="1BF34F8A" w14:textId="529908F5" w:rsidR="00FA56B9" w:rsidRPr="00FA56B9" w:rsidRDefault="00FA56B9" w:rsidP="00FA56B9">
      <w:pPr>
        <w:numPr>
          <w:ilvl w:val="2"/>
          <w:numId w:val="44"/>
        </w:numPr>
        <w:spacing w:after="0" w:line="240" w:lineRule="auto"/>
        <w:jc w:val="both"/>
        <w:rPr>
          <w:rFonts w:ascii="Times New Roman" w:hAnsi="Times New Roman"/>
          <w:sz w:val="24"/>
          <w:szCs w:val="24"/>
        </w:rPr>
      </w:pPr>
      <w:r w:rsidRPr="00FA56B9">
        <w:rPr>
          <w:rFonts w:ascii="Times New Roman" w:hAnsi="Times New Roman"/>
          <w:sz w:val="24"/>
          <w:szCs w:val="24"/>
        </w:rPr>
        <w:t xml:space="preserve"> ir uzsākta </w:t>
      </w:r>
      <w:r w:rsidR="00512B88">
        <w:rPr>
          <w:rFonts w:ascii="Times New Roman" w:hAnsi="Times New Roman"/>
          <w:sz w:val="24"/>
          <w:szCs w:val="24"/>
        </w:rPr>
        <w:t>Izpildītāja</w:t>
      </w:r>
      <w:r w:rsidRPr="00FA56B9">
        <w:rPr>
          <w:rFonts w:ascii="Times New Roman" w:hAnsi="Times New Roman"/>
          <w:sz w:val="24"/>
          <w:szCs w:val="24"/>
        </w:rPr>
        <w:t xml:space="preserve"> likvidācija vai reorganizācija, vai arī </w:t>
      </w:r>
      <w:r w:rsidR="00512B88">
        <w:rPr>
          <w:rFonts w:ascii="Times New Roman" w:hAnsi="Times New Roman"/>
          <w:sz w:val="24"/>
          <w:szCs w:val="24"/>
        </w:rPr>
        <w:t>Izpildītājs</w:t>
      </w:r>
      <w:r w:rsidRPr="00FA56B9">
        <w:rPr>
          <w:rFonts w:ascii="Times New Roman" w:hAnsi="Times New Roman"/>
          <w:sz w:val="24"/>
          <w:szCs w:val="24"/>
        </w:rPr>
        <w:t xml:space="preserve"> ir atzīts par maksātnespējīgu. </w:t>
      </w:r>
    </w:p>
    <w:p w14:paraId="603F2ADC" w14:textId="401A2AE0" w:rsidR="00FA56B9" w:rsidRPr="00FA56B9" w:rsidRDefault="00FA56B9" w:rsidP="00FA56B9">
      <w:pPr>
        <w:numPr>
          <w:ilvl w:val="1"/>
          <w:numId w:val="44"/>
        </w:numPr>
        <w:spacing w:after="0" w:line="240" w:lineRule="auto"/>
        <w:ind w:left="567" w:hanging="567"/>
        <w:jc w:val="both"/>
        <w:rPr>
          <w:rFonts w:ascii="Times New Roman" w:hAnsi="Times New Roman"/>
          <w:sz w:val="24"/>
          <w:szCs w:val="24"/>
        </w:rPr>
      </w:pPr>
      <w:r w:rsidRPr="00FA56B9">
        <w:rPr>
          <w:rFonts w:ascii="Times New Roman" w:hAnsi="Times New Roman"/>
          <w:sz w:val="24"/>
          <w:szCs w:val="24"/>
        </w:rPr>
        <w:t xml:space="preserve">Izbeidzot Līgumu </w:t>
      </w:r>
      <w:r w:rsidR="0013057E">
        <w:rPr>
          <w:rFonts w:ascii="Times New Roman" w:hAnsi="Times New Roman"/>
          <w:sz w:val="24"/>
          <w:szCs w:val="24"/>
        </w:rPr>
        <w:t>8</w:t>
      </w:r>
      <w:r w:rsidRPr="00FA56B9">
        <w:rPr>
          <w:rFonts w:ascii="Times New Roman" w:hAnsi="Times New Roman"/>
          <w:sz w:val="24"/>
          <w:szCs w:val="24"/>
        </w:rPr>
        <w:t>.</w:t>
      </w:r>
      <w:r w:rsidR="0013057E">
        <w:rPr>
          <w:rFonts w:ascii="Times New Roman" w:hAnsi="Times New Roman"/>
          <w:sz w:val="24"/>
          <w:szCs w:val="24"/>
        </w:rPr>
        <w:t>2</w:t>
      </w:r>
      <w:r w:rsidRPr="00FA56B9">
        <w:rPr>
          <w:rFonts w:ascii="Times New Roman" w:hAnsi="Times New Roman"/>
          <w:sz w:val="24"/>
          <w:szCs w:val="24"/>
        </w:rPr>
        <w:t xml:space="preserve">.punktā noteiktajos gadījumos, Puses sagatavo un abpusēji  paraksta   atsevišķu   aktu   par   faktiski   izpildīto   Darbu  apjomu   un   to   vērtību. Sagatavojot aktu, Puses ņem vērā izpildīto Darbu kvalitāti. Pasūtītājs samaksā </w:t>
      </w:r>
      <w:r w:rsidR="00512B88">
        <w:rPr>
          <w:rFonts w:ascii="Times New Roman" w:hAnsi="Times New Roman"/>
          <w:sz w:val="24"/>
          <w:szCs w:val="24"/>
        </w:rPr>
        <w:t>Izpildītājam</w:t>
      </w:r>
      <w:r w:rsidRPr="00FA56B9">
        <w:rPr>
          <w:rFonts w:ascii="Times New Roman" w:hAnsi="Times New Roman"/>
          <w:sz w:val="24"/>
          <w:szCs w:val="24"/>
        </w:rPr>
        <w:t xml:space="preserve"> par izpildītajiem Darbiem atbilstoši sagatavotajam aktam. </w:t>
      </w:r>
    </w:p>
    <w:p w14:paraId="725C2FEE" w14:textId="77777777" w:rsidR="00FA56B9" w:rsidRPr="00FA56B9" w:rsidRDefault="00FA56B9" w:rsidP="00FA56B9">
      <w:pPr>
        <w:numPr>
          <w:ilvl w:val="1"/>
          <w:numId w:val="44"/>
        </w:numPr>
        <w:spacing w:after="0" w:line="240" w:lineRule="auto"/>
        <w:ind w:left="567" w:hanging="567"/>
        <w:jc w:val="both"/>
        <w:rPr>
          <w:rFonts w:ascii="Times New Roman" w:hAnsi="Times New Roman"/>
          <w:sz w:val="24"/>
          <w:szCs w:val="24"/>
        </w:rPr>
      </w:pPr>
      <w:r w:rsidRPr="00FA56B9">
        <w:rPr>
          <w:rFonts w:ascii="Times New Roman" w:hAnsi="Times New Roman"/>
          <w:sz w:val="24"/>
          <w:szCs w:val="24"/>
        </w:rPr>
        <w:t xml:space="preserve">Izdarot samaksu, Pasūtītājs ir tiesīgs ieturēt aprēķināto līgumsodu un/vai zaudējumu atlīdzību. </w:t>
      </w:r>
    </w:p>
    <w:p w14:paraId="55A7C0E2" w14:textId="0E736563" w:rsidR="00FA56B9" w:rsidRPr="00FA56B9" w:rsidRDefault="00FA56B9" w:rsidP="00FA56B9">
      <w:pPr>
        <w:numPr>
          <w:ilvl w:val="1"/>
          <w:numId w:val="44"/>
        </w:numPr>
        <w:spacing w:after="0" w:line="240" w:lineRule="auto"/>
        <w:ind w:left="567" w:hanging="567"/>
        <w:jc w:val="both"/>
        <w:rPr>
          <w:rFonts w:ascii="Times New Roman" w:hAnsi="Times New Roman"/>
          <w:sz w:val="24"/>
          <w:szCs w:val="24"/>
        </w:rPr>
      </w:pPr>
      <w:r w:rsidRPr="00FA56B9">
        <w:rPr>
          <w:rFonts w:ascii="Times New Roman" w:hAnsi="Times New Roman"/>
          <w:sz w:val="24"/>
          <w:szCs w:val="24"/>
        </w:rPr>
        <w:t xml:space="preserve">Puses savstarpējo norēķinu šajā punktā minētajā gadījumā veic 30 (trīsdesmit) dienu  laikā pēc Līguma </w:t>
      </w:r>
      <w:r w:rsidR="00512B88">
        <w:rPr>
          <w:rFonts w:ascii="Times New Roman" w:hAnsi="Times New Roman"/>
          <w:sz w:val="24"/>
          <w:szCs w:val="24"/>
        </w:rPr>
        <w:t>8</w:t>
      </w:r>
      <w:r w:rsidRPr="00FA56B9">
        <w:rPr>
          <w:rFonts w:ascii="Times New Roman" w:hAnsi="Times New Roman"/>
          <w:sz w:val="24"/>
          <w:szCs w:val="24"/>
        </w:rPr>
        <w:t>.3.punktā norādītā akta parakstīšanas.</w:t>
      </w:r>
    </w:p>
    <w:p w14:paraId="1F9F8F05" w14:textId="4CEAF8CC" w:rsidR="00FA56B9" w:rsidRPr="00FA56B9" w:rsidRDefault="00512B88" w:rsidP="00FA56B9">
      <w:pPr>
        <w:numPr>
          <w:ilvl w:val="1"/>
          <w:numId w:val="44"/>
        </w:numPr>
        <w:tabs>
          <w:tab w:val="left" w:pos="540"/>
        </w:tabs>
        <w:spacing w:after="0" w:line="240" w:lineRule="auto"/>
        <w:ind w:left="540" w:hanging="540"/>
        <w:jc w:val="both"/>
        <w:rPr>
          <w:rFonts w:ascii="Times New Roman" w:eastAsia="Times New Roman" w:hAnsi="Times New Roman"/>
          <w:b/>
          <w:bCs/>
          <w:sz w:val="24"/>
          <w:szCs w:val="24"/>
          <w:lang w:eastAsia="x-none"/>
        </w:rPr>
      </w:pPr>
      <w:r>
        <w:rPr>
          <w:rFonts w:ascii="Times New Roman" w:eastAsia="Times New Roman" w:hAnsi="Times New Roman"/>
          <w:sz w:val="24"/>
          <w:szCs w:val="24"/>
          <w:lang w:eastAsia="x-none"/>
        </w:rPr>
        <w:t>Izpildītājam</w:t>
      </w:r>
      <w:r w:rsidR="00FA56B9" w:rsidRPr="00FA56B9">
        <w:rPr>
          <w:rFonts w:ascii="Times New Roman" w:eastAsia="Times New Roman" w:hAnsi="Times New Roman"/>
          <w:sz w:val="24"/>
          <w:szCs w:val="24"/>
          <w:lang w:eastAsia="x-none"/>
        </w:rPr>
        <w:t xml:space="preserve"> ir tiesības vienpusēji atkāpties no Līguma, ja </w:t>
      </w:r>
      <w:r w:rsidR="00FA56B9" w:rsidRPr="00FA56B9">
        <w:rPr>
          <w:rFonts w:ascii="Times New Roman" w:eastAsia="Times New Roman" w:hAnsi="Times New Roman"/>
          <w:bCs/>
          <w:sz w:val="24"/>
          <w:szCs w:val="24"/>
          <w:lang w:eastAsia="x-none"/>
        </w:rPr>
        <w:t>Pasūtītājs</w:t>
      </w:r>
      <w:r w:rsidR="00FA56B9" w:rsidRPr="00FA56B9">
        <w:rPr>
          <w:rFonts w:ascii="Times New Roman" w:eastAsia="Times New Roman" w:hAnsi="Times New Roman"/>
          <w:sz w:val="24"/>
          <w:szCs w:val="24"/>
          <w:lang w:eastAsia="x-none"/>
        </w:rPr>
        <w:t xml:space="preserve"> līguma </w:t>
      </w:r>
      <w:r>
        <w:rPr>
          <w:rFonts w:ascii="Times New Roman" w:eastAsia="Times New Roman" w:hAnsi="Times New Roman"/>
          <w:sz w:val="24"/>
          <w:szCs w:val="24"/>
          <w:lang w:eastAsia="x-none"/>
        </w:rPr>
        <w:t>2</w:t>
      </w:r>
      <w:r w:rsidR="00FA56B9" w:rsidRPr="00FA56B9">
        <w:rPr>
          <w:rFonts w:ascii="Times New Roman" w:eastAsia="Times New Roman" w:hAnsi="Times New Roman"/>
          <w:sz w:val="24"/>
          <w:szCs w:val="24"/>
          <w:lang w:eastAsia="x-none"/>
        </w:rPr>
        <w:t xml:space="preserve">.sadaļā norādītajā termiņā neveic maksājumus par Darbiem, ar noteikumu, ka maksājuma kavējums pārsniedz 30 (trīsdesmit) dienas un minētais trūkums nav novērsts 10 (desmit) dienu laikā pēc </w:t>
      </w:r>
      <w:r>
        <w:rPr>
          <w:rFonts w:ascii="Times New Roman" w:eastAsia="Times New Roman" w:hAnsi="Times New Roman"/>
          <w:sz w:val="24"/>
          <w:szCs w:val="24"/>
          <w:lang w:eastAsia="x-none"/>
        </w:rPr>
        <w:t>Izpildītāja</w:t>
      </w:r>
      <w:r w:rsidR="00FA56B9" w:rsidRPr="00FA56B9">
        <w:rPr>
          <w:rFonts w:ascii="Times New Roman" w:eastAsia="Times New Roman" w:hAnsi="Times New Roman"/>
          <w:sz w:val="24"/>
          <w:szCs w:val="24"/>
          <w:lang w:eastAsia="x-none"/>
        </w:rPr>
        <w:t xml:space="preserve"> rakstveida brīdinājuma saņemšanas dienas.</w:t>
      </w:r>
    </w:p>
    <w:p w14:paraId="160650B8" w14:textId="77777777" w:rsidR="000A41DE" w:rsidRPr="000A41DE" w:rsidRDefault="000A41DE" w:rsidP="000A41DE">
      <w:pPr>
        <w:autoSpaceDE w:val="0"/>
        <w:autoSpaceDN w:val="0"/>
        <w:adjustRightInd w:val="0"/>
        <w:spacing w:after="0" w:line="240" w:lineRule="auto"/>
        <w:rPr>
          <w:rFonts w:ascii="Times New Roman" w:hAnsi="Times New Roman"/>
          <w:sz w:val="23"/>
          <w:szCs w:val="23"/>
          <w:lang w:eastAsia="lv-LV"/>
        </w:rPr>
      </w:pPr>
    </w:p>
    <w:p w14:paraId="2341FA42" w14:textId="77777777" w:rsidR="00831B59" w:rsidRPr="00AA66F0" w:rsidRDefault="00831B59" w:rsidP="00831B59">
      <w:pPr>
        <w:numPr>
          <w:ilvl w:val="0"/>
          <w:numId w:val="45"/>
        </w:numPr>
        <w:tabs>
          <w:tab w:val="left" w:pos="540"/>
        </w:tabs>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iCs/>
          <w:caps/>
          <w:sz w:val="24"/>
          <w:szCs w:val="24"/>
          <w:lang w:eastAsia="x-none"/>
        </w:rPr>
        <w:t>CITI noteikumi</w:t>
      </w:r>
    </w:p>
    <w:p w14:paraId="352A8ACC" w14:textId="77777777" w:rsidR="00831B59" w:rsidRPr="00AA66F0" w:rsidRDefault="00831B59" w:rsidP="00831B59">
      <w:pPr>
        <w:numPr>
          <w:ilvl w:val="1"/>
          <w:numId w:val="45"/>
        </w:numPr>
        <w:tabs>
          <w:tab w:val="left" w:pos="540"/>
        </w:tabs>
        <w:spacing w:after="0" w:line="240" w:lineRule="auto"/>
        <w:ind w:left="540" w:hanging="540"/>
        <w:jc w:val="both"/>
        <w:rPr>
          <w:rFonts w:ascii="Times New Roman" w:eastAsia="Times New Roman" w:hAnsi="Times New Roman"/>
          <w:sz w:val="24"/>
          <w:szCs w:val="24"/>
          <w:lang w:eastAsia="x-none"/>
        </w:rPr>
      </w:pPr>
      <w:smartTag w:uri="schemas-tilde-lv/tildestengine" w:element="veidnes">
        <w:smartTagPr>
          <w:attr w:name="id" w:val="-1"/>
          <w:attr w:name="baseform" w:val="līgums"/>
          <w:attr w:name="text" w:val="līgums"/>
        </w:smartTagPr>
        <w:r w:rsidRPr="00AA66F0">
          <w:rPr>
            <w:rFonts w:ascii="Times New Roman" w:eastAsia="Times New Roman" w:hAnsi="Times New Roman"/>
            <w:sz w:val="24"/>
            <w:szCs w:val="24"/>
            <w:lang w:eastAsia="x-none"/>
          </w:rPr>
          <w:t>Līgums</w:t>
        </w:r>
      </w:smartTag>
      <w:r w:rsidRPr="00AA66F0">
        <w:rPr>
          <w:rFonts w:ascii="Times New Roman" w:eastAsia="Times New Roman" w:hAnsi="Times New Roman"/>
          <w:sz w:val="24"/>
          <w:szCs w:val="24"/>
          <w:lang w:eastAsia="x-none"/>
        </w:rPr>
        <w:t xml:space="preserve"> stājas spēkā no tā abpusējas parakstīšanas dienas un ir spēkā līdz visu saistību izpildei.</w:t>
      </w:r>
    </w:p>
    <w:p w14:paraId="3C1B7F43" w14:textId="77777777" w:rsidR="00831B59" w:rsidRPr="00CE1448" w:rsidRDefault="00831B59" w:rsidP="00831B59">
      <w:pPr>
        <w:numPr>
          <w:ilvl w:val="1"/>
          <w:numId w:val="45"/>
        </w:numPr>
        <w:tabs>
          <w:tab w:val="left" w:pos="540"/>
        </w:tabs>
        <w:spacing w:after="0" w:line="240" w:lineRule="auto"/>
        <w:ind w:left="540" w:hanging="540"/>
        <w:jc w:val="both"/>
        <w:rPr>
          <w:rFonts w:ascii="Times New Roman" w:eastAsia="Times New Roman" w:hAnsi="Times New Roman"/>
          <w:bCs/>
          <w:snapToGrid w:val="0"/>
          <w:sz w:val="24"/>
          <w:szCs w:val="24"/>
          <w:lang w:val="x-none" w:eastAsia="x-none"/>
        </w:rPr>
      </w:pPr>
      <w:r w:rsidRPr="00CE1448">
        <w:rPr>
          <w:rFonts w:ascii="Times New Roman" w:eastAsia="Times New Roman" w:hAnsi="Times New Roman"/>
          <w:bCs/>
          <w:snapToGrid w:val="0"/>
          <w:sz w:val="24"/>
          <w:szCs w:val="24"/>
          <w:lang w:val="x-none" w:eastAsia="x-none"/>
        </w:rPr>
        <w:t>Puses ir tiesīgas pagarināt Līguma termiņu abpusēji par to vienojoties un saskaņā ar Publisko iepirkumu likumu.</w:t>
      </w:r>
    </w:p>
    <w:p w14:paraId="05EE0E4D" w14:textId="6EFC0C14" w:rsidR="00831B59" w:rsidRPr="00AA66F0" w:rsidRDefault="00831B59" w:rsidP="00831B59">
      <w:pPr>
        <w:numPr>
          <w:ilvl w:val="1"/>
          <w:numId w:val="45"/>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Pr>
          <w:rFonts w:ascii="Times New Roman" w:eastAsia="Times New Roman" w:hAnsi="Times New Roman"/>
          <w:sz w:val="24"/>
          <w:szCs w:val="24"/>
          <w:lang w:eastAsia="x-none"/>
        </w:rPr>
        <w:t>Pasūtītājs ir tiesīgs palielināt Līguma 2.1. punktā norādīto Līgumcenu, saskaņā ar Publisko iepirkumu likuma nosacījumiem.</w:t>
      </w:r>
    </w:p>
    <w:p w14:paraId="18A75519" w14:textId="77777777" w:rsidR="00831B59" w:rsidRPr="00AA66F0" w:rsidRDefault="00831B59" w:rsidP="00831B59">
      <w:pPr>
        <w:numPr>
          <w:ilvl w:val="1"/>
          <w:numId w:val="45"/>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bCs/>
          <w:iCs/>
          <w:sz w:val="24"/>
          <w:szCs w:val="24"/>
          <w:lang w:eastAsia="x-none"/>
        </w:rPr>
        <w:t>Puses</w:t>
      </w:r>
      <w:r w:rsidRPr="00AA66F0">
        <w:rPr>
          <w:rFonts w:ascii="Times New Roman" w:eastAsia="Times New Roman" w:hAnsi="Times New Roman"/>
          <w:snapToGrid w:val="0"/>
          <w:sz w:val="24"/>
          <w:szCs w:val="24"/>
          <w:lang w:eastAsia="x-none"/>
        </w:rPr>
        <w:t xml:space="preserve"> ir tiesīgas izdarīt grozījumus Līguma noteikumos‚ savstarpēji par to vienojoties.</w:t>
      </w:r>
    </w:p>
    <w:p w14:paraId="6678719A" w14:textId="77777777" w:rsidR="00831B59" w:rsidRPr="00AA66F0" w:rsidRDefault="00831B59" w:rsidP="00831B59">
      <w:pPr>
        <w:numPr>
          <w:ilvl w:val="1"/>
          <w:numId w:val="45"/>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lastRenderedPageBreak/>
        <w:t>Grozījumi ir izdarāmi rakstveidā un stājas spēkā pēc abu Pušu parakstīšanas.</w:t>
      </w:r>
    </w:p>
    <w:p w14:paraId="35AB12C3" w14:textId="77777777" w:rsidR="00831B59" w:rsidRPr="00AA66F0" w:rsidRDefault="00831B59" w:rsidP="00831B59">
      <w:pPr>
        <w:numPr>
          <w:ilvl w:val="1"/>
          <w:numId w:val="45"/>
        </w:numPr>
        <w:tabs>
          <w:tab w:val="left" w:pos="540"/>
        </w:tabs>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Jebkurš strīds, domstarpība vai prasība, kas izriet no Līguma, kas skar to vai tā pārkāpšanu, izbeigšanu vai spēkā neesamību tiks nodots izskatīšanai Latvijas Republikas tiesā pēc piekritības saskaņā ar normatīvo aktu noteikumiem.</w:t>
      </w:r>
    </w:p>
    <w:p w14:paraId="7EFB994E" w14:textId="3496E35C" w:rsidR="00831B59" w:rsidRPr="003814B3" w:rsidRDefault="00831B59" w:rsidP="00831B59">
      <w:pPr>
        <w:numPr>
          <w:ilvl w:val="1"/>
          <w:numId w:val="45"/>
        </w:numPr>
        <w:tabs>
          <w:tab w:val="left" w:pos="540"/>
        </w:tabs>
        <w:spacing w:after="0" w:line="240" w:lineRule="auto"/>
        <w:ind w:left="540" w:hanging="540"/>
        <w:jc w:val="both"/>
        <w:rPr>
          <w:rFonts w:ascii="Times New Roman" w:eastAsia="Times New Roman" w:hAnsi="Times New Roman"/>
          <w:snapToGrid w:val="0"/>
          <w:sz w:val="24"/>
          <w:szCs w:val="24"/>
          <w:lang w:eastAsia="x-none"/>
        </w:rPr>
      </w:pPr>
      <w:smartTag w:uri="schemas-tilde-lv/tildestengine" w:element="veidnes">
        <w:smartTagPr>
          <w:attr w:name="id" w:val="-1"/>
          <w:attr w:name="baseform" w:val="līgums"/>
          <w:attr w:name="text" w:val="līgums"/>
        </w:smartTagPr>
        <w:r w:rsidRPr="00AA66F0">
          <w:rPr>
            <w:rFonts w:ascii="Times New Roman" w:eastAsia="Times New Roman" w:hAnsi="Times New Roman"/>
            <w:snapToGrid w:val="0"/>
            <w:sz w:val="24"/>
            <w:szCs w:val="24"/>
            <w:lang w:eastAsia="x-none"/>
          </w:rPr>
          <w:t>Līgums</w:t>
        </w:r>
      </w:smartTag>
      <w:r>
        <w:rPr>
          <w:rFonts w:ascii="Times New Roman" w:eastAsia="Times New Roman" w:hAnsi="Times New Roman"/>
          <w:snapToGrid w:val="0"/>
          <w:sz w:val="24"/>
          <w:szCs w:val="24"/>
          <w:lang w:eastAsia="x-none"/>
        </w:rPr>
        <w:t xml:space="preserve"> sastādīts uz </w:t>
      </w:r>
      <w:r w:rsidR="0087336B">
        <w:rPr>
          <w:rFonts w:ascii="Times New Roman" w:eastAsia="Times New Roman" w:hAnsi="Times New Roman"/>
          <w:snapToGrid w:val="0"/>
          <w:sz w:val="24"/>
          <w:szCs w:val="24"/>
          <w:lang w:eastAsia="x-none"/>
        </w:rPr>
        <w:t>5</w:t>
      </w:r>
      <w:r>
        <w:rPr>
          <w:rFonts w:ascii="Times New Roman" w:eastAsia="Times New Roman" w:hAnsi="Times New Roman"/>
          <w:snapToGrid w:val="0"/>
          <w:sz w:val="24"/>
          <w:szCs w:val="24"/>
          <w:lang w:eastAsia="x-none"/>
        </w:rPr>
        <w:t xml:space="preserve"> (</w:t>
      </w:r>
      <w:r w:rsidR="0087336B">
        <w:rPr>
          <w:rFonts w:ascii="Times New Roman" w:eastAsia="Times New Roman" w:hAnsi="Times New Roman"/>
          <w:snapToGrid w:val="0"/>
          <w:sz w:val="24"/>
          <w:szCs w:val="24"/>
          <w:lang w:eastAsia="x-none"/>
        </w:rPr>
        <w:t>piecām</w:t>
      </w:r>
      <w:r>
        <w:rPr>
          <w:rFonts w:ascii="Times New Roman" w:eastAsia="Times New Roman" w:hAnsi="Times New Roman"/>
          <w:snapToGrid w:val="0"/>
          <w:sz w:val="24"/>
          <w:szCs w:val="24"/>
          <w:lang w:eastAsia="x-none"/>
        </w:rPr>
        <w:t xml:space="preserve">) lapām ar </w:t>
      </w:r>
      <w:r w:rsidRPr="003814B3">
        <w:rPr>
          <w:rFonts w:ascii="Times New Roman" w:eastAsia="Times New Roman" w:hAnsi="Times New Roman"/>
          <w:snapToGrid w:val="0"/>
          <w:sz w:val="24"/>
          <w:szCs w:val="24"/>
          <w:lang w:eastAsia="x-none"/>
        </w:rPr>
        <w:t xml:space="preserve">pielikumiem uz </w:t>
      </w:r>
      <w:r w:rsidR="0076408C">
        <w:rPr>
          <w:rFonts w:ascii="Times New Roman" w:eastAsia="Times New Roman" w:hAnsi="Times New Roman"/>
          <w:snapToGrid w:val="0"/>
          <w:sz w:val="24"/>
          <w:szCs w:val="24"/>
          <w:lang w:eastAsia="x-none"/>
        </w:rPr>
        <w:t>5</w:t>
      </w:r>
      <w:r w:rsidRPr="003814B3">
        <w:rPr>
          <w:rFonts w:ascii="Times New Roman" w:eastAsia="Times New Roman" w:hAnsi="Times New Roman"/>
          <w:snapToGrid w:val="0"/>
          <w:sz w:val="24"/>
          <w:szCs w:val="24"/>
          <w:lang w:eastAsia="x-none"/>
        </w:rPr>
        <w:t xml:space="preserve"> (</w:t>
      </w:r>
      <w:r w:rsidR="0076408C">
        <w:rPr>
          <w:rFonts w:ascii="Times New Roman" w:eastAsia="Times New Roman" w:hAnsi="Times New Roman"/>
          <w:snapToGrid w:val="0"/>
          <w:sz w:val="24"/>
          <w:szCs w:val="24"/>
          <w:lang w:eastAsia="x-none"/>
        </w:rPr>
        <w:t>piecām</w:t>
      </w:r>
      <w:r w:rsidRPr="003814B3">
        <w:rPr>
          <w:rFonts w:ascii="Times New Roman" w:eastAsia="Times New Roman" w:hAnsi="Times New Roman"/>
          <w:snapToGrid w:val="0"/>
          <w:sz w:val="24"/>
          <w:szCs w:val="24"/>
          <w:lang w:eastAsia="x-none"/>
        </w:rPr>
        <w:t xml:space="preserve">) lapām 2 (divos) eksemplāros latviešu valodā, kuriem ir vienāds juridiskais spēks, no kuriem 1 (viens) eksemplārs – </w:t>
      </w:r>
      <w:r>
        <w:rPr>
          <w:rFonts w:ascii="Times New Roman" w:eastAsia="Times New Roman" w:hAnsi="Times New Roman"/>
          <w:snapToGrid w:val="0"/>
          <w:sz w:val="24"/>
          <w:szCs w:val="24"/>
          <w:lang w:eastAsia="x-none"/>
        </w:rPr>
        <w:t>Izpildītājam</w:t>
      </w:r>
      <w:r w:rsidRPr="003814B3">
        <w:rPr>
          <w:rFonts w:ascii="Times New Roman" w:eastAsia="Times New Roman" w:hAnsi="Times New Roman"/>
          <w:snapToGrid w:val="0"/>
          <w:sz w:val="24"/>
          <w:szCs w:val="24"/>
          <w:lang w:eastAsia="x-none"/>
        </w:rPr>
        <w:t>, bet otrs eksemplārs – Pasūtītajam.</w:t>
      </w:r>
    </w:p>
    <w:p w14:paraId="153536B5" w14:textId="0F889213" w:rsidR="00831B59" w:rsidRPr="007E76C1" w:rsidRDefault="00831B59" w:rsidP="00831B59">
      <w:pPr>
        <w:numPr>
          <w:ilvl w:val="1"/>
          <w:numId w:val="45"/>
        </w:numPr>
        <w:tabs>
          <w:tab w:val="left" w:pos="540"/>
        </w:tabs>
        <w:spacing w:after="0" w:line="240" w:lineRule="auto"/>
        <w:jc w:val="both"/>
        <w:rPr>
          <w:rFonts w:ascii="Times New Roman" w:eastAsia="Times New Roman" w:hAnsi="Times New Roman"/>
          <w:snapToGrid w:val="0"/>
          <w:sz w:val="24"/>
          <w:szCs w:val="24"/>
          <w:lang w:eastAsia="x-none"/>
        </w:rPr>
      </w:pPr>
      <w:r w:rsidRPr="00DF0E57">
        <w:rPr>
          <w:rFonts w:ascii="Times New Roman" w:eastAsia="Times New Roman" w:hAnsi="Times New Roman"/>
          <w:snapToGrid w:val="0"/>
          <w:sz w:val="24"/>
          <w:szCs w:val="24"/>
          <w:lang w:eastAsia="x-none"/>
        </w:rPr>
        <w:t xml:space="preserve">Pasūtītājs no </w:t>
      </w:r>
      <w:r w:rsidRPr="007E76C1">
        <w:rPr>
          <w:rFonts w:ascii="Times New Roman" w:eastAsia="Times New Roman" w:hAnsi="Times New Roman"/>
          <w:snapToGrid w:val="0"/>
          <w:sz w:val="24"/>
          <w:szCs w:val="24"/>
          <w:lang w:eastAsia="x-none"/>
        </w:rPr>
        <w:t xml:space="preserve">savas puses pilnvaro: </w:t>
      </w:r>
      <w:r w:rsidR="0087336B">
        <w:rPr>
          <w:rFonts w:ascii="Times New Roman" w:eastAsia="Times New Roman" w:hAnsi="Times New Roman"/>
          <w:snapToGrid w:val="0"/>
          <w:sz w:val="24"/>
          <w:szCs w:val="24"/>
          <w:lang w:eastAsia="x-none"/>
        </w:rPr>
        <w:t>Māris Laizāns</w:t>
      </w:r>
      <w:r w:rsidRPr="007E76C1">
        <w:rPr>
          <w:rFonts w:ascii="Times New Roman" w:eastAsia="Times New Roman" w:hAnsi="Times New Roman"/>
          <w:snapToGrid w:val="0"/>
          <w:sz w:val="24"/>
          <w:szCs w:val="24"/>
          <w:lang w:eastAsia="x-none"/>
        </w:rPr>
        <w:t xml:space="preserve">, tālr. </w:t>
      </w:r>
      <w:r w:rsidR="0087336B">
        <w:rPr>
          <w:rFonts w:ascii="Times New Roman" w:eastAsia="Times New Roman" w:hAnsi="Times New Roman"/>
          <w:snapToGrid w:val="0"/>
          <w:sz w:val="24"/>
          <w:szCs w:val="24"/>
          <w:lang w:eastAsia="x-none"/>
        </w:rPr>
        <w:t>26549863</w:t>
      </w:r>
      <w:r w:rsidRPr="007E76C1">
        <w:rPr>
          <w:rFonts w:ascii="Times New Roman" w:eastAsia="Times New Roman" w:hAnsi="Times New Roman"/>
          <w:snapToGrid w:val="0"/>
          <w:sz w:val="24"/>
          <w:szCs w:val="24"/>
          <w:lang w:eastAsia="x-none"/>
        </w:rPr>
        <w:t>, e-past</w:t>
      </w:r>
      <w:r>
        <w:rPr>
          <w:rFonts w:ascii="Times New Roman" w:eastAsia="Times New Roman" w:hAnsi="Times New Roman"/>
          <w:snapToGrid w:val="0"/>
          <w:sz w:val="24"/>
          <w:szCs w:val="24"/>
          <w:lang w:eastAsia="x-none"/>
        </w:rPr>
        <w:t xml:space="preserve">s: </w:t>
      </w:r>
      <w:hyperlink r:id="rId9" w:history="1">
        <w:r w:rsidR="0087336B" w:rsidRPr="00AF06E5">
          <w:rPr>
            <w:rStyle w:val="Hyperlink"/>
            <w:rFonts w:ascii="Times New Roman" w:eastAsia="Times New Roman" w:hAnsi="Times New Roman"/>
            <w:snapToGrid w:val="0"/>
            <w:sz w:val="24"/>
            <w:szCs w:val="24"/>
            <w:lang w:eastAsia="x-none"/>
          </w:rPr>
          <w:t>maris.laizans@stradini.lv</w:t>
        </w:r>
      </w:hyperlink>
      <w:r w:rsidR="0087336B">
        <w:rPr>
          <w:rFonts w:ascii="Times New Roman" w:eastAsia="Times New Roman" w:hAnsi="Times New Roman"/>
          <w:snapToGrid w:val="0"/>
          <w:sz w:val="24"/>
          <w:szCs w:val="24"/>
          <w:lang w:eastAsia="x-none"/>
        </w:rPr>
        <w:t xml:space="preserve">, </w:t>
      </w:r>
      <w:r w:rsidRPr="007E76C1">
        <w:rPr>
          <w:rFonts w:ascii="Times New Roman" w:eastAsia="Times New Roman" w:hAnsi="Times New Roman"/>
          <w:snapToGrid w:val="0"/>
          <w:sz w:val="24"/>
          <w:szCs w:val="24"/>
          <w:lang w:eastAsia="x-none"/>
        </w:rPr>
        <w:t>un Uzņēmējs no savas puses pilnvaro</w:t>
      </w:r>
      <w:r w:rsidR="002269AB">
        <w:rPr>
          <w:rFonts w:ascii="Times New Roman" w:eastAsia="Times New Roman" w:hAnsi="Times New Roman"/>
          <w:snapToGrid w:val="0"/>
          <w:sz w:val="24"/>
          <w:szCs w:val="24"/>
          <w:lang w:eastAsia="x-none"/>
        </w:rPr>
        <w:t xml:space="preserve"> </w:t>
      </w:r>
      <w:r w:rsidR="002269AB">
        <w:rPr>
          <w:rFonts w:ascii="Times New Roman" w:eastAsia="Times New Roman" w:hAnsi="Times New Roman"/>
          <w:snapToGrid w:val="0"/>
          <w:sz w:val="24"/>
          <w:szCs w:val="24"/>
          <w:lang w:eastAsia="x-none"/>
        </w:rPr>
        <w:t xml:space="preserve">Kaspars Krauze, tālr. 27221403; e-pasts: </w:t>
      </w:r>
      <w:hyperlink r:id="rId10" w:history="1">
        <w:r w:rsidR="002269AB">
          <w:rPr>
            <w:rStyle w:val="Hyperlink"/>
            <w:snapToGrid w:val="0"/>
            <w:sz w:val="24"/>
            <w:szCs w:val="24"/>
          </w:rPr>
          <w:t>mitavaselektra@apollo.lv</w:t>
        </w:r>
      </w:hyperlink>
      <w:r w:rsidRPr="007E76C1">
        <w:rPr>
          <w:rFonts w:ascii="Times New Roman" w:eastAsia="Times New Roman" w:hAnsi="Times New Roman"/>
          <w:snapToGrid w:val="0"/>
          <w:sz w:val="24"/>
          <w:szCs w:val="24"/>
          <w:lang w:eastAsia="x-none"/>
        </w:rPr>
        <w:t xml:space="preserve"> kontrolēt Līguma izpildi.</w:t>
      </w:r>
    </w:p>
    <w:p w14:paraId="35806A7D" w14:textId="77777777" w:rsidR="00831B59" w:rsidRPr="00AA66F0" w:rsidRDefault="00831B59" w:rsidP="00831B59">
      <w:pPr>
        <w:numPr>
          <w:ilvl w:val="1"/>
          <w:numId w:val="45"/>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Līgumam pievienoti sekojoši pielikumi:</w:t>
      </w:r>
    </w:p>
    <w:p w14:paraId="1A8201BF" w14:textId="3A265EED" w:rsidR="00831B59" w:rsidRPr="00AA66F0" w:rsidRDefault="00831B59" w:rsidP="00831B59">
      <w:pPr>
        <w:numPr>
          <w:ilvl w:val="2"/>
          <w:numId w:val="45"/>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1. pielik</w:t>
      </w:r>
      <w:r>
        <w:rPr>
          <w:rFonts w:ascii="Times New Roman" w:eastAsia="Times New Roman" w:hAnsi="Times New Roman"/>
          <w:snapToGrid w:val="0"/>
          <w:sz w:val="24"/>
          <w:szCs w:val="24"/>
          <w:lang w:eastAsia="x-none"/>
        </w:rPr>
        <w:t xml:space="preserve">ums –Tehniskā specifikācija uz </w:t>
      </w:r>
      <w:r w:rsidR="00DA3B92">
        <w:rPr>
          <w:rFonts w:ascii="Times New Roman" w:eastAsia="Times New Roman" w:hAnsi="Times New Roman"/>
          <w:snapToGrid w:val="0"/>
          <w:sz w:val="24"/>
          <w:szCs w:val="24"/>
          <w:lang w:eastAsia="x-none"/>
        </w:rPr>
        <w:t>4</w:t>
      </w:r>
      <w:r>
        <w:rPr>
          <w:rFonts w:ascii="Times New Roman" w:eastAsia="Times New Roman" w:hAnsi="Times New Roman"/>
          <w:snapToGrid w:val="0"/>
          <w:sz w:val="24"/>
          <w:szCs w:val="24"/>
          <w:lang w:eastAsia="x-none"/>
        </w:rPr>
        <w:t xml:space="preserve"> (</w:t>
      </w:r>
      <w:r w:rsidR="00DA3B92">
        <w:rPr>
          <w:rFonts w:ascii="Times New Roman" w:eastAsia="Times New Roman" w:hAnsi="Times New Roman"/>
          <w:snapToGrid w:val="0"/>
          <w:sz w:val="24"/>
          <w:szCs w:val="24"/>
          <w:lang w:eastAsia="x-none"/>
        </w:rPr>
        <w:t>četrām</w:t>
      </w:r>
      <w:r>
        <w:rPr>
          <w:rFonts w:ascii="Times New Roman" w:eastAsia="Times New Roman" w:hAnsi="Times New Roman"/>
          <w:snapToGrid w:val="0"/>
          <w:sz w:val="24"/>
          <w:szCs w:val="24"/>
          <w:lang w:eastAsia="x-none"/>
        </w:rPr>
        <w:t>) lapām</w:t>
      </w:r>
      <w:r w:rsidRPr="00AA66F0">
        <w:rPr>
          <w:rFonts w:ascii="Times New Roman" w:eastAsia="Times New Roman" w:hAnsi="Times New Roman"/>
          <w:snapToGrid w:val="0"/>
          <w:sz w:val="24"/>
          <w:szCs w:val="24"/>
          <w:lang w:eastAsia="x-none"/>
        </w:rPr>
        <w:t>;</w:t>
      </w:r>
    </w:p>
    <w:p w14:paraId="0889C90B" w14:textId="44A41E86" w:rsidR="00831B59" w:rsidRPr="00E93FD6" w:rsidRDefault="00831B59" w:rsidP="00831B59">
      <w:pPr>
        <w:numPr>
          <w:ilvl w:val="2"/>
          <w:numId w:val="45"/>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2.pielikums – Finan</w:t>
      </w:r>
      <w:r>
        <w:rPr>
          <w:rFonts w:ascii="Times New Roman" w:eastAsia="Times New Roman" w:hAnsi="Times New Roman"/>
          <w:snapToGrid w:val="0"/>
          <w:sz w:val="24"/>
          <w:szCs w:val="24"/>
          <w:lang w:eastAsia="x-none"/>
        </w:rPr>
        <w:t xml:space="preserve">šu piedāvājums uz </w:t>
      </w:r>
      <w:r w:rsidR="00C54908">
        <w:rPr>
          <w:rFonts w:ascii="Times New Roman" w:eastAsia="Times New Roman" w:hAnsi="Times New Roman"/>
          <w:snapToGrid w:val="0"/>
          <w:sz w:val="24"/>
          <w:szCs w:val="24"/>
          <w:lang w:eastAsia="x-none"/>
        </w:rPr>
        <w:t>1</w:t>
      </w:r>
      <w:r>
        <w:rPr>
          <w:rFonts w:ascii="Times New Roman" w:eastAsia="Times New Roman" w:hAnsi="Times New Roman"/>
          <w:snapToGrid w:val="0"/>
          <w:sz w:val="24"/>
          <w:szCs w:val="24"/>
          <w:lang w:eastAsia="x-none"/>
        </w:rPr>
        <w:t xml:space="preserve"> (</w:t>
      </w:r>
      <w:r w:rsidR="00C54908">
        <w:rPr>
          <w:rFonts w:ascii="Times New Roman" w:eastAsia="Times New Roman" w:hAnsi="Times New Roman"/>
          <w:snapToGrid w:val="0"/>
          <w:sz w:val="24"/>
          <w:szCs w:val="24"/>
          <w:lang w:eastAsia="x-none"/>
        </w:rPr>
        <w:t>vienas</w:t>
      </w:r>
      <w:r w:rsidRPr="003302EB">
        <w:rPr>
          <w:rFonts w:ascii="Times New Roman" w:eastAsia="Times New Roman" w:hAnsi="Times New Roman"/>
          <w:snapToGrid w:val="0"/>
          <w:sz w:val="24"/>
          <w:szCs w:val="24"/>
          <w:lang w:eastAsia="x-none"/>
        </w:rPr>
        <w:t>) lap</w:t>
      </w:r>
      <w:r w:rsidR="00C54908">
        <w:rPr>
          <w:rFonts w:ascii="Times New Roman" w:eastAsia="Times New Roman" w:hAnsi="Times New Roman"/>
          <w:snapToGrid w:val="0"/>
          <w:sz w:val="24"/>
          <w:szCs w:val="24"/>
          <w:lang w:eastAsia="x-none"/>
        </w:rPr>
        <w:t>as</w:t>
      </w:r>
      <w:r>
        <w:rPr>
          <w:rFonts w:ascii="Times New Roman" w:eastAsia="Times New Roman" w:hAnsi="Times New Roman"/>
          <w:snapToGrid w:val="0"/>
          <w:sz w:val="24"/>
          <w:szCs w:val="24"/>
          <w:lang w:eastAsia="x-none"/>
        </w:rPr>
        <w:t>.</w:t>
      </w:r>
    </w:p>
    <w:p w14:paraId="19230272" w14:textId="10E98FE6" w:rsidR="00831B59" w:rsidRDefault="00831B59" w:rsidP="000A41DE">
      <w:pPr>
        <w:autoSpaceDE w:val="0"/>
        <w:autoSpaceDN w:val="0"/>
        <w:adjustRightInd w:val="0"/>
        <w:spacing w:after="0" w:line="240" w:lineRule="auto"/>
        <w:rPr>
          <w:rFonts w:ascii="Times New Roman" w:hAnsi="Times New Roman"/>
          <w:sz w:val="24"/>
          <w:szCs w:val="24"/>
          <w:lang w:eastAsia="lv-LV"/>
        </w:rPr>
      </w:pPr>
    </w:p>
    <w:p w14:paraId="6AFB253D" w14:textId="77777777" w:rsidR="00831B59" w:rsidRPr="00831B59" w:rsidRDefault="00831B59" w:rsidP="00831B59">
      <w:pPr>
        <w:rPr>
          <w:rFonts w:ascii="Times New Roman" w:hAnsi="Times New Roman"/>
          <w:sz w:val="24"/>
          <w:szCs w:val="24"/>
          <w:lang w:eastAsia="lv-LV"/>
        </w:rPr>
      </w:pPr>
    </w:p>
    <w:p w14:paraId="70654301" w14:textId="77777777" w:rsidR="00831B59" w:rsidRPr="00AA66F0" w:rsidRDefault="00831B59" w:rsidP="00831B59">
      <w:pPr>
        <w:numPr>
          <w:ilvl w:val="0"/>
          <w:numId w:val="46"/>
        </w:numPr>
        <w:spacing w:after="0" w:line="240" w:lineRule="auto"/>
        <w:jc w:val="center"/>
        <w:rPr>
          <w:rFonts w:ascii="Times New Roman" w:eastAsia="Times New Roman" w:hAnsi="Times New Roman"/>
          <w:b/>
          <w:bCs/>
          <w:caps/>
          <w:sz w:val="24"/>
          <w:szCs w:val="24"/>
          <w:lang w:eastAsia="x-none"/>
        </w:rPr>
      </w:pPr>
      <w:r w:rsidRPr="00AA66F0">
        <w:rPr>
          <w:rFonts w:ascii="Times New Roman" w:eastAsia="Times New Roman" w:hAnsi="Times New Roman"/>
          <w:b/>
          <w:bCs/>
          <w:caps/>
          <w:sz w:val="24"/>
          <w:szCs w:val="24"/>
          <w:lang w:eastAsia="x-none"/>
        </w:rPr>
        <w:t>PUšu REKVIZĪTI</w:t>
      </w:r>
    </w:p>
    <w:tbl>
      <w:tblPr>
        <w:tblW w:w="9513" w:type="dxa"/>
        <w:tblInd w:w="-106" w:type="dxa"/>
        <w:tblLayout w:type="fixed"/>
        <w:tblLook w:val="0000" w:firstRow="0" w:lastRow="0" w:firstColumn="0" w:lastColumn="0" w:noHBand="0" w:noVBand="0"/>
      </w:tblPr>
      <w:tblGrid>
        <w:gridCol w:w="214"/>
        <w:gridCol w:w="4394"/>
        <w:gridCol w:w="355"/>
        <w:gridCol w:w="4282"/>
        <w:gridCol w:w="268"/>
      </w:tblGrid>
      <w:tr w:rsidR="00831B59" w:rsidRPr="00AA66F0" w14:paraId="0CB158D3" w14:textId="77777777" w:rsidTr="00DF2E14">
        <w:trPr>
          <w:gridBefore w:val="1"/>
          <w:wBefore w:w="214" w:type="dxa"/>
          <w:trHeight w:val="276"/>
        </w:trPr>
        <w:tc>
          <w:tcPr>
            <w:tcW w:w="4749" w:type="dxa"/>
            <w:gridSpan w:val="2"/>
            <w:shd w:val="clear" w:color="auto" w:fill="auto"/>
          </w:tcPr>
          <w:p w14:paraId="77C87AB7" w14:textId="77777777" w:rsidR="00831B59" w:rsidRPr="00AA66F0" w:rsidRDefault="00831B59" w:rsidP="00DF2E14">
            <w:pPr>
              <w:spacing w:after="0" w:line="240" w:lineRule="auto"/>
              <w:jc w:val="both"/>
              <w:rPr>
                <w:rFonts w:ascii="Times New Roman" w:eastAsia="Times New Roman" w:hAnsi="Times New Roman"/>
                <w:b/>
                <w:bCs/>
                <w:sz w:val="24"/>
                <w:szCs w:val="24"/>
                <w:u w:val="single"/>
                <w:lang w:eastAsia="x-none"/>
              </w:rPr>
            </w:pPr>
          </w:p>
        </w:tc>
        <w:tc>
          <w:tcPr>
            <w:tcW w:w="4550" w:type="dxa"/>
            <w:gridSpan w:val="2"/>
            <w:shd w:val="clear" w:color="auto" w:fill="auto"/>
          </w:tcPr>
          <w:p w14:paraId="6118BA56" w14:textId="77777777" w:rsidR="00831B59" w:rsidRPr="00AA66F0" w:rsidRDefault="00831B59" w:rsidP="00DF2E14">
            <w:pPr>
              <w:spacing w:after="0" w:line="240" w:lineRule="auto"/>
              <w:jc w:val="both"/>
              <w:rPr>
                <w:rFonts w:ascii="Times New Roman" w:eastAsia="Times New Roman" w:hAnsi="Times New Roman"/>
                <w:bCs/>
                <w:sz w:val="24"/>
                <w:szCs w:val="24"/>
                <w:lang w:eastAsia="x-none"/>
              </w:rPr>
            </w:pPr>
          </w:p>
        </w:tc>
      </w:tr>
      <w:tr w:rsidR="00831B59" w:rsidRPr="00313092" w14:paraId="1FC67C74" w14:textId="77777777" w:rsidTr="00DF2E14">
        <w:tblPrEx>
          <w:tblLook w:val="01E0" w:firstRow="1" w:lastRow="1" w:firstColumn="1" w:lastColumn="1" w:noHBand="0" w:noVBand="0"/>
        </w:tblPrEx>
        <w:trPr>
          <w:gridAfter w:val="1"/>
          <w:wAfter w:w="268" w:type="dxa"/>
          <w:trHeight w:val="80"/>
        </w:trPr>
        <w:tc>
          <w:tcPr>
            <w:tcW w:w="4608" w:type="dxa"/>
            <w:gridSpan w:val="2"/>
          </w:tcPr>
          <w:p w14:paraId="0AA9597E" w14:textId="77777777" w:rsidR="00831B59" w:rsidRPr="008C37F2" w:rsidRDefault="00831B59" w:rsidP="00DF2E14">
            <w:pPr>
              <w:spacing w:after="0" w:line="240" w:lineRule="auto"/>
              <w:ind w:right="-1"/>
              <w:jc w:val="both"/>
              <w:rPr>
                <w:rFonts w:ascii="Times New Roman" w:eastAsia="Times New Roman" w:hAnsi="Times New Roman"/>
                <w:b/>
                <w:bCs/>
                <w:sz w:val="24"/>
                <w:szCs w:val="24"/>
                <w:u w:val="single"/>
              </w:rPr>
            </w:pPr>
            <w:r w:rsidRPr="008C37F2">
              <w:rPr>
                <w:rFonts w:ascii="Times New Roman" w:eastAsia="Times New Roman" w:hAnsi="Times New Roman"/>
                <w:b/>
                <w:bCs/>
                <w:sz w:val="24"/>
                <w:szCs w:val="24"/>
                <w:u w:val="single"/>
              </w:rPr>
              <w:t>Pasūtītājs:</w:t>
            </w:r>
          </w:p>
          <w:p w14:paraId="1DDAEB27" w14:textId="77777777" w:rsidR="00831B59" w:rsidRPr="008C37F2" w:rsidRDefault="00831B59" w:rsidP="00DF2E14">
            <w:pPr>
              <w:spacing w:after="0" w:line="240" w:lineRule="auto"/>
              <w:ind w:right="-1"/>
              <w:jc w:val="both"/>
              <w:rPr>
                <w:rFonts w:ascii="Times New Roman" w:eastAsia="Times New Roman" w:hAnsi="Times New Roman"/>
                <w:b/>
                <w:bCs/>
                <w:sz w:val="24"/>
                <w:szCs w:val="24"/>
              </w:rPr>
            </w:pPr>
            <w:r w:rsidRPr="008C37F2">
              <w:rPr>
                <w:rFonts w:ascii="Times New Roman" w:eastAsia="Times New Roman" w:hAnsi="Times New Roman"/>
                <w:b/>
                <w:bCs/>
                <w:sz w:val="24"/>
                <w:szCs w:val="24"/>
              </w:rPr>
              <w:t>VSIA “Paula Stradiņa klīniskās</w:t>
            </w:r>
          </w:p>
          <w:p w14:paraId="727BE95E" w14:textId="77777777" w:rsidR="00831B59" w:rsidRPr="008C37F2" w:rsidRDefault="00831B59" w:rsidP="00DF2E14">
            <w:pPr>
              <w:spacing w:after="0" w:line="240" w:lineRule="auto"/>
              <w:ind w:right="-1"/>
              <w:jc w:val="both"/>
              <w:rPr>
                <w:rFonts w:ascii="Times New Roman" w:eastAsia="Times New Roman" w:hAnsi="Times New Roman"/>
                <w:b/>
                <w:bCs/>
                <w:sz w:val="24"/>
                <w:szCs w:val="24"/>
              </w:rPr>
            </w:pPr>
            <w:r w:rsidRPr="008C37F2">
              <w:rPr>
                <w:rFonts w:ascii="Times New Roman" w:eastAsia="Times New Roman" w:hAnsi="Times New Roman"/>
                <w:b/>
                <w:bCs/>
                <w:sz w:val="24"/>
                <w:szCs w:val="24"/>
              </w:rPr>
              <w:t>universitātes slimnīca”</w:t>
            </w:r>
          </w:p>
          <w:p w14:paraId="16B4AFD1" w14:textId="77777777" w:rsidR="00831B59" w:rsidRPr="008C37F2" w:rsidRDefault="00831B59" w:rsidP="00DF2E14">
            <w:pPr>
              <w:spacing w:after="0" w:line="240" w:lineRule="auto"/>
              <w:ind w:right="-1"/>
              <w:jc w:val="both"/>
              <w:rPr>
                <w:rFonts w:ascii="Times New Roman" w:eastAsia="Times New Roman" w:hAnsi="Times New Roman"/>
                <w:sz w:val="24"/>
                <w:szCs w:val="24"/>
              </w:rPr>
            </w:pPr>
            <w:proofErr w:type="spellStart"/>
            <w:r w:rsidRPr="008C37F2">
              <w:rPr>
                <w:rFonts w:ascii="Times New Roman" w:eastAsia="Times New Roman" w:hAnsi="Times New Roman"/>
                <w:sz w:val="24"/>
                <w:szCs w:val="24"/>
              </w:rPr>
              <w:t>Reģ</w:t>
            </w:r>
            <w:proofErr w:type="spellEnd"/>
            <w:r w:rsidRPr="008C37F2">
              <w:rPr>
                <w:rFonts w:ascii="Times New Roman" w:eastAsia="Times New Roman" w:hAnsi="Times New Roman"/>
                <w:sz w:val="24"/>
                <w:szCs w:val="24"/>
              </w:rPr>
              <w:t xml:space="preserve">. Nr. </w:t>
            </w:r>
            <w:r w:rsidRPr="008C37F2">
              <w:rPr>
                <w:rFonts w:ascii="Times New Roman" w:eastAsia="Times New Roman" w:hAnsi="Times New Roman"/>
                <w:sz w:val="24"/>
                <w:szCs w:val="24"/>
                <w:lang w:val="en-GB"/>
              </w:rPr>
              <w:t>40003457109</w:t>
            </w:r>
          </w:p>
          <w:p w14:paraId="2CC9915C" w14:textId="77777777" w:rsidR="00831B59" w:rsidRPr="008C37F2" w:rsidRDefault="00831B59" w:rsidP="00DF2E14">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Pilsoņu iela 13, Rīga, LV - 1002</w:t>
            </w:r>
          </w:p>
          <w:p w14:paraId="4BDA453F" w14:textId="77777777" w:rsidR="00831B59" w:rsidRPr="008C37F2" w:rsidRDefault="00831B59" w:rsidP="00DF2E14">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Konta Nr. LV74HABA0551027673367</w:t>
            </w:r>
          </w:p>
          <w:p w14:paraId="0F9F5F07" w14:textId="77777777" w:rsidR="00831B59" w:rsidRPr="008C37F2" w:rsidRDefault="00831B59" w:rsidP="00DF2E14">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 xml:space="preserve">Banka: AS Swedbank  </w:t>
            </w:r>
          </w:p>
          <w:p w14:paraId="700D3A8D" w14:textId="77777777" w:rsidR="00831B59" w:rsidRPr="008C37F2" w:rsidRDefault="00831B59" w:rsidP="00DF2E14">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Kods: HABALV22</w:t>
            </w:r>
          </w:p>
          <w:p w14:paraId="468C171A" w14:textId="77777777" w:rsidR="00831B59" w:rsidRDefault="00831B59" w:rsidP="00DF2E14">
            <w:pPr>
              <w:spacing w:after="0" w:line="240" w:lineRule="auto"/>
              <w:ind w:right="-1"/>
              <w:jc w:val="both"/>
              <w:rPr>
                <w:rFonts w:ascii="Times New Roman" w:eastAsia="Times New Roman" w:hAnsi="Times New Roman"/>
                <w:sz w:val="24"/>
                <w:szCs w:val="24"/>
              </w:rPr>
            </w:pPr>
          </w:p>
          <w:p w14:paraId="075F1F3C" w14:textId="77777777" w:rsidR="00831B59" w:rsidRPr="008C37F2" w:rsidRDefault="00831B59" w:rsidP="00DF2E14">
            <w:pPr>
              <w:spacing w:after="0" w:line="240" w:lineRule="auto"/>
              <w:ind w:right="-1"/>
              <w:jc w:val="both"/>
              <w:rPr>
                <w:rFonts w:ascii="Times New Roman" w:eastAsia="Times New Roman" w:hAnsi="Times New Roman"/>
                <w:sz w:val="24"/>
                <w:szCs w:val="24"/>
              </w:rPr>
            </w:pPr>
          </w:p>
          <w:p w14:paraId="673DEBA7" w14:textId="02B9F552" w:rsidR="00831B59" w:rsidRPr="008C37F2" w:rsidRDefault="00831B59" w:rsidP="00DF2E14">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_</w:t>
            </w:r>
            <w:r w:rsidR="0087336B">
              <w:rPr>
                <w:rFonts w:ascii="Times New Roman" w:eastAsia="Times New Roman" w:hAnsi="Times New Roman"/>
                <w:sz w:val="24"/>
                <w:szCs w:val="24"/>
              </w:rPr>
              <w:t>_______</w:t>
            </w:r>
            <w:r w:rsidRPr="008C37F2">
              <w:rPr>
                <w:rFonts w:ascii="Times New Roman" w:eastAsia="Times New Roman" w:hAnsi="Times New Roman"/>
                <w:sz w:val="24"/>
                <w:szCs w:val="24"/>
              </w:rPr>
              <w:t>__________________________</w:t>
            </w:r>
          </w:p>
        </w:tc>
        <w:tc>
          <w:tcPr>
            <w:tcW w:w="4637" w:type="dxa"/>
            <w:gridSpan w:val="2"/>
          </w:tcPr>
          <w:p w14:paraId="4D8661F9" w14:textId="604F2047" w:rsidR="00831B59" w:rsidRPr="008C37F2" w:rsidRDefault="00831B59" w:rsidP="00DF2E14">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u w:val="single"/>
              </w:rPr>
              <w:t>Izpildītājs</w:t>
            </w:r>
            <w:r w:rsidRPr="008C37F2">
              <w:rPr>
                <w:rFonts w:ascii="Times New Roman" w:eastAsia="Times New Roman" w:hAnsi="Times New Roman"/>
                <w:b/>
                <w:bCs/>
                <w:sz w:val="24"/>
                <w:szCs w:val="24"/>
                <w:u w:val="single"/>
              </w:rPr>
              <w:t>:</w:t>
            </w:r>
          </w:p>
          <w:p w14:paraId="37697469" w14:textId="1E4C6E86" w:rsidR="00831B59" w:rsidRPr="008C37F2" w:rsidRDefault="0087336B" w:rsidP="00DF2E14">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SIA</w:t>
            </w:r>
            <w:r w:rsidR="00831B59">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Mītavas </w:t>
            </w:r>
            <w:proofErr w:type="spellStart"/>
            <w:r>
              <w:rPr>
                <w:rFonts w:ascii="Times New Roman" w:eastAsia="Times New Roman" w:hAnsi="Times New Roman"/>
                <w:b/>
                <w:bCs/>
                <w:sz w:val="24"/>
                <w:szCs w:val="24"/>
              </w:rPr>
              <w:t>Elektra</w:t>
            </w:r>
            <w:proofErr w:type="spellEnd"/>
            <w:r w:rsidR="00831B59" w:rsidRPr="008C37F2">
              <w:rPr>
                <w:rFonts w:ascii="Times New Roman" w:eastAsia="Times New Roman" w:hAnsi="Times New Roman"/>
                <w:b/>
                <w:bCs/>
                <w:sz w:val="24"/>
                <w:szCs w:val="24"/>
              </w:rPr>
              <w:t>”</w:t>
            </w:r>
          </w:p>
          <w:p w14:paraId="63A3A9A6" w14:textId="6FA5DBDC" w:rsidR="00831B59" w:rsidRPr="008C37F2" w:rsidRDefault="00831B59" w:rsidP="00DF2E14">
            <w:pPr>
              <w:spacing w:after="0" w:line="240" w:lineRule="auto"/>
              <w:ind w:right="-1"/>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Nr.:</w:t>
            </w:r>
            <w:r w:rsidR="0087336B">
              <w:rPr>
                <w:rFonts w:ascii="Times New Roman" w:eastAsia="Times New Roman" w:hAnsi="Times New Roman"/>
                <w:sz w:val="24"/>
                <w:szCs w:val="24"/>
              </w:rPr>
              <w:t xml:space="preserve"> 43603009810</w:t>
            </w:r>
          </w:p>
          <w:p w14:paraId="18B0266A" w14:textId="37B6B890" w:rsidR="00831B59" w:rsidRPr="008C37F2" w:rsidRDefault="0087336B" w:rsidP="00DF2E14">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Vaļņu iela 8, Jelgava, LV-3001</w:t>
            </w:r>
          </w:p>
          <w:p w14:paraId="38BE7392" w14:textId="7EF7973C" w:rsidR="00831B59" w:rsidRPr="008C37F2" w:rsidRDefault="00831B59" w:rsidP="00DF2E14">
            <w:pPr>
              <w:spacing w:after="0" w:line="240" w:lineRule="auto"/>
              <w:ind w:right="-1"/>
              <w:rPr>
                <w:rFonts w:ascii="Times New Roman" w:eastAsia="Times New Roman" w:hAnsi="Times New Roman"/>
                <w:sz w:val="24"/>
                <w:szCs w:val="24"/>
              </w:rPr>
            </w:pPr>
            <w:r w:rsidRPr="008C37F2">
              <w:rPr>
                <w:rFonts w:ascii="Times New Roman" w:eastAsia="Times New Roman" w:hAnsi="Times New Roman"/>
                <w:sz w:val="24"/>
                <w:szCs w:val="24"/>
              </w:rPr>
              <w:t xml:space="preserve">Konta Nr.: </w:t>
            </w:r>
            <w:r>
              <w:rPr>
                <w:rFonts w:ascii="Times New Roman" w:eastAsia="Times New Roman" w:hAnsi="Times New Roman"/>
                <w:sz w:val="24"/>
                <w:szCs w:val="24"/>
              </w:rPr>
              <w:t>LV</w:t>
            </w:r>
            <w:r w:rsidR="0087336B">
              <w:rPr>
                <w:rFonts w:ascii="Times New Roman" w:eastAsia="Times New Roman" w:hAnsi="Times New Roman"/>
                <w:sz w:val="24"/>
                <w:szCs w:val="24"/>
              </w:rPr>
              <w:t>66UNLA0008009467321</w:t>
            </w:r>
          </w:p>
          <w:p w14:paraId="7D647151" w14:textId="6FC20498" w:rsidR="00831B59" w:rsidRPr="008C37F2" w:rsidRDefault="00831B59" w:rsidP="00DF2E14">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 xml:space="preserve">Banka: </w:t>
            </w:r>
            <w:r w:rsidR="0087336B">
              <w:rPr>
                <w:rFonts w:ascii="Times New Roman" w:eastAsia="Times New Roman" w:hAnsi="Times New Roman"/>
                <w:sz w:val="24"/>
                <w:szCs w:val="24"/>
              </w:rPr>
              <w:t>AS “SEB Banka”</w:t>
            </w:r>
          </w:p>
          <w:p w14:paraId="115C22FF" w14:textId="3777D434" w:rsidR="00831B59" w:rsidRPr="008C37F2" w:rsidRDefault="00831B59" w:rsidP="00DF2E14">
            <w:pPr>
              <w:spacing w:after="0" w:line="240" w:lineRule="auto"/>
              <w:ind w:right="-1"/>
              <w:rPr>
                <w:rFonts w:ascii="Times New Roman" w:eastAsia="Times New Roman" w:hAnsi="Times New Roman"/>
                <w:sz w:val="24"/>
                <w:szCs w:val="24"/>
              </w:rPr>
            </w:pPr>
            <w:r w:rsidRPr="008C37F2">
              <w:rPr>
                <w:rFonts w:ascii="Times New Roman" w:eastAsia="Times New Roman" w:hAnsi="Times New Roman"/>
                <w:sz w:val="24"/>
                <w:szCs w:val="24"/>
              </w:rPr>
              <w:t xml:space="preserve">Kods: </w:t>
            </w:r>
            <w:r w:rsidR="0087336B">
              <w:rPr>
                <w:rFonts w:ascii="Times New Roman" w:eastAsia="Times New Roman" w:hAnsi="Times New Roman"/>
                <w:sz w:val="24"/>
                <w:szCs w:val="24"/>
              </w:rPr>
              <w:t>UNLALV2X</w:t>
            </w:r>
          </w:p>
          <w:p w14:paraId="16B739C6" w14:textId="77777777" w:rsidR="00831B59" w:rsidRPr="008C37F2" w:rsidRDefault="00831B59" w:rsidP="00DF2E14">
            <w:pPr>
              <w:spacing w:after="0" w:line="240" w:lineRule="auto"/>
              <w:ind w:right="-1"/>
              <w:rPr>
                <w:rFonts w:ascii="Times New Roman" w:eastAsia="Times New Roman" w:hAnsi="Times New Roman"/>
                <w:sz w:val="24"/>
                <w:szCs w:val="24"/>
              </w:rPr>
            </w:pPr>
          </w:p>
          <w:p w14:paraId="0E30300F" w14:textId="77777777" w:rsidR="00831B59" w:rsidRDefault="00831B59" w:rsidP="00DF2E14">
            <w:pPr>
              <w:spacing w:after="0" w:line="240" w:lineRule="auto"/>
              <w:ind w:right="-1"/>
              <w:rPr>
                <w:rFonts w:ascii="Times New Roman" w:eastAsia="Times New Roman" w:hAnsi="Times New Roman"/>
                <w:sz w:val="24"/>
                <w:szCs w:val="24"/>
              </w:rPr>
            </w:pPr>
          </w:p>
          <w:p w14:paraId="69B05BBB" w14:textId="77777777" w:rsidR="00831B59" w:rsidRPr="008C37F2" w:rsidRDefault="00831B59" w:rsidP="00DF2E14">
            <w:pPr>
              <w:spacing w:after="0" w:line="240" w:lineRule="auto"/>
              <w:ind w:right="-1"/>
              <w:rPr>
                <w:rFonts w:ascii="Times New Roman" w:eastAsia="Times New Roman" w:hAnsi="Times New Roman"/>
                <w:sz w:val="24"/>
                <w:szCs w:val="24"/>
              </w:rPr>
            </w:pPr>
          </w:p>
          <w:p w14:paraId="2DBBFC30" w14:textId="77777777" w:rsidR="00831B59" w:rsidRPr="008C37F2" w:rsidRDefault="00831B59" w:rsidP="00DF2E14">
            <w:pPr>
              <w:spacing w:after="0" w:line="240" w:lineRule="auto"/>
              <w:ind w:right="-1"/>
              <w:rPr>
                <w:rFonts w:ascii="Times New Roman" w:eastAsia="Times New Roman" w:hAnsi="Times New Roman"/>
                <w:sz w:val="24"/>
                <w:szCs w:val="24"/>
              </w:rPr>
            </w:pPr>
            <w:r w:rsidRPr="008C37F2">
              <w:rPr>
                <w:rFonts w:ascii="Times New Roman" w:eastAsia="Times New Roman" w:hAnsi="Times New Roman"/>
                <w:sz w:val="24"/>
                <w:szCs w:val="24"/>
              </w:rPr>
              <w:t>__________________________</w:t>
            </w:r>
          </w:p>
        </w:tc>
      </w:tr>
    </w:tbl>
    <w:p w14:paraId="1CA13EC4" w14:textId="00619164" w:rsidR="00831B59" w:rsidRDefault="002269AB" w:rsidP="00831B59">
      <w:pPr>
        <w:tabs>
          <w:tab w:val="left" w:pos="900"/>
        </w:tabs>
      </w:pPr>
      <w:r>
        <w:rPr>
          <w:rFonts w:ascii="Times New Roman" w:hAnsi="Times New Roman"/>
        </w:rPr>
        <w:t xml:space="preserve">                         </w:t>
      </w:r>
      <w:proofErr w:type="spellStart"/>
      <w:r w:rsidR="00831B59" w:rsidRPr="004C7C00">
        <w:rPr>
          <w:rFonts w:ascii="Times New Roman" w:hAnsi="Times New Roman"/>
        </w:rPr>
        <w:t>I.Kreicberga</w:t>
      </w:r>
      <w:proofErr w:type="spellEnd"/>
      <w:r w:rsidR="0087336B">
        <w:t xml:space="preserve">                     </w:t>
      </w:r>
      <w:r>
        <w:rPr>
          <w:rFonts w:ascii="Times New Roman" w:hAnsi="Times New Roman"/>
        </w:rPr>
        <w:t xml:space="preserve">                                       </w:t>
      </w:r>
      <w:bookmarkStart w:id="0" w:name="_GoBack"/>
      <w:bookmarkEnd w:id="0"/>
      <w:r w:rsidR="0087336B">
        <w:rPr>
          <w:rFonts w:ascii="Times New Roman" w:hAnsi="Times New Roman"/>
        </w:rPr>
        <w:t xml:space="preserve">B. </w:t>
      </w:r>
      <w:proofErr w:type="spellStart"/>
      <w:r w:rsidR="0087336B">
        <w:rPr>
          <w:rFonts w:ascii="Times New Roman" w:hAnsi="Times New Roman"/>
        </w:rPr>
        <w:t>Buividaite</w:t>
      </w:r>
      <w:proofErr w:type="spellEnd"/>
    </w:p>
    <w:p w14:paraId="2B489BE0" w14:textId="151A5D25" w:rsidR="000A41DE" w:rsidRPr="006D52B3" w:rsidRDefault="000A41DE" w:rsidP="006D52B3">
      <w:pPr>
        <w:tabs>
          <w:tab w:val="left" w:pos="2505"/>
        </w:tabs>
        <w:rPr>
          <w:rFonts w:ascii="Times New Roman" w:hAnsi="Times New Roman"/>
          <w:sz w:val="24"/>
          <w:szCs w:val="24"/>
          <w:lang w:eastAsia="lv-LV"/>
        </w:rPr>
      </w:pPr>
    </w:p>
    <w:sectPr w:rsidR="000A41DE" w:rsidRPr="006D52B3" w:rsidSect="002539CA">
      <w:footerReference w:type="default" r:id="rId11"/>
      <w:pgSz w:w="11906" w:h="16838"/>
      <w:pgMar w:top="851" w:right="851" w:bottom="851" w:left="1247" w:header="0"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817B2" w14:textId="77777777" w:rsidR="00131E84" w:rsidRDefault="00131E84">
      <w:pPr>
        <w:spacing w:after="0" w:line="240" w:lineRule="auto"/>
      </w:pPr>
      <w:r>
        <w:separator/>
      </w:r>
    </w:p>
  </w:endnote>
  <w:endnote w:type="continuationSeparator" w:id="0">
    <w:p w14:paraId="63318308" w14:textId="77777777" w:rsidR="00131E84" w:rsidRDefault="00131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Arial"/>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BA"/>
    <w:family w:val="swiss"/>
    <w:pitch w:val="variable"/>
    <w:sig w:usb0="A10006FF" w:usb1="4000205B" w:usb2="0000001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Tilde">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265BF" w14:textId="52D73DDF" w:rsidR="00941FE0" w:rsidRDefault="00941FE0">
    <w:pPr>
      <w:pStyle w:val="Footer"/>
      <w:jc w:val="center"/>
    </w:pPr>
  </w:p>
  <w:p w14:paraId="6AC5FE77" w14:textId="77777777" w:rsidR="00941FE0" w:rsidRDefault="00941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60B66" w14:textId="77777777" w:rsidR="00131E84" w:rsidRDefault="00131E84">
      <w:r>
        <w:separator/>
      </w:r>
    </w:p>
  </w:footnote>
  <w:footnote w:type="continuationSeparator" w:id="0">
    <w:p w14:paraId="71D69923" w14:textId="77777777" w:rsidR="00131E84" w:rsidRDefault="00131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4246DACA"/>
    <w:name w:val="WW8Num5"/>
    <w:lvl w:ilvl="0">
      <w:start w:val="7"/>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lvlText w:val="%1.%2."/>
      <w:lvlJc w:val="left"/>
      <w:pPr>
        <w:tabs>
          <w:tab w:val="num" w:pos="360"/>
        </w:tabs>
        <w:ind w:left="360" w:hanging="360"/>
      </w:pPr>
      <w:rPr>
        <w:rFonts w:ascii="Times New Roman" w:hAnsi="Times New Roman" w:cs="Times New Roman" w:hint="default"/>
        <w:b w:val="0"/>
        <w:bCs w:val="0"/>
        <w:i w:val="0"/>
        <w:iCs w:val="0"/>
        <w:color w:val="auto"/>
        <w:sz w:val="24"/>
        <w:szCs w:val="24"/>
        <w:u w:val="none"/>
      </w:rPr>
    </w:lvl>
    <w:lvl w:ilvl="2">
      <w:start w:val="1"/>
      <w:numFmt w:val="decimal"/>
      <w:lvlText w:val="%1.%2.%3."/>
      <w:lvlJc w:val="left"/>
      <w:pPr>
        <w:tabs>
          <w:tab w:val="num" w:pos="1854"/>
        </w:tabs>
        <w:ind w:left="1854" w:hanging="720"/>
      </w:pPr>
      <w:rPr>
        <w:rFonts w:ascii="Cambria" w:hAnsi="Cambria" w:cs="Cambria" w:hint="default"/>
        <w:b/>
        <w:bCs/>
        <w:sz w:val="18"/>
        <w:szCs w:val="18"/>
      </w:rPr>
    </w:lvl>
    <w:lvl w:ilvl="3">
      <w:start w:val="1"/>
      <w:numFmt w:val="decimal"/>
      <w:lvlText w:val="%1.%2.%3.%4."/>
      <w:lvlJc w:val="left"/>
      <w:pPr>
        <w:tabs>
          <w:tab w:val="num" w:pos="2421"/>
        </w:tabs>
        <w:ind w:left="2421" w:hanging="720"/>
      </w:pPr>
      <w:rPr>
        <w:rFonts w:ascii="Cambria" w:hAnsi="Cambria" w:cs="Cambria" w:hint="default"/>
        <w:b/>
        <w:bCs/>
        <w:sz w:val="18"/>
        <w:szCs w:val="18"/>
      </w:rPr>
    </w:lvl>
    <w:lvl w:ilvl="4">
      <w:start w:val="1"/>
      <w:numFmt w:val="decimal"/>
      <w:lvlText w:val="%1.%2.%3.%4.%5."/>
      <w:lvlJc w:val="left"/>
      <w:pPr>
        <w:tabs>
          <w:tab w:val="num" w:pos="3348"/>
        </w:tabs>
        <w:ind w:left="3348" w:hanging="1080"/>
      </w:pPr>
      <w:rPr>
        <w:rFonts w:ascii="Cambria" w:hAnsi="Cambria" w:cs="Cambria" w:hint="default"/>
        <w:b/>
        <w:bCs/>
        <w:sz w:val="18"/>
        <w:szCs w:val="18"/>
      </w:rPr>
    </w:lvl>
    <w:lvl w:ilvl="5">
      <w:start w:val="1"/>
      <w:numFmt w:val="decimal"/>
      <w:lvlText w:val="%1.%2.%3.%4.%5.%6."/>
      <w:lvlJc w:val="left"/>
      <w:pPr>
        <w:tabs>
          <w:tab w:val="num" w:pos="3915"/>
        </w:tabs>
        <w:ind w:left="3915" w:hanging="1080"/>
      </w:pPr>
      <w:rPr>
        <w:rFonts w:ascii="Cambria" w:hAnsi="Cambria" w:cs="Cambria" w:hint="default"/>
        <w:b/>
        <w:bCs/>
        <w:sz w:val="18"/>
        <w:szCs w:val="18"/>
      </w:rPr>
    </w:lvl>
    <w:lvl w:ilvl="6">
      <w:start w:val="1"/>
      <w:numFmt w:val="decimal"/>
      <w:lvlText w:val="%1.%2.%3.%4.%5.%6.%7."/>
      <w:lvlJc w:val="left"/>
      <w:pPr>
        <w:tabs>
          <w:tab w:val="num" w:pos="4842"/>
        </w:tabs>
        <w:ind w:left="4842" w:hanging="1440"/>
      </w:pPr>
      <w:rPr>
        <w:rFonts w:ascii="Cambria" w:hAnsi="Cambria" w:cs="Cambria" w:hint="default"/>
        <w:b/>
        <w:bCs/>
        <w:sz w:val="18"/>
        <w:szCs w:val="18"/>
      </w:rPr>
    </w:lvl>
    <w:lvl w:ilvl="7">
      <w:start w:val="1"/>
      <w:numFmt w:val="decimal"/>
      <w:lvlText w:val="%1.%2.%3.%4.%5.%6.%7.%8."/>
      <w:lvlJc w:val="left"/>
      <w:pPr>
        <w:tabs>
          <w:tab w:val="num" w:pos="5409"/>
        </w:tabs>
        <w:ind w:left="5409" w:hanging="1440"/>
      </w:pPr>
      <w:rPr>
        <w:rFonts w:ascii="Cambria" w:hAnsi="Cambria" w:cs="Cambria" w:hint="default"/>
        <w:b/>
        <w:bCs/>
        <w:sz w:val="18"/>
        <w:szCs w:val="18"/>
      </w:rPr>
    </w:lvl>
    <w:lvl w:ilvl="8">
      <w:start w:val="1"/>
      <w:numFmt w:val="decimal"/>
      <w:lvlText w:val="%1.%2.%3.%4.%5.%6.%7.%8.%9."/>
      <w:lvlJc w:val="left"/>
      <w:pPr>
        <w:tabs>
          <w:tab w:val="num" w:pos="6336"/>
        </w:tabs>
        <w:ind w:left="6336" w:hanging="1800"/>
      </w:pPr>
      <w:rPr>
        <w:rFonts w:ascii="Cambria" w:hAnsi="Cambria" w:cs="Cambria" w:hint="default"/>
        <w:b/>
        <w:bCs/>
        <w:sz w:val="18"/>
        <w:szCs w:val="18"/>
      </w:rPr>
    </w:lvl>
  </w:abstractNum>
  <w:abstractNum w:abstractNumId="1" w15:restartNumberingAfterBreak="0">
    <w:nsid w:val="005313F5"/>
    <w:multiLevelType w:val="multilevel"/>
    <w:tmpl w:val="AA3A010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013A40B1"/>
    <w:multiLevelType w:val="multilevel"/>
    <w:tmpl w:val="F49EF770"/>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3"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98A131A"/>
    <w:multiLevelType w:val="multilevel"/>
    <w:tmpl w:val="43D24514"/>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8C5288"/>
    <w:multiLevelType w:val="multilevel"/>
    <w:tmpl w:val="CF8A7326"/>
    <w:lvl w:ilvl="0">
      <w:start w:val="10"/>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1E94505"/>
    <w:multiLevelType w:val="multilevel"/>
    <w:tmpl w:val="52E445D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23F2E4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155048BD"/>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16A43476"/>
    <w:multiLevelType w:val="multilevel"/>
    <w:tmpl w:val="8B8C09A2"/>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173A3B2E"/>
    <w:multiLevelType w:val="hybridMultilevel"/>
    <w:tmpl w:val="300C90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BD5CB4"/>
    <w:multiLevelType w:val="multilevel"/>
    <w:tmpl w:val="1BB2BDB6"/>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1.%2."/>
      <w:lvlJc w:val="left"/>
      <w:pPr>
        <w:tabs>
          <w:tab w:val="num" w:pos="562"/>
        </w:tabs>
        <w:ind w:left="562" w:hanging="420"/>
      </w:pPr>
      <w:rPr>
        <w:rFonts w:ascii="Times New Roman" w:hAnsi="Times New Roman" w:cs="Times New Roman"/>
        <w:b w:val="0"/>
      </w:rPr>
    </w:lvl>
    <w:lvl w:ilvl="2">
      <w:start w:val="1"/>
      <w:numFmt w:val="decimal"/>
      <w:lvlText w:val="%1.%2.%3."/>
      <w:lvlJc w:val="left"/>
      <w:pPr>
        <w:tabs>
          <w:tab w:val="num" w:pos="1997"/>
        </w:tabs>
        <w:ind w:left="1997"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b/>
      </w:rPr>
    </w:lvl>
    <w:lvl w:ilvl="4">
      <w:start w:val="1"/>
      <w:numFmt w:val="decimal"/>
      <w:lvlText w:val="%1.%2.%3.%4.%5."/>
      <w:lvlJc w:val="left"/>
      <w:pPr>
        <w:tabs>
          <w:tab w:val="num" w:pos="1440"/>
        </w:tabs>
        <w:ind w:left="1440" w:hanging="1080"/>
      </w:pPr>
      <w:rPr>
        <w:rFonts w:ascii="Times New Roman" w:hAnsi="Times New Roman" w:cs="Times New Roman"/>
        <w:b/>
      </w:rPr>
    </w:lvl>
    <w:lvl w:ilvl="5">
      <w:start w:val="1"/>
      <w:numFmt w:val="decimal"/>
      <w:lvlText w:val="%1.%2.%3.%4.%5.%6."/>
      <w:lvlJc w:val="left"/>
      <w:pPr>
        <w:tabs>
          <w:tab w:val="num" w:pos="1440"/>
        </w:tabs>
        <w:ind w:left="1440" w:hanging="1080"/>
      </w:pPr>
      <w:rPr>
        <w:rFonts w:ascii="Times New Roman" w:hAnsi="Times New Roman" w:cs="Times New Roman"/>
        <w:b/>
      </w:rPr>
    </w:lvl>
    <w:lvl w:ilvl="6">
      <w:start w:val="1"/>
      <w:numFmt w:val="decimal"/>
      <w:lvlText w:val="%1.%2.%3.%4.%5.%6.%7."/>
      <w:lvlJc w:val="left"/>
      <w:pPr>
        <w:tabs>
          <w:tab w:val="num" w:pos="1800"/>
        </w:tabs>
        <w:ind w:left="1800" w:hanging="1440"/>
      </w:pPr>
      <w:rPr>
        <w:rFonts w:ascii="Times New Roman" w:hAnsi="Times New Roman" w:cs="Times New Roman"/>
        <w:b/>
      </w:rPr>
    </w:lvl>
    <w:lvl w:ilvl="7">
      <w:start w:val="1"/>
      <w:numFmt w:val="decimal"/>
      <w:lvlText w:val="%1.%2.%3.%4.%5.%6.%7.%8."/>
      <w:lvlJc w:val="left"/>
      <w:pPr>
        <w:tabs>
          <w:tab w:val="num" w:pos="1800"/>
        </w:tabs>
        <w:ind w:left="1800" w:hanging="1440"/>
      </w:pPr>
      <w:rPr>
        <w:rFonts w:ascii="Times New Roman" w:hAnsi="Times New Roman" w:cs="Times New Roman"/>
        <w:b/>
      </w:rPr>
    </w:lvl>
    <w:lvl w:ilvl="8">
      <w:start w:val="1"/>
      <w:numFmt w:val="decimal"/>
      <w:lvlText w:val="%1.%2.%3.%4.%5.%6.%7.%8.%9."/>
      <w:lvlJc w:val="left"/>
      <w:pPr>
        <w:tabs>
          <w:tab w:val="num" w:pos="2160"/>
        </w:tabs>
        <w:ind w:left="2160" w:hanging="1800"/>
      </w:pPr>
      <w:rPr>
        <w:rFonts w:ascii="Times New Roman" w:hAnsi="Times New Roman" w:cs="Times New Roman"/>
        <w:b/>
      </w:rPr>
    </w:lvl>
  </w:abstractNum>
  <w:abstractNum w:abstractNumId="14" w15:restartNumberingAfterBreak="0">
    <w:nsid w:val="1D364A50"/>
    <w:multiLevelType w:val="hybridMultilevel"/>
    <w:tmpl w:val="A1106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0A51A04"/>
    <w:multiLevelType w:val="multilevel"/>
    <w:tmpl w:val="711A70D4"/>
    <w:lvl w:ilvl="0">
      <w:start w:val="1"/>
      <w:numFmt w:val="decimal"/>
      <w:lvlText w:val="%1."/>
      <w:lvlJc w:val="left"/>
      <w:pPr>
        <w:tabs>
          <w:tab w:val="num" w:pos="720"/>
        </w:tabs>
        <w:ind w:left="720" w:hanging="360"/>
      </w:p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6"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27727AE8"/>
    <w:multiLevelType w:val="multilevel"/>
    <w:tmpl w:val="1E04DA36"/>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b w:val="0"/>
      </w:rPr>
    </w:lvl>
    <w:lvl w:ilvl="2">
      <w:start w:val="1"/>
      <w:numFmt w:val="decimal"/>
      <w:lvlText w:val="%1.%2.%3."/>
      <w:lvlJc w:val="left"/>
      <w:pPr>
        <w:ind w:left="2989"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86C7746"/>
    <w:multiLevelType w:val="multilevel"/>
    <w:tmpl w:val="2C3C7F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DEF74A3"/>
    <w:multiLevelType w:val="hybridMultilevel"/>
    <w:tmpl w:val="7608A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3120870"/>
    <w:multiLevelType w:val="multilevel"/>
    <w:tmpl w:val="DF22B778"/>
    <w:lvl w:ilvl="0">
      <w:start w:val="5"/>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22"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91100ED"/>
    <w:multiLevelType w:val="multilevel"/>
    <w:tmpl w:val="84DC5F5A"/>
    <w:lvl w:ilvl="0">
      <w:start w:val="1"/>
      <w:numFmt w:val="bullet"/>
      <w:lvlText w:val=""/>
      <w:lvlJc w:val="left"/>
      <w:pPr>
        <w:tabs>
          <w:tab w:val="num" w:pos="360"/>
        </w:tabs>
        <w:ind w:left="360" w:hanging="360"/>
      </w:pPr>
      <w:rPr>
        <w:rFonts w:ascii="Symbol" w:hAnsi="Symbol" w:cs="Symbol" w:hint="default"/>
        <w:sz w:val="24"/>
      </w:rPr>
    </w:lvl>
    <w:lvl w:ilvl="1">
      <w:start w:val="1"/>
      <w:numFmt w:val="bullet"/>
      <w:lvlText w:val=""/>
      <w:lvlJc w:val="left"/>
      <w:pPr>
        <w:tabs>
          <w:tab w:val="num" w:pos="454"/>
        </w:tabs>
        <w:ind w:left="454" w:hanging="454"/>
      </w:pPr>
      <w:rPr>
        <w:rFonts w:ascii="Wingdings" w:hAnsi="Wingdings" w:cs="Wingdings" w:hint="default"/>
        <w:b/>
        <w:i w:val="0"/>
        <w:sz w:val="22"/>
      </w:rPr>
    </w:lvl>
    <w:lvl w:ilvl="2">
      <w:start w:val="1"/>
      <w:numFmt w:val="decimal"/>
      <w:lvlText w:val="%1.%2.%3."/>
      <w:lvlJc w:val="left"/>
      <w:pPr>
        <w:tabs>
          <w:tab w:val="num" w:pos="1174"/>
        </w:tabs>
        <w:ind w:left="851" w:hanging="397"/>
      </w:pPr>
      <w:rPr>
        <w:b w:val="0"/>
        <w:i w:val="0"/>
        <w:sz w:val="22"/>
      </w:rPr>
    </w:lvl>
    <w:lvl w:ilvl="3">
      <w:start w:val="1"/>
      <w:numFmt w:val="decimal"/>
      <w:lvlText w:val="%1.%2.%3.%4."/>
      <w:lvlJc w:val="left"/>
      <w:pPr>
        <w:tabs>
          <w:tab w:val="num" w:pos="4423"/>
        </w:tabs>
        <w:ind w:left="4423" w:hanging="1871"/>
      </w:pPr>
      <w:rPr>
        <w:b w:val="0"/>
        <w:i w:val="0"/>
        <w:sz w:val="22"/>
      </w:rPr>
    </w:lvl>
    <w:lvl w:ilvl="4">
      <w:start w:val="1"/>
      <w:numFmt w:val="decimal"/>
      <w:lvlText w:val="%1.%2.%3.%4.%5."/>
      <w:lvlJc w:val="left"/>
      <w:pPr>
        <w:tabs>
          <w:tab w:val="num" w:pos="6472"/>
        </w:tabs>
        <w:ind w:left="6472" w:hanging="1080"/>
      </w:pPr>
    </w:lvl>
    <w:lvl w:ilvl="5">
      <w:start w:val="1"/>
      <w:numFmt w:val="decimal"/>
      <w:lvlText w:val="%1.%2.%3.%4.%5.%6."/>
      <w:lvlJc w:val="left"/>
      <w:pPr>
        <w:tabs>
          <w:tab w:val="num" w:pos="7039"/>
        </w:tabs>
        <w:ind w:left="7039" w:hanging="1080"/>
      </w:pPr>
    </w:lvl>
    <w:lvl w:ilvl="6">
      <w:start w:val="1"/>
      <w:numFmt w:val="decimal"/>
      <w:lvlText w:val="%1.%2.%3.%4.%5.%6.%7."/>
      <w:lvlJc w:val="left"/>
      <w:pPr>
        <w:tabs>
          <w:tab w:val="num" w:pos="7966"/>
        </w:tabs>
        <w:ind w:left="7966" w:hanging="1440"/>
      </w:pPr>
    </w:lvl>
    <w:lvl w:ilvl="7">
      <w:start w:val="1"/>
      <w:numFmt w:val="decimal"/>
      <w:lvlText w:val="%1.%2.%3.%4.%5.%6.%7.%8."/>
      <w:lvlJc w:val="left"/>
      <w:pPr>
        <w:tabs>
          <w:tab w:val="num" w:pos="8533"/>
        </w:tabs>
        <w:ind w:left="8533" w:hanging="1440"/>
      </w:pPr>
    </w:lvl>
    <w:lvl w:ilvl="8">
      <w:start w:val="1"/>
      <w:numFmt w:val="decimal"/>
      <w:lvlText w:val="%1.%2.%3.%4.%5.%6.%7.%8.%9."/>
      <w:lvlJc w:val="left"/>
      <w:pPr>
        <w:tabs>
          <w:tab w:val="num" w:pos="9460"/>
        </w:tabs>
        <w:ind w:left="9460" w:hanging="1800"/>
      </w:pPr>
    </w:lvl>
  </w:abstractNum>
  <w:abstractNum w:abstractNumId="24" w15:restartNumberingAfterBreak="0">
    <w:nsid w:val="3C8B558F"/>
    <w:multiLevelType w:val="hybridMultilevel"/>
    <w:tmpl w:val="676AC08E"/>
    <w:lvl w:ilvl="0" w:tplc="B57E4672">
      <w:start w:val="1"/>
      <w:numFmt w:val="decimal"/>
      <w:lvlText w:val="%1."/>
      <w:lvlJc w:val="left"/>
      <w:pPr>
        <w:ind w:left="6173" w:hanging="360"/>
      </w:pPr>
      <w:rPr>
        <w:b w:val="0"/>
      </w:rPr>
    </w:lvl>
    <w:lvl w:ilvl="1" w:tplc="04260019">
      <w:start w:val="1"/>
      <w:numFmt w:val="lowerLetter"/>
      <w:lvlText w:val="%2."/>
      <w:lvlJc w:val="left"/>
      <w:pPr>
        <w:ind w:left="6893" w:hanging="360"/>
      </w:pPr>
    </w:lvl>
    <w:lvl w:ilvl="2" w:tplc="0426001B">
      <w:start w:val="1"/>
      <w:numFmt w:val="lowerRoman"/>
      <w:lvlText w:val="%3."/>
      <w:lvlJc w:val="right"/>
      <w:pPr>
        <w:ind w:left="7613" w:hanging="180"/>
      </w:pPr>
    </w:lvl>
    <w:lvl w:ilvl="3" w:tplc="0426000F">
      <w:start w:val="1"/>
      <w:numFmt w:val="decimal"/>
      <w:lvlText w:val="%4."/>
      <w:lvlJc w:val="left"/>
      <w:pPr>
        <w:ind w:left="8333" w:hanging="360"/>
      </w:pPr>
    </w:lvl>
    <w:lvl w:ilvl="4" w:tplc="04260019">
      <w:start w:val="1"/>
      <w:numFmt w:val="lowerLetter"/>
      <w:lvlText w:val="%5."/>
      <w:lvlJc w:val="left"/>
      <w:pPr>
        <w:ind w:left="9053" w:hanging="360"/>
      </w:pPr>
    </w:lvl>
    <w:lvl w:ilvl="5" w:tplc="0426001B">
      <w:start w:val="1"/>
      <w:numFmt w:val="lowerRoman"/>
      <w:lvlText w:val="%6."/>
      <w:lvlJc w:val="right"/>
      <w:pPr>
        <w:ind w:left="9773" w:hanging="180"/>
      </w:pPr>
    </w:lvl>
    <w:lvl w:ilvl="6" w:tplc="0426000F">
      <w:start w:val="1"/>
      <w:numFmt w:val="decimal"/>
      <w:lvlText w:val="%7."/>
      <w:lvlJc w:val="left"/>
      <w:pPr>
        <w:ind w:left="10493" w:hanging="360"/>
      </w:pPr>
    </w:lvl>
    <w:lvl w:ilvl="7" w:tplc="04260019">
      <w:start w:val="1"/>
      <w:numFmt w:val="lowerLetter"/>
      <w:lvlText w:val="%8."/>
      <w:lvlJc w:val="left"/>
      <w:pPr>
        <w:ind w:left="11213" w:hanging="360"/>
      </w:pPr>
    </w:lvl>
    <w:lvl w:ilvl="8" w:tplc="0426001B">
      <w:start w:val="1"/>
      <w:numFmt w:val="lowerRoman"/>
      <w:lvlText w:val="%9."/>
      <w:lvlJc w:val="right"/>
      <w:pPr>
        <w:ind w:left="11933" w:hanging="180"/>
      </w:pPr>
    </w:lvl>
  </w:abstractNum>
  <w:abstractNum w:abstractNumId="25" w15:restartNumberingAfterBreak="0">
    <w:nsid w:val="3E881905"/>
    <w:multiLevelType w:val="multilevel"/>
    <w:tmpl w:val="0C28CAB4"/>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b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1F17A27"/>
    <w:multiLevelType w:val="multilevel"/>
    <w:tmpl w:val="6A3CEC94"/>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rPr>
        <w:b w:val="0"/>
      </w:rPr>
    </w:lvl>
    <w:lvl w:ilvl="2">
      <w:start w:val="1"/>
      <w:numFmt w:val="decimal"/>
      <w:lvlText w:val="%1.%2.%3."/>
      <w:lvlJc w:val="left"/>
      <w:pPr>
        <w:tabs>
          <w:tab w:val="num" w:pos="1288"/>
        </w:tabs>
        <w:ind w:left="1072"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427677B2"/>
    <w:multiLevelType w:val="multilevel"/>
    <w:tmpl w:val="F34A0D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28B0E96"/>
    <w:multiLevelType w:val="multilevel"/>
    <w:tmpl w:val="76BEE6B6"/>
    <w:lvl w:ilvl="0">
      <w:start w:val="1"/>
      <w:numFmt w:val="decimal"/>
      <w:lvlText w:val="%1."/>
      <w:lvlJc w:val="left"/>
      <w:pPr>
        <w:ind w:left="3053" w:hanging="360"/>
      </w:pPr>
      <w:rPr>
        <w:b/>
        <w:color w:val="auto"/>
      </w:rPr>
    </w:lvl>
    <w:lvl w:ilvl="1">
      <w:start w:val="1"/>
      <w:numFmt w:val="decimal"/>
      <w:lvlText w:val="%1.%2."/>
      <w:lvlJc w:val="left"/>
      <w:pPr>
        <w:ind w:left="3485" w:hanging="432"/>
      </w:pPr>
      <w:rPr>
        <w:b w:val="0"/>
        <w:color w:val="auto"/>
        <w:sz w:val="24"/>
        <w:szCs w:val="24"/>
      </w:rPr>
    </w:lvl>
    <w:lvl w:ilvl="2">
      <w:start w:val="1"/>
      <w:numFmt w:val="decimal"/>
      <w:lvlText w:val="%1.%2.%3."/>
      <w:lvlJc w:val="left"/>
      <w:pPr>
        <w:ind w:left="3917" w:hanging="504"/>
      </w:pPr>
      <w:rPr>
        <w:b w:val="0"/>
      </w:rPr>
    </w:lvl>
    <w:lvl w:ilvl="3">
      <w:start w:val="1"/>
      <w:numFmt w:val="decimal"/>
      <w:lvlText w:val="%1.%2.%3.%4."/>
      <w:lvlJc w:val="left"/>
      <w:pPr>
        <w:ind w:left="4421" w:hanging="648"/>
      </w:pPr>
    </w:lvl>
    <w:lvl w:ilvl="4">
      <w:start w:val="1"/>
      <w:numFmt w:val="decimal"/>
      <w:lvlText w:val="%1.%2.%3.%4.%5."/>
      <w:lvlJc w:val="left"/>
      <w:pPr>
        <w:ind w:left="4925" w:hanging="792"/>
      </w:pPr>
    </w:lvl>
    <w:lvl w:ilvl="5">
      <w:start w:val="1"/>
      <w:numFmt w:val="decimal"/>
      <w:lvlText w:val="%1.%2.%3.%4.%5.%6."/>
      <w:lvlJc w:val="left"/>
      <w:pPr>
        <w:ind w:left="5429" w:hanging="936"/>
      </w:pPr>
    </w:lvl>
    <w:lvl w:ilvl="6">
      <w:start w:val="1"/>
      <w:numFmt w:val="decimal"/>
      <w:lvlText w:val="%1.%2.%3.%4.%5.%6.%7."/>
      <w:lvlJc w:val="left"/>
      <w:pPr>
        <w:ind w:left="5933" w:hanging="1080"/>
      </w:pPr>
    </w:lvl>
    <w:lvl w:ilvl="7">
      <w:start w:val="1"/>
      <w:numFmt w:val="decimal"/>
      <w:lvlText w:val="%1.%2.%3.%4.%5.%6.%7.%8."/>
      <w:lvlJc w:val="left"/>
      <w:pPr>
        <w:ind w:left="6437" w:hanging="1224"/>
      </w:pPr>
    </w:lvl>
    <w:lvl w:ilvl="8">
      <w:start w:val="1"/>
      <w:numFmt w:val="decimal"/>
      <w:lvlText w:val="%1.%2.%3.%4.%5.%6.%7.%8.%9."/>
      <w:lvlJc w:val="left"/>
      <w:pPr>
        <w:ind w:left="7013" w:hanging="1440"/>
      </w:pPr>
    </w:lvl>
  </w:abstractNum>
  <w:abstractNum w:abstractNumId="30" w15:restartNumberingAfterBreak="0">
    <w:nsid w:val="43443DA1"/>
    <w:multiLevelType w:val="hybridMultilevel"/>
    <w:tmpl w:val="9FCA8C7A"/>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47D04A0C"/>
    <w:multiLevelType w:val="multilevel"/>
    <w:tmpl w:val="ED3C99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5950150A"/>
    <w:multiLevelType w:val="multilevel"/>
    <w:tmpl w:val="81E83110"/>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89"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2470541"/>
    <w:multiLevelType w:val="multilevel"/>
    <w:tmpl w:val="C31214C0"/>
    <w:lvl w:ilvl="0">
      <w:start w:val="11"/>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7" w15:restartNumberingAfterBreak="0">
    <w:nsid w:val="629259C6"/>
    <w:multiLevelType w:val="multilevel"/>
    <w:tmpl w:val="1ACECA6A"/>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342AD6"/>
    <w:multiLevelType w:val="multilevel"/>
    <w:tmpl w:val="E2B288E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60737D2"/>
    <w:multiLevelType w:val="multilevel"/>
    <w:tmpl w:val="592205A8"/>
    <w:lvl w:ilvl="0">
      <w:start w:val="4"/>
      <w:numFmt w:val="decimal"/>
      <w:lvlText w:val="%1."/>
      <w:lvlJc w:val="left"/>
      <w:pPr>
        <w:ind w:left="360" w:hanging="360"/>
      </w:pPr>
    </w:lvl>
    <w:lvl w:ilvl="1">
      <w:start w:val="4"/>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40" w15:restartNumberingAfterBreak="0">
    <w:nsid w:val="794231B8"/>
    <w:multiLevelType w:val="multilevel"/>
    <w:tmpl w:val="562E7CE8"/>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41" w15:restartNumberingAfterBreak="0">
    <w:nsid w:val="7C077899"/>
    <w:multiLevelType w:val="multilevel"/>
    <w:tmpl w:val="CB40F764"/>
    <w:lvl w:ilvl="0">
      <w:start w:val="6"/>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4"/>
  </w:num>
  <w:num w:numId="2">
    <w:abstractNumId w:val="3"/>
  </w:num>
  <w:num w:numId="3">
    <w:abstractNumId w:val="26"/>
  </w:num>
  <w:num w:numId="4">
    <w:abstractNumId w:val="9"/>
  </w:num>
  <w:num w:numId="5">
    <w:abstractNumId w:val="23"/>
  </w:num>
  <w:num w:numId="6">
    <w:abstractNumId w:val="31"/>
  </w:num>
  <w:num w:numId="7">
    <w:abstractNumId w:val="32"/>
  </w:num>
  <w:num w:numId="8">
    <w:abstractNumId w:val="15"/>
  </w:num>
  <w:num w:numId="9">
    <w:abstractNumId w:val="2"/>
  </w:num>
  <w:num w:numId="10">
    <w:abstractNumId w:val="11"/>
  </w:num>
  <w:num w:numId="11">
    <w:abstractNumId w:val="1"/>
  </w:num>
  <w:num w:numId="12">
    <w:abstractNumId w:val="40"/>
  </w:num>
  <w:num w:numId="13">
    <w:abstractNumId w:val="18"/>
  </w:num>
  <w:num w:numId="14">
    <w:abstractNumId w:val="13"/>
  </w:num>
  <w:num w:numId="15">
    <w:abstractNumId w:val="39"/>
  </w:num>
  <w:num w:numId="16">
    <w:abstractNumId w:val="21"/>
  </w:num>
  <w:num w:numId="17">
    <w:abstractNumId w:val="12"/>
  </w:num>
  <w:num w:numId="18">
    <w:abstractNumId w:val="20"/>
  </w:num>
  <w:num w:numId="19">
    <w:abstractNumId w:val="10"/>
  </w:num>
  <w:num w:numId="20">
    <w:abstractNumId w:val="42"/>
  </w:num>
  <w:num w:numId="21">
    <w:abstractNumId w:val="6"/>
  </w:num>
  <w:num w:numId="22">
    <w:abstractNumId w:val="6"/>
  </w:num>
  <w:num w:numId="23">
    <w:abstractNumId w:val="6"/>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9"/>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22"/>
  </w:num>
  <w:num w:numId="30">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6"/>
  </w:num>
  <w:num w:numId="33">
    <w:abstractNumId w:val="33"/>
  </w:num>
  <w:num w:numId="34">
    <w:abstractNumId w:val="25"/>
  </w:num>
  <w:num w:numId="35">
    <w:abstractNumId w:val="17"/>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41"/>
  </w:num>
  <w:num w:numId="39">
    <w:abstractNumId w:val="38"/>
  </w:num>
  <w:num w:numId="40">
    <w:abstractNumId w:val="28"/>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7"/>
  </w:num>
  <w:num w:numId="45">
    <w:abstractNumId w:val="37"/>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9D"/>
    <w:rsid w:val="00013E22"/>
    <w:rsid w:val="0001516C"/>
    <w:rsid w:val="00015791"/>
    <w:rsid w:val="00027071"/>
    <w:rsid w:val="00034EFD"/>
    <w:rsid w:val="0003758E"/>
    <w:rsid w:val="00046012"/>
    <w:rsid w:val="00047A45"/>
    <w:rsid w:val="00057F44"/>
    <w:rsid w:val="0006004D"/>
    <w:rsid w:val="00062093"/>
    <w:rsid w:val="00067F83"/>
    <w:rsid w:val="0007762E"/>
    <w:rsid w:val="00082A8E"/>
    <w:rsid w:val="000954AE"/>
    <w:rsid w:val="000A41DE"/>
    <w:rsid w:val="000B4016"/>
    <w:rsid w:val="000C04FE"/>
    <w:rsid w:val="000C2334"/>
    <w:rsid w:val="000C28F4"/>
    <w:rsid w:val="000C75D4"/>
    <w:rsid w:val="000F68E9"/>
    <w:rsid w:val="00101143"/>
    <w:rsid w:val="00103EF1"/>
    <w:rsid w:val="00114ACB"/>
    <w:rsid w:val="0012180F"/>
    <w:rsid w:val="00122381"/>
    <w:rsid w:val="001278DF"/>
    <w:rsid w:val="0013057E"/>
    <w:rsid w:val="0013144E"/>
    <w:rsid w:val="00131E84"/>
    <w:rsid w:val="00132B86"/>
    <w:rsid w:val="00134122"/>
    <w:rsid w:val="00137D0F"/>
    <w:rsid w:val="00143235"/>
    <w:rsid w:val="00146651"/>
    <w:rsid w:val="00147385"/>
    <w:rsid w:val="00156926"/>
    <w:rsid w:val="001626D8"/>
    <w:rsid w:val="00167D25"/>
    <w:rsid w:val="001710A4"/>
    <w:rsid w:val="00191019"/>
    <w:rsid w:val="00191B80"/>
    <w:rsid w:val="00195DB9"/>
    <w:rsid w:val="00197F55"/>
    <w:rsid w:val="001A31F0"/>
    <w:rsid w:val="001B342F"/>
    <w:rsid w:val="001B7CF6"/>
    <w:rsid w:val="001C0F58"/>
    <w:rsid w:val="001D04A6"/>
    <w:rsid w:val="001D78E5"/>
    <w:rsid w:val="00207665"/>
    <w:rsid w:val="00213EE6"/>
    <w:rsid w:val="00217C25"/>
    <w:rsid w:val="002269AB"/>
    <w:rsid w:val="00241F11"/>
    <w:rsid w:val="002423CE"/>
    <w:rsid w:val="00245CEB"/>
    <w:rsid w:val="00253036"/>
    <w:rsid w:val="002539CA"/>
    <w:rsid w:val="00257559"/>
    <w:rsid w:val="002750BB"/>
    <w:rsid w:val="00275668"/>
    <w:rsid w:val="00276C06"/>
    <w:rsid w:val="00280106"/>
    <w:rsid w:val="0028385A"/>
    <w:rsid w:val="002908D1"/>
    <w:rsid w:val="00292DB2"/>
    <w:rsid w:val="00296CCF"/>
    <w:rsid w:val="002A4CF0"/>
    <w:rsid w:val="002B49EB"/>
    <w:rsid w:val="002B711C"/>
    <w:rsid w:val="002C001A"/>
    <w:rsid w:val="002C5FF7"/>
    <w:rsid w:val="002D24B7"/>
    <w:rsid w:val="002D4644"/>
    <w:rsid w:val="002E5BE6"/>
    <w:rsid w:val="002E68F5"/>
    <w:rsid w:val="00306F85"/>
    <w:rsid w:val="00310E48"/>
    <w:rsid w:val="00312792"/>
    <w:rsid w:val="0031427B"/>
    <w:rsid w:val="00315234"/>
    <w:rsid w:val="003357D4"/>
    <w:rsid w:val="003434D2"/>
    <w:rsid w:val="00343A47"/>
    <w:rsid w:val="003518EC"/>
    <w:rsid w:val="00364EA1"/>
    <w:rsid w:val="00365B2F"/>
    <w:rsid w:val="00367150"/>
    <w:rsid w:val="00370446"/>
    <w:rsid w:val="00371636"/>
    <w:rsid w:val="00373CD6"/>
    <w:rsid w:val="003803E4"/>
    <w:rsid w:val="00380615"/>
    <w:rsid w:val="003A2FC8"/>
    <w:rsid w:val="003A3233"/>
    <w:rsid w:val="003A379F"/>
    <w:rsid w:val="003B2FD1"/>
    <w:rsid w:val="003B4C55"/>
    <w:rsid w:val="003D2487"/>
    <w:rsid w:val="003E1430"/>
    <w:rsid w:val="003F1D49"/>
    <w:rsid w:val="003F31A8"/>
    <w:rsid w:val="003F5681"/>
    <w:rsid w:val="00411146"/>
    <w:rsid w:val="00417FB8"/>
    <w:rsid w:val="00420EBA"/>
    <w:rsid w:val="00426458"/>
    <w:rsid w:val="00430D03"/>
    <w:rsid w:val="004325FA"/>
    <w:rsid w:val="00432823"/>
    <w:rsid w:val="00440045"/>
    <w:rsid w:val="00443201"/>
    <w:rsid w:val="00443FCB"/>
    <w:rsid w:val="00457552"/>
    <w:rsid w:val="004627F0"/>
    <w:rsid w:val="004706D3"/>
    <w:rsid w:val="00470872"/>
    <w:rsid w:val="00487AB5"/>
    <w:rsid w:val="00487BA5"/>
    <w:rsid w:val="004A2A17"/>
    <w:rsid w:val="004A712C"/>
    <w:rsid w:val="004B056C"/>
    <w:rsid w:val="004B16B6"/>
    <w:rsid w:val="004C7899"/>
    <w:rsid w:val="004D1BB5"/>
    <w:rsid w:val="004E0A9A"/>
    <w:rsid w:val="004F2BEC"/>
    <w:rsid w:val="004F4479"/>
    <w:rsid w:val="004F4DD3"/>
    <w:rsid w:val="004F6B45"/>
    <w:rsid w:val="00502093"/>
    <w:rsid w:val="0051096B"/>
    <w:rsid w:val="00512B88"/>
    <w:rsid w:val="0051610C"/>
    <w:rsid w:val="00517A36"/>
    <w:rsid w:val="005217DE"/>
    <w:rsid w:val="00523AA9"/>
    <w:rsid w:val="00532E85"/>
    <w:rsid w:val="00534BD4"/>
    <w:rsid w:val="005444C8"/>
    <w:rsid w:val="00551ACC"/>
    <w:rsid w:val="005547A8"/>
    <w:rsid w:val="0056699D"/>
    <w:rsid w:val="0056781A"/>
    <w:rsid w:val="00571C4A"/>
    <w:rsid w:val="00572592"/>
    <w:rsid w:val="005853D3"/>
    <w:rsid w:val="0059171D"/>
    <w:rsid w:val="005A2046"/>
    <w:rsid w:val="005A3560"/>
    <w:rsid w:val="005A4C3B"/>
    <w:rsid w:val="005B1457"/>
    <w:rsid w:val="005B1493"/>
    <w:rsid w:val="005C0165"/>
    <w:rsid w:val="005C272B"/>
    <w:rsid w:val="005F7543"/>
    <w:rsid w:val="0060005F"/>
    <w:rsid w:val="006003C7"/>
    <w:rsid w:val="00601A7E"/>
    <w:rsid w:val="0060598B"/>
    <w:rsid w:val="00611514"/>
    <w:rsid w:val="00614613"/>
    <w:rsid w:val="006164E7"/>
    <w:rsid w:val="00627E8F"/>
    <w:rsid w:val="00631B3F"/>
    <w:rsid w:val="00632BC9"/>
    <w:rsid w:val="00632C78"/>
    <w:rsid w:val="00640682"/>
    <w:rsid w:val="00653E60"/>
    <w:rsid w:val="00654A83"/>
    <w:rsid w:val="00662BF4"/>
    <w:rsid w:val="006666F0"/>
    <w:rsid w:val="00677286"/>
    <w:rsid w:val="00677D1D"/>
    <w:rsid w:val="00680983"/>
    <w:rsid w:val="00681B5E"/>
    <w:rsid w:val="00681F52"/>
    <w:rsid w:val="006971B6"/>
    <w:rsid w:val="006A48FC"/>
    <w:rsid w:val="006B3A6D"/>
    <w:rsid w:val="006B6FD9"/>
    <w:rsid w:val="006D52B3"/>
    <w:rsid w:val="006D55C4"/>
    <w:rsid w:val="006E0017"/>
    <w:rsid w:val="007010A9"/>
    <w:rsid w:val="00711A72"/>
    <w:rsid w:val="0071209C"/>
    <w:rsid w:val="007131C6"/>
    <w:rsid w:val="0072260A"/>
    <w:rsid w:val="00727207"/>
    <w:rsid w:val="00731411"/>
    <w:rsid w:val="00741668"/>
    <w:rsid w:val="00746DB4"/>
    <w:rsid w:val="00752DEB"/>
    <w:rsid w:val="0075447D"/>
    <w:rsid w:val="00756A05"/>
    <w:rsid w:val="00762F2A"/>
    <w:rsid w:val="0076408C"/>
    <w:rsid w:val="00774DD2"/>
    <w:rsid w:val="00782DF4"/>
    <w:rsid w:val="00783BE0"/>
    <w:rsid w:val="00784ACD"/>
    <w:rsid w:val="00786B0F"/>
    <w:rsid w:val="007941CD"/>
    <w:rsid w:val="007A5758"/>
    <w:rsid w:val="007A62CB"/>
    <w:rsid w:val="007A6750"/>
    <w:rsid w:val="007B2DE7"/>
    <w:rsid w:val="007D3D65"/>
    <w:rsid w:val="007E7AB1"/>
    <w:rsid w:val="007F67DC"/>
    <w:rsid w:val="00803E6A"/>
    <w:rsid w:val="0081014A"/>
    <w:rsid w:val="00812D37"/>
    <w:rsid w:val="00816C31"/>
    <w:rsid w:val="00821A70"/>
    <w:rsid w:val="00823F2D"/>
    <w:rsid w:val="00831B59"/>
    <w:rsid w:val="00835140"/>
    <w:rsid w:val="008474DC"/>
    <w:rsid w:val="00854E15"/>
    <w:rsid w:val="0085678A"/>
    <w:rsid w:val="00857E04"/>
    <w:rsid w:val="008600C7"/>
    <w:rsid w:val="008639CD"/>
    <w:rsid w:val="0087135D"/>
    <w:rsid w:val="0087203D"/>
    <w:rsid w:val="00872D83"/>
    <w:rsid w:val="0087336B"/>
    <w:rsid w:val="0087788C"/>
    <w:rsid w:val="00877DC9"/>
    <w:rsid w:val="008833DE"/>
    <w:rsid w:val="00887F52"/>
    <w:rsid w:val="00893351"/>
    <w:rsid w:val="008958E2"/>
    <w:rsid w:val="008A54FE"/>
    <w:rsid w:val="008A6A94"/>
    <w:rsid w:val="008B2D17"/>
    <w:rsid w:val="008C36AF"/>
    <w:rsid w:val="008C61B9"/>
    <w:rsid w:val="008D2C39"/>
    <w:rsid w:val="008D4687"/>
    <w:rsid w:val="008D66A3"/>
    <w:rsid w:val="008E0D38"/>
    <w:rsid w:val="008E4B62"/>
    <w:rsid w:val="008F47A5"/>
    <w:rsid w:val="008F62D5"/>
    <w:rsid w:val="00904AF9"/>
    <w:rsid w:val="00911BEB"/>
    <w:rsid w:val="00915092"/>
    <w:rsid w:val="00920ED8"/>
    <w:rsid w:val="00926168"/>
    <w:rsid w:val="00931EAD"/>
    <w:rsid w:val="009349AD"/>
    <w:rsid w:val="00935DA3"/>
    <w:rsid w:val="00940632"/>
    <w:rsid w:val="00941FE0"/>
    <w:rsid w:val="00943B88"/>
    <w:rsid w:val="009476E7"/>
    <w:rsid w:val="00951536"/>
    <w:rsid w:val="00951CFF"/>
    <w:rsid w:val="0095379A"/>
    <w:rsid w:val="00957ECF"/>
    <w:rsid w:val="00966BCD"/>
    <w:rsid w:val="00973FD8"/>
    <w:rsid w:val="009A0B34"/>
    <w:rsid w:val="009A287C"/>
    <w:rsid w:val="009B36A5"/>
    <w:rsid w:val="009B47C9"/>
    <w:rsid w:val="009B57B3"/>
    <w:rsid w:val="009C39BA"/>
    <w:rsid w:val="009C6576"/>
    <w:rsid w:val="009D587E"/>
    <w:rsid w:val="009E2BBD"/>
    <w:rsid w:val="009E2EB1"/>
    <w:rsid w:val="009E669A"/>
    <w:rsid w:val="009E7A3C"/>
    <w:rsid w:val="00A00954"/>
    <w:rsid w:val="00A06209"/>
    <w:rsid w:val="00A10E0D"/>
    <w:rsid w:val="00A168A2"/>
    <w:rsid w:val="00A3179C"/>
    <w:rsid w:val="00A31BB5"/>
    <w:rsid w:val="00A31FA0"/>
    <w:rsid w:val="00A3565D"/>
    <w:rsid w:val="00A36F52"/>
    <w:rsid w:val="00A539A7"/>
    <w:rsid w:val="00A67CE0"/>
    <w:rsid w:val="00A81159"/>
    <w:rsid w:val="00A90966"/>
    <w:rsid w:val="00A91693"/>
    <w:rsid w:val="00A920FB"/>
    <w:rsid w:val="00AB2F10"/>
    <w:rsid w:val="00AB312A"/>
    <w:rsid w:val="00AC72E7"/>
    <w:rsid w:val="00AC7E5D"/>
    <w:rsid w:val="00AD3559"/>
    <w:rsid w:val="00AE7D51"/>
    <w:rsid w:val="00B00098"/>
    <w:rsid w:val="00B00181"/>
    <w:rsid w:val="00B02261"/>
    <w:rsid w:val="00B05189"/>
    <w:rsid w:val="00B071B4"/>
    <w:rsid w:val="00B13D41"/>
    <w:rsid w:val="00B177E1"/>
    <w:rsid w:val="00B31C80"/>
    <w:rsid w:val="00B3580B"/>
    <w:rsid w:val="00B37055"/>
    <w:rsid w:val="00B47E4D"/>
    <w:rsid w:val="00B50E06"/>
    <w:rsid w:val="00B521A8"/>
    <w:rsid w:val="00B52976"/>
    <w:rsid w:val="00B5660A"/>
    <w:rsid w:val="00B56939"/>
    <w:rsid w:val="00B74910"/>
    <w:rsid w:val="00B811FC"/>
    <w:rsid w:val="00B8403D"/>
    <w:rsid w:val="00B84869"/>
    <w:rsid w:val="00B8761D"/>
    <w:rsid w:val="00B93208"/>
    <w:rsid w:val="00B962C5"/>
    <w:rsid w:val="00B96D7F"/>
    <w:rsid w:val="00BA3D99"/>
    <w:rsid w:val="00BC0CA5"/>
    <w:rsid w:val="00BC100D"/>
    <w:rsid w:val="00BF0E61"/>
    <w:rsid w:val="00BF22B7"/>
    <w:rsid w:val="00BF25B2"/>
    <w:rsid w:val="00BF3C1D"/>
    <w:rsid w:val="00C00A93"/>
    <w:rsid w:val="00C02F92"/>
    <w:rsid w:val="00C10518"/>
    <w:rsid w:val="00C10666"/>
    <w:rsid w:val="00C13E15"/>
    <w:rsid w:val="00C15D68"/>
    <w:rsid w:val="00C15D8E"/>
    <w:rsid w:val="00C25318"/>
    <w:rsid w:val="00C548B4"/>
    <w:rsid w:val="00C54908"/>
    <w:rsid w:val="00C60BED"/>
    <w:rsid w:val="00C62D09"/>
    <w:rsid w:val="00C67040"/>
    <w:rsid w:val="00C7099E"/>
    <w:rsid w:val="00C747C2"/>
    <w:rsid w:val="00C7671E"/>
    <w:rsid w:val="00C777E6"/>
    <w:rsid w:val="00C82F38"/>
    <w:rsid w:val="00C90096"/>
    <w:rsid w:val="00CA2034"/>
    <w:rsid w:val="00CA3D02"/>
    <w:rsid w:val="00CA4515"/>
    <w:rsid w:val="00CB08A4"/>
    <w:rsid w:val="00CB20E4"/>
    <w:rsid w:val="00CB57B3"/>
    <w:rsid w:val="00CB7144"/>
    <w:rsid w:val="00CC13C2"/>
    <w:rsid w:val="00CC1474"/>
    <w:rsid w:val="00CC27DA"/>
    <w:rsid w:val="00CC63FA"/>
    <w:rsid w:val="00CD0BEC"/>
    <w:rsid w:val="00CE3FC8"/>
    <w:rsid w:val="00CE7340"/>
    <w:rsid w:val="00CF04A9"/>
    <w:rsid w:val="00D15FED"/>
    <w:rsid w:val="00D200F3"/>
    <w:rsid w:val="00D239B5"/>
    <w:rsid w:val="00D409BF"/>
    <w:rsid w:val="00D45A2C"/>
    <w:rsid w:val="00D4699A"/>
    <w:rsid w:val="00D5654C"/>
    <w:rsid w:val="00D6389D"/>
    <w:rsid w:val="00D71AD3"/>
    <w:rsid w:val="00D71DBF"/>
    <w:rsid w:val="00D75C8C"/>
    <w:rsid w:val="00D859F0"/>
    <w:rsid w:val="00D878B9"/>
    <w:rsid w:val="00D939B1"/>
    <w:rsid w:val="00D9417C"/>
    <w:rsid w:val="00D9799C"/>
    <w:rsid w:val="00DA3450"/>
    <w:rsid w:val="00DA3B92"/>
    <w:rsid w:val="00DA6C39"/>
    <w:rsid w:val="00DB33AD"/>
    <w:rsid w:val="00DB608B"/>
    <w:rsid w:val="00DB7E6F"/>
    <w:rsid w:val="00DC08EA"/>
    <w:rsid w:val="00DD53A3"/>
    <w:rsid w:val="00DD6E15"/>
    <w:rsid w:val="00DF473A"/>
    <w:rsid w:val="00E038D7"/>
    <w:rsid w:val="00E0704B"/>
    <w:rsid w:val="00E1129F"/>
    <w:rsid w:val="00E12193"/>
    <w:rsid w:val="00E130A1"/>
    <w:rsid w:val="00E13911"/>
    <w:rsid w:val="00E15E39"/>
    <w:rsid w:val="00E16460"/>
    <w:rsid w:val="00E17003"/>
    <w:rsid w:val="00E20D84"/>
    <w:rsid w:val="00E21A1B"/>
    <w:rsid w:val="00E241B5"/>
    <w:rsid w:val="00E27E0D"/>
    <w:rsid w:val="00E649F3"/>
    <w:rsid w:val="00E650FF"/>
    <w:rsid w:val="00E75C04"/>
    <w:rsid w:val="00E81431"/>
    <w:rsid w:val="00E82C7D"/>
    <w:rsid w:val="00E906C7"/>
    <w:rsid w:val="00EB7580"/>
    <w:rsid w:val="00ED03EC"/>
    <w:rsid w:val="00ED5FDB"/>
    <w:rsid w:val="00EE3C99"/>
    <w:rsid w:val="00EF5F6E"/>
    <w:rsid w:val="00F02434"/>
    <w:rsid w:val="00F04C9E"/>
    <w:rsid w:val="00F11324"/>
    <w:rsid w:val="00F32574"/>
    <w:rsid w:val="00F43BB3"/>
    <w:rsid w:val="00F50EA3"/>
    <w:rsid w:val="00F61F82"/>
    <w:rsid w:val="00F70DD7"/>
    <w:rsid w:val="00F727A2"/>
    <w:rsid w:val="00F74751"/>
    <w:rsid w:val="00F80CDE"/>
    <w:rsid w:val="00F92480"/>
    <w:rsid w:val="00F94E3A"/>
    <w:rsid w:val="00FA56B9"/>
    <w:rsid w:val="00FB29B8"/>
    <w:rsid w:val="00FB6233"/>
    <w:rsid w:val="00FC19E8"/>
    <w:rsid w:val="00FC662A"/>
    <w:rsid w:val="00FE1D34"/>
    <w:rsid w:val="00FE40DD"/>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7F4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uiPriority w:val="9"/>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uiPriority w:val="9"/>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uiPriority w:val="9"/>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uiPriority w:val="9"/>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uiPriority w:val="9"/>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uiPriority w:val="9"/>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uiPriority w:val="9"/>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uiPriority w:val="9"/>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uiPriority w:val="99"/>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iPriority w:val="99"/>
    <w:unhideWhenUsed/>
    <w:qFormat/>
    <w:rsid w:val="005C0EA2"/>
    <w:rPr>
      <w:sz w:val="16"/>
      <w:szCs w:val="16"/>
    </w:rPr>
  </w:style>
  <w:style w:type="character" w:customStyle="1" w:styleId="CommentTextChar">
    <w:name w:val="Comment Text Char"/>
    <w:link w:val="CommentText"/>
    <w:uiPriority w:val="99"/>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uiPriority w:val="99"/>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aliases w:val="Syle 1,Strip,H&amp;P List Paragraph,2"/>
    <w:basedOn w:val="Normal"/>
    <w:link w:val="ListParagraphChar"/>
    <w:uiPriority w:val="34"/>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iPriority w:val="99"/>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uiPriority w:val="99"/>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21"/>
      </w:numPr>
    </w:pPr>
  </w:style>
  <w:style w:type="character" w:styleId="Mention">
    <w:name w:val="Mention"/>
    <w:basedOn w:val="DefaultParagraphFont"/>
    <w:uiPriority w:val="99"/>
    <w:semiHidden/>
    <w:unhideWhenUsed/>
    <w:rsid w:val="00D15FED"/>
    <w:rPr>
      <w:color w:val="2B579A"/>
      <w:shd w:val="clear" w:color="auto" w:fill="E6E6E6"/>
    </w:rPr>
  </w:style>
  <w:style w:type="paragraph" w:customStyle="1" w:styleId="tv213">
    <w:name w:val="tv213"/>
    <w:basedOn w:val="Normal"/>
    <w:rsid w:val="003F568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Syle 1 Char,Strip Char,H&amp;P List Paragraph Char,2 Char"/>
    <w:link w:val="ListParagraph"/>
    <w:uiPriority w:val="34"/>
    <w:qFormat/>
    <w:locked/>
    <w:rsid w:val="00F50EA3"/>
    <w:rPr>
      <w:rFonts w:ascii="Times New Roman" w:eastAsia="Times New Roman" w:hAnsi="Times New Roman"/>
      <w:sz w:val="24"/>
      <w:szCs w:val="24"/>
    </w:rPr>
  </w:style>
  <w:style w:type="table" w:customStyle="1" w:styleId="TableGrid11">
    <w:name w:val="Table Grid11"/>
    <w:basedOn w:val="TableNormal"/>
    <w:next w:val="TableGrid"/>
    <w:uiPriority w:val="59"/>
    <w:rsid w:val="00C767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40DD"/>
    <w:rPr>
      <w:color w:val="808080"/>
      <w:shd w:val="clear" w:color="auto" w:fill="E6E6E6"/>
    </w:rPr>
  </w:style>
  <w:style w:type="paragraph" w:customStyle="1" w:styleId="Default">
    <w:name w:val="Default"/>
    <w:rsid w:val="002C5FF7"/>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19130">
      <w:bodyDiv w:val="1"/>
      <w:marLeft w:val="0"/>
      <w:marRight w:val="0"/>
      <w:marTop w:val="0"/>
      <w:marBottom w:val="0"/>
      <w:divBdr>
        <w:top w:val="none" w:sz="0" w:space="0" w:color="auto"/>
        <w:left w:val="none" w:sz="0" w:space="0" w:color="auto"/>
        <w:bottom w:val="none" w:sz="0" w:space="0" w:color="auto"/>
        <w:right w:val="none" w:sz="0" w:space="0" w:color="auto"/>
      </w:divBdr>
    </w:div>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1959024031">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tavaselektra@apollo.lv" TargetMode="External"/><Relationship Id="rId4" Type="http://schemas.openxmlformats.org/officeDocument/2006/relationships/settings" Target="settings.xml"/><Relationship Id="rId9" Type="http://schemas.openxmlformats.org/officeDocument/2006/relationships/hyperlink" Target="mailto:maris.laizan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76B4E-4171-4387-A53C-1E7DB10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11049</Words>
  <Characters>6298</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2018-06-28T06:52:00Z</dcterms:created>
  <dcterms:modified xsi:type="dcterms:W3CDTF">2018-06-28T10:14:00Z</dcterms:modified>
  <dc:language/>
</cp:coreProperties>
</file>