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E3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41788D61" w14:textId="77777777" w:rsidR="00370446" w:rsidRDefault="00370446" w:rsidP="00572592">
      <w:pPr>
        <w:rPr>
          <w:rFonts w:ascii="Times New Roman" w:eastAsia="Times New Roman" w:hAnsi="Times New Roman"/>
        </w:rPr>
      </w:pPr>
    </w:p>
    <w:p w14:paraId="7E51C8C0" w14:textId="6EA6B284" w:rsidR="000A41DE" w:rsidRPr="0087336B" w:rsidRDefault="00370446" w:rsidP="0087336B">
      <w:pPr>
        <w:spacing w:after="0" w:line="240" w:lineRule="auto"/>
        <w:ind w:left="720"/>
        <w:jc w:val="right"/>
        <w:rPr>
          <w:rFonts w:ascii="Times New Roman" w:eastAsia="Times New Roman" w:hAnsi="Times New Roman"/>
          <w:sz w:val="24"/>
          <w:szCs w:val="24"/>
        </w:rPr>
      </w:pPr>
      <w:r>
        <w:rPr>
          <w:rFonts w:ascii="Times New Roman" w:eastAsia="Times New Roman" w:hAnsi="Times New Roman"/>
        </w:rPr>
        <w:tab/>
      </w:r>
    </w:p>
    <w:p w14:paraId="00B63FF6" w14:textId="77777777"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A41DE">
        <w:rPr>
          <w:rFonts w:ascii="Times New Roman" w:hAnsi="Times New Roman"/>
          <w:color w:val="000000"/>
          <w:sz w:val="23"/>
          <w:szCs w:val="23"/>
          <w:lang w:eastAsia="lv-LV"/>
        </w:rPr>
        <w:t xml:space="preserve"> </w:t>
      </w:r>
      <w:r w:rsidRPr="00016DF8">
        <w:rPr>
          <w:rFonts w:ascii="Times New Roman" w:eastAsia="Times New Roman" w:hAnsi="Times New Roman"/>
          <w:b/>
          <w:caps/>
          <w:color w:val="000000"/>
          <w:sz w:val="24"/>
          <w:szCs w:val="24"/>
        </w:rPr>
        <w:t>LĪGUMS N</w:t>
      </w:r>
      <w:r w:rsidRPr="00016DF8">
        <w:rPr>
          <w:rFonts w:ascii="Times New Roman" w:eastAsia="Times New Roman" w:hAnsi="Times New Roman"/>
          <w:b/>
          <w:color w:val="000000"/>
          <w:sz w:val="24"/>
          <w:szCs w:val="24"/>
        </w:rPr>
        <w:t>r. __________</w:t>
      </w:r>
    </w:p>
    <w:p w14:paraId="6AC0623C" w14:textId="386D8F54"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16DF8">
        <w:rPr>
          <w:rFonts w:ascii="Times New Roman" w:eastAsia="Times New Roman" w:hAnsi="Times New Roman"/>
          <w:b/>
          <w:color w:val="000000"/>
          <w:sz w:val="24"/>
          <w:szCs w:val="24"/>
        </w:rPr>
        <w:t xml:space="preserve">par </w:t>
      </w:r>
      <w:r>
        <w:rPr>
          <w:rFonts w:ascii="Times New Roman" w:eastAsia="Times New Roman" w:hAnsi="Times New Roman"/>
          <w:b/>
          <w:color w:val="000000"/>
          <w:sz w:val="24"/>
          <w:szCs w:val="24"/>
        </w:rPr>
        <w:t>teritorijas apgaismojuma modernizāciju</w:t>
      </w:r>
    </w:p>
    <w:p w14:paraId="71857588" w14:textId="77777777" w:rsidR="000A41DE" w:rsidRPr="00016DF8" w:rsidRDefault="000A41DE" w:rsidP="000A41DE">
      <w:pPr>
        <w:keepNext/>
        <w:spacing w:after="0" w:line="240" w:lineRule="auto"/>
        <w:jc w:val="center"/>
        <w:outlineLvl w:val="0"/>
        <w:rPr>
          <w:rFonts w:ascii="Times New Roman" w:eastAsia="Times New Roman" w:hAnsi="Times New Roman"/>
          <w:color w:val="000000"/>
          <w:sz w:val="24"/>
          <w:szCs w:val="24"/>
        </w:rPr>
      </w:pPr>
    </w:p>
    <w:p w14:paraId="27FAD0A1" w14:textId="77777777" w:rsidR="000A41DE" w:rsidRPr="00016DF8" w:rsidRDefault="000A41DE" w:rsidP="000A41D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gada ____________</w:t>
      </w:r>
    </w:p>
    <w:p w14:paraId="5C226B75" w14:textId="77777777" w:rsidR="000A41DE" w:rsidRPr="00016DF8" w:rsidRDefault="000A41DE" w:rsidP="000A41DE">
      <w:pPr>
        <w:spacing w:after="0" w:line="240" w:lineRule="auto"/>
        <w:jc w:val="both"/>
        <w:rPr>
          <w:rFonts w:ascii="Times New Roman" w:eastAsia="Times New Roman" w:hAnsi="Times New Roman"/>
          <w:i/>
          <w:color w:val="000000"/>
          <w:sz w:val="24"/>
          <w:szCs w:val="24"/>
        </w:rPr>
      </w:pPr>
    </w:p>
    <w:p w14:paraId="2F813F79" w14:textId="55106B29" w:rsidR="000A41DE" w:rsidRPr="00AC72E7" w:rsidRDefault="000A41DE" w:rsidP="00AC72E7">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 kuru saskaņā ar statūtiem un 17.05.2018. valdes lēmumu Nr.46 (protokols Nr.19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Pasūtītājs) no vienas puses</w:t>
      </w:r>
    </w:p>
    <w:p w14:paraId="0C6CC1E1" w14:textId="77777777" w:rsidR="000A41DE" w:rsidRPr="00016DF8"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43567BB3" w14:textId="11DCBA2A" w:rsidR="000A41DE" w:rsidRPr="00016DF8" w:rsidRDefault="00AC72E7" w:rsidP="000A41DE">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r>
      <w:r w:rsidR="0087336B">
        <w:rPr>
          <w:rFonts w:ascii="Times New Roman" w:eastAsia="Times New Roman" w:hAnsi="Times New Roman"/>
          <w:bCs/>
          <w:sz w:val="24"/>
          <w:szCs w:val="24"/>
        </w:rPr>
        <w:t xml:space="preserve">SIA </w:t>
      </w:r>
      <w:r w:rsidR="000A41DE" w:rsidRPr="00016DF8">
        <w:rPr>
          <w:rFonts w:ascii="Times New Roman" w:eastAsia="Times New Roman" w:hAnsi="Times New Roman"/>
          <w:bCs/>
          <w:sz w:val="24"/>
          <w:szCs w:val="24"/>
        </w:rPr>
        <w:t>"</w:t>
      </w:r>
      <w:r w:rsidR="0087336B">
        <w:rPr>
          <w:rFonts w:ascii="Times New Roman" w:eastAsia="Times New Roman" w:hAnsi="Times New Roman"/>
          <w:bCs/>
          <w:sz w:val="24"/>
          <w:szCs w:val="24"/>
        </w:rPr>
        <w:t xml:space="preserve">Mītavas </w:t>
      </w:r>
      <w:proofErr w:type="spellStart"/>
      <w:r w:rsidR="0087336B">
        <w:rPr>
          <w:rFonts w:ascii="Times New Roman" w:eastAsia="Times New Roman" w:hAnsi="Times New Roman"/>
          <w:bCs/>
          <w:sz w:val="24"/>
          <w:szCs w:val="24"/>
        </w:rPr>
        <w:t>Elektra</w:t>
      </w:r>
      <w:proofErr w:type="spellEnd"/>
      <w:r w:rsidR="000A41DE" w:rsidRPr="00016DF8">
        <w:rPr>
          <w:rFonts w:ascii="Times New Roman" w:eastAsia="Times New Roman" w:hAnsi="Times New Roman"/>
          <w:bCs/>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sidR="0087336B">
        <w:rPr>
          <w:rFonts w:ascii="Times New Roman" w:eastAsia="Times New Roman" w:hAnsi="Times New Roman"/>
          <w:sz w:val="24"/>
          <w:szCs w:val="24"/>
        </w:rPr>
        <w:t>43603009810</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sidR="0087336B">
        <w:rPr>
          <w:rFonts w:ascii="Times New Roman" w:eastAsia="Times New Roman" w:hAnsi="Times New Roman"/>
          <w:bCs/>
          <w:sz w:val="24"/>
          <w:szCs w:val="24"/>
        </w:rPr>
        <w:t>valdes priekšsēdētājas</w:t>
      </w:r>
      <w:r w:rsidR="000A41DE">
        <w:rPr>
          <w:rFonts w:ascii="Times New Roman" w:eastAsia="Times New Roman" w:hAnsi="Times New Roman"/>
          <w:bCs/>
          <w:sz w:val="24"/>
          <w:szCs w:val="24"/>
        </w:rPr>
        <w:t xml:space="preserve"> </w:t>
      </w:r>
      <w:r w:rsidR="0087336B">
        <w:rPr>
          <w:rFonts w:ascii="Times New Roman" w:eastAsia="Times New Roman" w:hAnsi="Times New Roman"/>
          <w:bCs/>
          <w:sz w:val="24"/>
          <w:szCs w:val="24"/>
        </w:rPr>
        <w:t xml:space="preserve">Brigitas </w:t>
      </w:r>
      <w:proofErr w:type="spellStart"/>
      <w:r w:rsidR="0087336B">
        <w:rPr>
          <w:rFonts w:ascii="Times New Roman" w:eastAsia="Times New Roman" w:hAnsi="Times New Roman"/>
          <w:bCs/>
          <w:sz w:val="24"/>
          <w:szCs w:val="24"/>
        </w:rPr>
        <w:t>Buividaites</w:t>
      </w:r>
      <w:proofErr w:type="spellEnd"/>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sidR="0087336B">
        <w:rPr>
          <w:rFonts w:ascii="Times New Roman" w:eastAsia="Times New Roman" w:hAnsi="Times New Roman"/>
          <w:sz w:val="24"/>
          <w:szCs w:val="24"/>
        </w:rPr>
        <w:t>statūtu</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0A41DE" w:rsidRPr="00016DF8">
        <w:rPr>
          <w:rFonts w:ascii="Times New Roman" w:eastAsia="Times New Roman" w:hAnsi="Times New Roman"/>
          <w:sz w:val="24"/>
          <w:szCs w:val="24"/>
        </w:rPr>
        <w:t>), no otras puses,</w:t>
      </w:r>
    </w:p>
    <w:p w14:paraId="67D46D3F" w14:textId="61C60B95" w:rsidR="000A41DE"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AC72E7">
        <w:rPr>
          <w:rFonts w:ascii="Times New Roman" w:eastAsia="Times New Roman" w:hAnsi="Times New Roman"/>
          <w:sz w:val="24"/>
          <w:szCs w:val="24"/>
        </w:rPr>
        <w:t>Teritorijas apgaismojuma modernizācija</w:t>
      </w:r>
      <w:r w:rsidRPr="00016DF8">
        <w:rPr>
          <w:rFonts w:ascii="Times New Roman" w:eastAsia="Times New Roman" w:hAnsi="Times New Roman"/>
          <w:sz w:val="24"/>
          <w:szCs w:val="24"/>
        </w:rPr>
        <w:t>”, identifikācijas Nr. PSKUS 201</w:t>
      </w:r>
      <w:r>
        <w:rPr>
          <w:rFonts w:ascii="Times New Roman" w:eastAsia="Times New Roman" w:hAnsi="Times New Roman"/>
          <w:sz w:val="24"/>
          <w:szCs w:val="24"/>
        </w:rPr>
        <w:t>8</w:t>
      </w:r>
      <w:r w:rsidRPr="00016DF8">
        <w:rPr>
          <w:rFonts w:ascii="Times New Roman" w:eastAsia="Times New Roman" w:hAnsi="Times New Roman"/>
          <w:sz w:val="24"/>
          <w:szCs w:val="24"/>
        </w:rPr>
        <w:t>/</w:t>
      </w:r>
      <w:r w:rsidR="0028385A">
        <w:rPr>
          <w:rFonts w:ascii="Times New Roman" w:eastAsia="Times New Roman" w:hAnsi="Times New Roman"/>
          <w:sz w:val="24"/>
          <w:szCs w:val="24"/>
        </w:rPr>
        <w:t>102</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 noslēdz šādu līgumu (turpmāk – Līgums) par sekojošo:</w:t>
      </w:r>
    </w:p>
    <w:p w14:paraId="64F07AC0" w14:textId="77777777" w:rsidR="00AC72E7" w:rsidRPr="00016DF8" w:rsidRDefault="00AC72E7" w:rsidP="000A41DE">
      <w:pPr>
        <w:tabs>
          <w:tab w:val="left" w:pos="567"/>
        </w:tabs>
        <w:spacing w:after="0" w:line="240" w:lineRule="auto"/>
        <w:jc w:val="both"/>
        <w:rPr>
          <w:rFonts w:ascii="Times New Roman" w:eastAsia="Times New Roman" w:hAnsi="Times New Roman"/>
          <w:sz w:val="24"/>
          <w:szCs w:val="24"/>
        </w:rPr>
      </w:pPr>
    </w:p>
    <w:p w14:paraId="04897F83" w14:textId="77777777" w:rsidR="00AC72E7" w:rsidRPr="00016DF8" w:rsidRDefault="00AC72E7" w:rsidP="00AC72E7">
      <w:pPr>
        <w:keepNext/>
        <w:numPr>
          <w:ilvl w:val="0"/>
          <w:numId w:val="42"/>
        </w:numPr>
        <w:suppressAutoHyphens/>
        <w:spacing w:after="0" w:line="240" w:lineRule="auto"/>
        <w:jc w:val="center"/>
        <w:outlineLvl w:val="1"/>
        <w:rPr>
          <w:rFonts w:ascii="Times New Roman" w:eastAsia="Times New Roman" w:hAnsi="Times New Roman"/>
          <w:b/>
          <w:sz w:val="24"/>
          <w:szCs w:val="24"/>
        </w:rPr>
      </w:pPr>
      <w:r w:rsidRPr="00016DF8">
        <w:rPr>
          <w:rFonts w:ascii="Times New Roman" w:eastAsia="Times New Roman" w:hAnsi="Times New Roman"/>
          <w:b/>
          <w:sz w:val="24"/>
          <w:szCs w:val="24"/>
        </w:rPr>
        <w:t>LĪGUMA PRIEKŠMETS</w:t>
      </w:r>
    </w:p>
    <w:p w14:paraId="29ED8375" w14:textId="674F0963"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 xml:space="preserve">1.1. Pasūtītājs </w:t>
      </w:r>
      <w:proofErr w:type="spellStart"/>
      <w:r w:rsidRPr="00016DF8">
        <w:rPr>
          <w:rFonts w:ascii="Times New Roman" w:eastAsia="Times New Roman" w:hAnsi="Times New Roman"/>
          <w:sz w:val="24"/>
          <w:szCs w:val="24"/>
        </w:rPr>
        <w:t>pasūta</w:t>
      </w:r>
      <w:proofErr w:type="spellEnd"/>
      <w:r w:rsidRPr="00016DF8">
        <w:rPr>
          <w:rFonts w:ascii="Times New Roman" w:eastAsia="Times New Roman" w:hAnsi="Times New Roman"/>
          <w:sz w:val="24"/>
          <w:szCs w:val="24"/>
        </w:rPr>
        <w:t xml:space="preserve">, bet Izpildītājs </w:t>
      </w:r>
      <w:r>
        <w:rPr>
          <w:rFonts w:ascii="Times New Roman" w:eastAsia="Times New Roman" w:hAnsi="Times New Roman"/>
          <w:sz w:val="24"/>
          <w:szCs w:val="24"/>
        </w:rPr>
        <w:t>veic teritorijas apgaismojuma modernizāciju, kas sevī ietver jaunu, energoefektīvu gaismekļu piegādi</w:t>
      </w:r>
      <w:r w:rsidR="00ED03EC">
        <w:rPr>
          <w:rFonts w:ascii="Times New Roman" w:eastAsia="Times New Roman" w:hAnsi="Times New Roman"/>
          <w:sz w:val="24"/>
          <w:szCs w:val="24"/>
        </w:rPr>
        <w:t xml:space="preserve"> (turpmāk – Iekārtas)</w:t>
      </w:r>
      <w:r>
        <w:rPr>
          <w:rFonts w:ascii="Times New Roman" w:eastAsia="Times New Roman" w:hAnsi="Times New Roman"/>
          <w:sz w:val="24"/>
          <w:szCs w:val="24"/>
        </w:rPr>
        <w:t xml:space="preserve">, esošo gaismekļu demontāžu un jauno gaismekļu montāžu un uzstādīšanu </w:t>
      </w:r>
      <w:r w:rsidRPr="00016DF8">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Darbi</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 saskaņā ar Līguma 1. pielikumu “Tehniskā specifikācija”, 2. pielikumu “Finanšu piedāvājums” un šī Līguma noteikumiem</w:t>
      </w:r>
      <w:r w:rsidRPr="00016DF8">
        <w:rPr>
          <w:rFonts w:ascii="Times New Roman" w:eastAsia="Times New Roman" w:hAnsi="Times New Roman"/>
          <w:color w:val="000000"/>
          <w:sz w:val="24"/>
          <w:szCs w:val="24"/>
        </w:rPr>
        <w:t>.</w:t>
      </w:r>
    </w:p>
    <w:p w14:paraId="17D8E231" w14:textId="18D213F4"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color w:val="000000"/>
          <w:sz w:val="24"/>
          <w:szCs w:val="24"/>
        </w:rPr>
        <w:t xml:space="preserve">1.2. </w:t>
      </w:r>
      <w:r w:rsidR="00ED03EC">
        <w:rPr>
          <w:rFonts w:ascii="Times New Roman" w:eastAsia="Times New Roman" w:hAnsi="Times New Roman"/>
          <w:color w:val="000000"/>
          <w:sz w:val="24"/>
          <w:szCs w:val="24"/>
        </w:rPr>
        <w:t>Darbu izpildes termiņš:</w:t>
      </w:r>
    </w:p>
    <w:p w14:paraId="4E543096" w14:textId="50ED342E" w:rsidR="00ED03EC" w:rsidRDefault="00ED03EC" w:rsidP="00ED03EC">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 Gaismekļu piegāde – 6 (sešu) nedēļu laikā no Līguma noslēgšanas brīža;</w:t>
      </w:r>
    </w:p>
    <w:p w14:paraId="36F7A267" w14:textId="2CE4701C" w:rsidR="00ED03EC" w:rsidRPr="00ED03EC" w:rsidRDefault="00ED03EC" w:rsidP="00ED03EC">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 xml:space="preserve">1.2.2. </w:t>
      </w:r>
      <w:r w:rsidRPr="00ED03EC">
        <w:rPr>
          <w:rFonts w:ascii="Times New Roman" w:hAnsi="Times New Roman"/>
          <w:sz w:val="24"/>
          <w:szCs w:val="24"/>
        </w:rPr>
        <w:t>Esošo gaismekļu demontāža un jauno gaismekļu montāža un uzstādīšana - 6 (sešu) nedēļu laikā no iekārtu piegādes dienas.</w:t>
      </w:r>
    </w:p>
    <w:p w14:paraId="55FD8BF3" w14:textId="1C69DCF0" w:rsidR="00ED03EC" w:rsidRDefault="00ED03EC" w:rsidP="00ED03E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 Izpildītājs veic Darbus un piegādā Iekārtas Pasūtītāja norādītajā adresē – Pilsoņu ielā 13, Rīgā. Parakstot Līgumu Izpildītājs apliecina, ka ir iepazinies ar Darbu veikšanas vietu un apstākļiem, viņam tie ir zināmi un pret tiem nav nekādu iebildumu.</w:t>
      </w:r>
    </w:p>
    <w:p w14:paraId="244DB4C9" w14:textId="77777777" w:rsidR="00ED03EC" w:rsidRPr="00ED03EC" w:rsidRDefault="00ED03EC" w:rsidP="00ED03EC">
      <w:pPr>
        <w:spacing w:after="0" w:line="240" w:lineRule="auto"/>
        <w:jc w:val="both"/>
        <w:rPr>
          <w:rFonts w:ascii="Times New Roman" w:eastAsia="Times New Roman" w:hAnsi="Times New Roman"/>
          <w:color w:val="000000"/>
          <w:sz w:val="24"/>
          <w:szCs w:val="24"/>
        </w:rPr>
      </w:pPr>
    </w:p>
    <w:p w14:paraId="0D18B3AD" w14:textId="77777777" w:rsidR="00ED03EC" w:rsidRPr="00016DF8" w:rsidRDefault="00ED03EC" w:rsidP="00ED03EC">
      <w:pPr>
        <w:numPr>
          <w:ilvl w:val="0"/>
          <w:numId w:val="42"/>
        </w:numPr>
        <w:suppressAutoHyphens/>
        <w:spacing w:after="0" w:line="240" w:lineRule="auto"/>
        <w:jc w:val="center"/>
        <w:rPr>
          <w:rFonts w:ascii="Times New Roman" w:eastAsia="Times New Roman" w:hAnsi="Times New Roman"/>
          <w:b/>
          <w:sz w:val="24"/>
          <w:szCs w:val="24"/>
        </w:rPr>
      </w:pPr>
      <w:r>
        <w:rPr>
          <w:rFonts w:ascii="Times New Roman" w:hAnsi="Times New Roman"/>
          <w:color w:val="000000"/>
          <w:sz w:val="23"/>
          <w:szCs w:val="23"/>
          <w:lang w:eastAsia="lv-LV"/>
        </w:rPr>
        <w:tab/>
      </w:r>
      <w:r w:rsidRPr="00016DF8">
        <w:rPr>
          <w:rFonts w:ascii="Times New Roman" w:eastAsia="Times New Roman" w:hAnsi="Times New Roman"/>
          <w:b/>
          <w:sz w:val="24"/>
          <w:szCs w:val="24"/>
        </w:rPr>
        <w:t xml:space="preserve">LĪGUMA SUMMA UN NORĒĶINU KĀRTĪBA </w:t>
      </w:r>
    </w:p>
    <w:p w14:paraId="07B19A71" w14:textId="705E0F11" w:rsidR="00ED03EC" w:rsidRPr="00016DF8" w:rsidRDefault="00ED03EC" w:rsidP="00ED03EC">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2.1.</w:t>
      </w:r>
      <w:r w:rsidRPr="00516224">
        <w:rPr>
          <w:rFonts w:ascii="Times New Roman" w:eastAsia="Times New Roman" w:hAnsi="Times New Roman"/>
          <w:sz w:val="24"/>
          <w:szCs w:val="24"/>
        </w:rPr>
        <w:t xml:space="preserve"> </w:t>
      </w:r>
      <w:r w:rsidRPr="00016DF8">
        <w:rPr>
          <w:rFonts w:ascii="Times New Roman" w:eastAsia="Times New Roman" w:hAnsi="Times New Roman"/>
          <w:color w:val="000000"/>
          <w:sz w:val="24"/>
          <w:szCs w:val="24"/>
        </w:rPr>
        <w:t>Līguma summa</w:t>
      </w:r>
      <w:r w:rsidRPr="00516224">
        <w:rPr>
          <w:rFonts w:ascii="Times New Roman" w:eastAsia="Times New Roman" w:hAnsi="Times New Roman"/>
          <w:color w:val="000000"/>
          <w:sz w:val="24"/>
          <w:szCs w:val="24"/>
        </w:rPr>
        <w:t xml:space="preserve"> Līguma darbības ietvaros nevar pārsniegt</w:t>
      </w:r>
      <w:r>
        <w:rPr>
          <w:rFonts w:ascii="Times New Roman" w:eastAsia="Times New Roman" w:hAnsi="Times New Roman"/>
          <w:b/>
          <w:color w:val="000000"/>
          <w:sz w:val="24"/>
          <w:szCs w:val="24"/>
        </w:rPr>
        <w:t xml:space="preserve"> EUR </w:t>
      </w:r>
      <w:r w:rsidR="0087336B">
        <w:rPr>
          <w:rFonts w:ascii="Times New Roman" w:eastAsia="Times New Roman" w:hAnsi="Times New Roman"/>
          <w:b/>
          <w:color w:val="000000"/>
          <w:sz w:val="24"/>
          <w:szCs w:val="24"/>
        </w:rPr>
        <w:t>18 214,75</w:t>
      </w:r>
      <w:r>
        <w:rPr>
          <w:rFonts w:ascii="Times New Roman" w:eastAsia="Times New Roman" w:hAnsi="Times New Roman"/>
          <w:b/>
          <w:color w:val="000000"/>
          <w:sz w:val="24"/>
          <w:szCs w:val="24"/>
        </w:rPr>
        <w:t xml:space="preserve"> (</w:t>
      </w:r>
      <w:proofErr w:type="spellStart"/>
      <w:r w:rsidR="0087336B">
        <w:rPr>
          <w:rFonts w:ascii="Times New Roman" w:eastAsia="Times New Roman" w:hAnsi="Times New Roman"/>
          <w:b/>
          <w:color w:val="000000"/>
          <w:sz w:val="24"/>
          <w:szCs w:val="24"/>
        </w:rPr>
        <w:t>astoņpoadsmit</w:t>
      </w:r>
      <w:proofErr w:type="spellEnd"/>
      <w:r w:rsidR="0087336B">
        <w:rPr>
          <w:rFonts w:ascii="Times New Roman" w:eastAsia="Times New Roman" w:hAnsi="Times New Roman"/>
          <w:b/>
          <w:color w:val="000000"/>
          <w:sz w:val="24"/>
          <w:szCs w:val="24"/>
        </w:rPr>
        <w:t xml:space="preserve"> tūkstoši divi simti četrpadsmit </w:t>
      </w:r>
      <w:proofErr w:type="spellStart"/>
      <w:r>
        <w:rPr>
          <w:rFonts w:ascii="Times New Roman" w:eastAsia="Times New Roman" w:hAnsi="Times New Roman"/>
          <w:b/>
          <w:color w:val="000000"/>
          <w:sz w:val="24"/>
          <w:szCs w:val="24"/>
        </w:rPr>
        <w:t>euro</w:t>
      </w:r>
      <w:proofErr w:type="spellEnd"/>
      <w:r>
        <w:rPr>
          <w:rFonts w:ascii="Times New Roman" w:eastAsia="Times New Roman" w:hAnsi="Times New Roman"/>
          <w:b/>
          <w:color w:val="000000"/>
          <w:sz w:val="24"/>
          <w:szCs w:val="24"/>
        </w:rPr>
        <w:t xml:space="preserve">, </w:t>
      </w:r>
      <w:r w:rsidR="0087336B">
        <w:rPr>
          <w:rFonts w:ascii="Times New Roman" w:eastAsia="Times New Roman" w:hAnsi="Times New Roman"/>
          <w:b/>
          <w:color w:val="000000"/>
          <w:sz w:val="24"/>
          <w:szCs w:val="24"/>
        </w:rPr>
        <w:t>75</w:t>
      </w:r>
      <w:r>
        <w:rPr>
          <w:rFonts w:ascii="Times New Roman" w:eastAsia="Times New Roman" w:hAnsi="Times New Roman"/>
          <w:b/>
          <w:color w:val="000000"/>
          <w:sz w:val="24"/>
          <w:szCs w:val="24"/>
        </w:rPr>
        <w:t xml:space="preserve"> centi)</w:t>
      </w:r>
      <w:r w:rsidRPr="00016DF8">
        <w:rPr>
          <w:rFonts w:ascii="Times New Roman" w:eastAsia="Times New Roman" w:hAnsi="Times New Roman"/>
          <w:b/>
          <w:color w:val="000000"/>
          <w:sz w:val="24"/>
          <w:szCs w:val="24"/>
        </w:rPr>
        <w:t xml:space="preserve"> </w:t>
      </w:r>
      <w:r w:rsidRPr="00016DF8">
        <w:rPr>
          <w:rFonts w:ascii="Times New Roman" w:eastAsia="Times New Roman" w:hAnsi="Times New Roman"/>
          <w:color w:val="000000"/>
          <w:sz w:val="24"/>
          <w:szCs w:val="24"/>
        </w:rPr>
        <w:t>bez</w:t>
      </w:r>
      <w:r w:rsidRPr="00016DF8">
        <w:rPr>
          <w:rFonts w:ascii="Times New Roman" w:eastAsia="Times New Roman" w:hAnsi="Times New Roman"/>
          <w:i/>
          <w:color w:val="000000"/>
          <w:sz w:val="24"/>
          <w:szCs w:val="24"/>
        </w:rPr>
        <w:t xml:space="preserve"> </w:t>
      </w:r>
      <w:r w:rsidRPr="00016DF8">
        <w:rPr>
          <w:rFonts w:ascii="Times New Roman" w:eastAsia="Times New Roman" w:hAnsi="Times New Roman"/>
          <w:color w:val="000000"/>
          <w:sz w:val="24"/>
          <w:szCs w:val="24"/>
        </w:rPr>
        <w:t>PVN. Pievienotās vērtības nodoklis tiek maksāts atbilstoši Latvijas Republikas normatīvajiem aktiem.</w:t>
      </w:r>
      <w:r w:rsidRPr="00016DF8">
        <w:rPr>
          <w:rFonts w:ascii="Times New Roman" w:eastAsia="Times New Roman" w:hAnsi="Times New Roman"/>
          <w:sz w:val="24"/>
          <w:szCs w:val="24"/>
        </w:rPr>
        <w:t xml:space="preserve">  </w:t>
      </w:r>
    </w:p>
    <w:p w14:paraId="437E8311"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Tilde" w:eastAsia="Times New Roman" w:hAnsi="Times New Roman Tilde"/>
          <w:color w:val="000000"/>
          <w:sz w:val="24"/>
          <w:szCs w:val="24"/>
        </w:rPr>
      </w:pPr>
      <w:r w:rsidRPr="00016DF8">
        <w:rPr>
          <w:rFonts w:ascii="Times New Roman" w:eastAsia="Times New Roman" w:hAnsi="Times New Roman"/>
          <w:color w:val="000000"/>
          <w:sz w:val="24"/>
          <w:szCs w:val="24"/>
        </w:rPr>
        <w:t xml:space="preserve">2.2. Līguma summu Pasūtītājs maksā Izpildītājam </w:t>
      </w:r>
      <w:r>
        <w:rPr>
          <w:rFonts w:ascii="Times New Roman" w:eastAsia="Times New Roman" w:hAnsi="Times New Roman"/>
          <w:color w:val="000000"/>
          <w:sz w:val="24"/>
          <w:szCs w:val="24"/>
        </w:rPr>
        <w:t xml:space="preserve">60 </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sešdesmit</w:t>
      </w:r>
      <w:r w:rsidRPr="00016DF8">
        <w:rPr>
          <w:rFonts w:ascii="Times New Roman" w:eastAsia="Times New Roman" w:hAnsi="Times New Roman"/>
          <w:color w:val="000000"/>
          <w:sz w:val="24"/>
          <w:szCs w:val="24"/>
        </w:rPr>
        <w:t xml:space="preserve">) dienu laikā </w:t>
      </w:r>
      <w:r w:rsidRPr="00016DF8">
        <w:rPr>
          <w:rFonts w:ascii="Times New Roman Tilde" w:eastAsia="Times New Roman" w:hAnsi="Times New Roman Tilde"/>
          <w:color w:val="000000"/>
          <w:sz w:val="24"/>
          <w:szCs w:val="24"/>
        </w:rPr>
        <w:t>pēc pieņemšanas – nodošanas akta parakstīšanas un rēķina saņemšanas.</w:t>
      </w:r>
    </w:p>
    <w:p w14:paraId="67770ED8"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2.3.</w:t>
      </w:r>
      <w:r w:rsidRPr="00993F75">
        <w:rPr>
          <w:rFonts w:ascii="Times New Roman" w:eastAsia="Times New Roman" w:hAnsi="Times New Roman"/>
          <w:bCs/>
          <w:sz w:val="24"/>
          <w:szCs w:val="24"/>
          <w:lang w:eastAsia="x-none"/>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sidRPr="00993F75">
          <w:rPr>
            <w:color w:val="0563C1"/>
            <w:sz w:val="24"/>
            <w:szCs w:val="24"/>
            <w:u w:val="single"/>
          </w:rPr>
          <w:t>rekini@stradini.lv</w:t>
        </w:r>
      </w:hyperlink>
      <w:r w:rsidRPr="00993F75">
        <w:rPr>
          <w:rFonts w:ascii="Times New Roman" w:eastAsia="Times New Roman" w:hAnsi="Times New Roman"/>
          <w:bCs/>
          <w:sz w:val="24"/>
          <w:szCs w:val="24"/>
          <w:lang w:eastAsia="x-none"/>
        </w:rPr>
        <w:t xml:space="preserve">. </w:t>
      </w:r>
    </w:p>
    <w:p w14:paraId="5D817558" w14:textId="77777777" w:rsidR="00ED03EC" w:rsidRPr="00993F75"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2.4.</w:t>
      </w:r>
      <w:r w:rsidRPr="00993F75">
        <w:rPr>
          <w:rFonts w:ascii="Times New Roman" w:eastAsia="Times New Roman" w:hAnsi="Times New Roman"/>
          <w:sz w:val="24"/>
          <w:szCs w:val="24"/>
          <w:lang w:eastAsia="x-none"/>
        </w:rPr>
        <w:t xml:space="preserve"> </w:t>
      </w: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4A7F9AFE" w14:textId="77777777" w:rsidR="00ED03EC" w:rsidRDefault="00ED03EC" w:rsidP="00ED03EC">
      <w:pPr>
        <w:tabs>
          <w:tab w:val="left" w:pos="284"/>
          <w:tab w:val="left" w:pos="567"/>
          <w:tab w:val="left" w:pos="851"/>
          <w:tab w:val="left" w:pos="1134"/>
          <w:tab w:val="left" w:pos="1276"/>
          <w:tab w:val="left" w:pos="1560"/>
        </w:tabs>
        <w:spacing w:after="0" w:line="240" w:lineRule="auto"/>
        <w:jc w:val="both"/>
        <w:rPr>
          <w:rFonts w:ascii="Times New Roman" w:eastAsia="Times New Roman" w:hAnsi="Times New Roman"/>
          <w:sz w:val="24"/>
          <w:szCs w:val="24"/>
          <w:lang w:eastAsia="x-none"/>
        </w:rPr>
      </w:pPr>
      <w:r>
        <w:rPr>
          <w:rFonts w:ascii="Times New Roman Tilde" w:eastAsia="Times New Roman" w:hAnsi="Times New Roman Tilde"/>
          <w:color w:val="000000"/>
          <w:sz w:val="24"/>
          <w:szCs w:val="24"/>
        </w:rPr>
        <w:t>2.5.</w:t>
      </w:r>
      <w:r w:rsidRPr="009F2FCB">
        <w:rPr>
          <w:rFonts w:ascii="Times New Roman" w:eastAsia="Times New Roman" w:hAnsi="Times New Roman"/>
          <w:sz w:val="24"/>
          <w:szCs w:val="24"/>
          <w:lang w:eastAsia="x-none"/>
        </w:rPr>
        <w:t xml:space="preserve"> </w:t>
      </w:r>
      <w:r w:rsidRPr="00A43985">
        <w:rPr>
          <w:rFonts w:ascii="Times New Roman" w:eastAsia="Times New Roman" w:hAnsi="Times New Roman"/>
          <w:sz w:val="24"/>
          <w:szCs w:val="24"/>
          <w:lang w:eastAsia="x-none"/>
        </w:rPr>
        <w:t>Līgumcena visā Līguma darbības laikā netiks paaugstināta sakarā ar cenu pieaugumu darbaspēka izmaksām, nodokļu likmes vai nodokļu normatīvā regulējuma izmaiņām kā arī jebkuriem citiem apstākļiem, kas varētu skart Līgumcenu.</w:t>
      </w:r>
    </w:p>
    <w:p w14:paraId="69D5947B"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9E34190" w14:textId="22FDE447" w:rsidR="00ED03EC" w:rsidRDefault="000A41DE" w:rsidP="00ED03EC">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t xml:space="preserve">3.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SAISTĪBAS UN PIENĀKUMI</w:t>
      </w:r>
    </w:p>
    <w:p w14:paraId="41AE30CA" w14:textId="3E1628E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w:t>
      </w:r>
      <w:r w:rsidR="00973FD8">
        <w:rPr>
          <w:rFonts w:ascii="Times New Roman" w:hAnsi="Times New Roman"/>
          <w:sz w:val="23"/>
          <w:szCs w:val="23"/>
          <w:lang w:eastAsia="lv-LV"/>
        </w:rPr>
        <w:t>Izpildītājs</w:t>
      </w:r>
      <w:r w:rsidRPr="000A41DE">
        <w:rPr>
          <w:rFonts w:ascii="Times New Roman" w:hAnsi="Times New Roman"/>
          <w:sz w:val="23"/>
          <w:szCs w:val="23"/>
          <w:lang w:eastAsia="lv-LV"/>
        </w:rPr>
        <w:t xml:space="preserve"> apņemas: </w:t>
      </w:r>
    </w:p>
    <w:p w14:paraId="671A73D9" w14:textId="7FB3CD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3.1.1. </w:t>
      </w:r>
      <w:r w:rsidR="00973FD8">
        <w:rPr>
          <w:rFonts w:ascii="Times New Roman" w:hAnsi="Times New Roman"/>
          <w:sz w:val="23"/>
          <w:szCs w:val="23"/>
          <w:lang w:eastAsia="lv-LV"/>
        </w:rPr>
        <w:t xml:space="preserve">piegādāt Iekārtas, </w:t>
      </w:r>
      <w:r w:rsidRPr="000A41DE">
        <w:rPr>
          <w:rFonts w:ascii="Times New Roman" w:hAnsi="Times New Roman"/>
          <w:sz w:val="23"/>
          <w:szCs w:val="23"/>
          <w:lang w:eastAsia="lv-LV"/>
        </w:rPr>
        <w:t xml:space="preserve">uzsākt, paveikt un nodot Līgumā paredzētos Darbus Līgumā 1.2. punktā noteiktajā termiņā; </w:t>
      </w:r>
    </w:p>
    <w:p w14:paraId="7CDB4BF5" w14:textId="10E7884B"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3.1.2. Darbu izpildes laikā iegūto informāciju neizpaust trešajām personām bez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rakstiskas atļaujas saņemšanas; </w:t>
      </w:r>
    </w:p>
    <w:p w14:paraId="03FDE713"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lastRenderedPageBreak/>
        <w:t xml:space="preserve">3.1.3. nodrošināt, ka Darbos un garantijas saistību nodrošināšanā tiek piesaistīti pienācīgi kvalificēti speciālisti un speciālistu skaits ir pietiekams, lai visi Darbi saskaņā ar Līgumu tiktu veikti noteiktajos termiņos, apjomā un kvalitātē; </w:t>
      </w:r>
    </w:p>
    <w:p w14:paraId="3E967B20" w14:textId="57A2AB81"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3.1.4. nodrošināt izpildāmo Darbu kvalitāti atbilstoši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norādījumiem, Līguma noteikumiem un Latvijas Republikā spēkā esošajiem normatīvajiem aktiem; </w:t>
      </w:r>
    </w:p>
    <w:p w14:paraId="2DFE4F72"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3.1.5. nodrošināt Līguma izpildi ar savu darbaspēku, kvalitatīviem materiāliem un iekārtām, kas nepieciešamas Līguma izpildei; </w:t>
      </w:r>
    </w:p>
    <w:p w14:paraId="103A9392" w14:textId="1BCFF41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3.1.6. nodrošināt, ka</w:t>
      </w:r>
      <w:r w:rsidR="00973FD8">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visi sertifikāti, licences un atļaujas, kas nepieciešamas Darbu izpildei; </w:t>
      </w:r>
    </w:p>
    <w:p w14:paraId="323C02A2" w14:textId="0EED9D3A"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3.1.7.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telpās un teritorijā ievērot noteiktos kārtības noteikumus, caurlaižu režīmu un drošības prasības, darba aizsardzības, drošības tehnikas, apkārtējās vides aizsardzības un ugunsdrošības noteikumus; </w:t>
      </w:r>
    </w:p>
    <w:p w14:paraId="433DDC57"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3.1.8. Darbu izpildē ievērot Latvijas Republikā spēkā esošos Līguma priekšmeta nozari regulējošos normatīvos aktus; </w:t>
      </w:r>
    </w:p>
    <w:p w14:paraId="373AC721" w14:textId="5B5511D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3.1.9. pēc Darbu izpildes sakopt Darbu veikšanas vietu, atstājot to tīru un kārtīgu, t.sk., savācot uz izvedot būvgružus, iekārtas, instrumentus, mehānismus, inventāru, kā arī citu </w:t>
      </w:r>
      <w:r w:rsidR="00973FD8">
        <w:rPr>
          <w:rFonts w:ascii="Times New Roman" w:hAnsi="Times New Roman"/>
          <w:sz w:val="23"/>
          <w:szCs w:val="23"/>
          <w:lang w:eastAsia="lv-LV"/>
        </w:rPr>
        <w:t>Izpildītājam</w:t>
      </w:r>
      <w:r w:rsidRPr="000A41DE">
        <w:rPr>
          <w:rFonts w:ascii="Times New Roman" w:hAnsi="Times New Roman"/>
          <w:sz w:val="23"/>
          <w:szCs w:val="23"/>
          <w:lang w:eastAsia="lv-LV"/>
        </w:rPr>
        <w:t xml:space="preserve"> piederošo aprīkojumu līdz Darbu nodošanai; </w:t>
      </w:r>
    </w:p>
    <w:p w14:paraId="64F60870" w14:textId="58DF08F3"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3.1.10. atbildēt par visiem bojājumiem, kas Darbu izpildes laikā tiek nodarīti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un/vai trešajām personām, un atlīdzināt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vai trešajām personām savas vainas dēļ nodarītos zaudējumus pilnā apmērā, saskaņā ar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izrakstītu rēķinu un tajā norādītu termiņu; </w:t>
      </w:r>
    </w:p>
    <w:p w14:paraId="41439252" w14:textId="331757F4"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1</w:t>
      </w:r>
      <w:r w:rsidRPr="000A41DE">
        <w:rPr>
          <w:rFonts w:ascii="Times New Roman" w:hAnsi="Times New Roman"/>
          <w:sz w:val="23"/>
          <w:szCs w:val="23"/>
          <w:lang w:eastAsia="lv-LV"/>
        </w:rPr>
        <w:t xml:space="preserve">. novērst visus atklātos izpildīto Darbu defektus par saviem līdzekļiem saskaņā ar Līguma noteikumiem; </w:t>
      </w:r>
    </w:p>
    <w:p w14:paraId="585126CF" w14:textId="102CB616"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2</w:t>
      </w:r>
      <w:r w:rsidRPr="000A41DE">
        <w:rPr>
          <w:rFonts w:ascii="Times New Roman" w:hAnsi="Times New Roman"/>
          <w:sz w:val="23"/>
          <w:szCs w:val="23"/>
          <w:lang w:eastAsia="lv-LV"/>
        </w:rPr>
        <w:t xml:space="preserve">. iesaistītā personāla un apakšuzņēmēju piesaistīšanā, nomaiņā ievērot Līguma 12. punkta nosacījumus; </w:t>
      </w:r>
    </w:p>
    <w:p w14:paraId="654F6D76" w14:textId="6FD5594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3</w:t>
      </w:r>
      <w:r w:rsidRPr="000A41DE">
        <w:rPr>
          <w:rFonts w:ascii="Times New Roman" w:hAnsi="Times New Roman"/>
          <w:sz w:val="23"/>
          <w:szCs w:val="23"/>
          <w:lang w:eastAsia="lv-LV"/>
        </w:rPr>
        <w:t xml:space="preserve">. </w:t>
      </w:r>
      <w:r w:rsidR="00CF04A9">
        <w:rPr>
          <w:rFonts w:ascii="Times New Roman" w:hAnsi="Times New Roman"/>
        </w:rPr>
        <w:t xml:space="preserve">Izpildītājs 10 (desmit) darba dienu laikā, </w:t>
      </w:r>
      <w:r w:rsidR="00973FD8" w:rsidRPr="008474DC">
        <w:rPr>
          <w:rFonts w:ascii="Times New Roman" w:hAnsi="Times New Roman"/>
        </w:rPr>
        <w:t>bet ne vēlāk kā pirms darbu uzsākšanas veiks savas un</w:t>
      </w:r>
      <w:r w:rsidR="00CF04A9">
        <w:rPr>
          <w:rFonts w:ascii="Times New Roman" w:hAnsi="Times New Roman"/>
        </w:rPr>
        <w:t xml:space="preserve"> būvspeciālistu</w:t>
      </w:r>
      <w:r w:rsidR="00973FD8" w:rsidRPr="008474DC">
        <w:rPr>
          <w:rFonts w:ascii="Times New Roman" w:hAnsi="Times New Roman"/>
        </w:rPr>
        <w:t xml:space="preserve"> civiltiesiskās atbildības apdrošināšanu </w:t>
      </w:r>
      <w:r w:rsidR="00973FD8" w:rsidRPr="00CF04A9">
        <w:rPr>
          <w:rFonts w:ascii="Times New Roman" w:hAnsi="Times New Roman"/>
        </w:rPr>
        <w:t xml:space="preserve">konkrētajā objektā ar atbildības limitu ne mazāku kā EUR 35 000,00 (trīsdesmit pieci tūkstoši  </w:t>
      </w:r>
      <w:r w:rsidR="00973FD8" w:rsidRPr="00CF04A9">
        <w:rPr>
          <w:rFonts w:ascii="Times New Roman" w:hAnsi="Times New Roman"/>
          <w:i/>
        </w:rPr>
        <w:t>euro</w:t>
      </w:r>
      <w:r w:rsidR="00973FD8" w:rsidRPr="00CF04A9">
        <w:rPr>
          <w:rFonts w:ascii="Times New Roman" w:hAnsi="Times New Roman"/>
        </w:rPr>
        <w:t xml:space="preserve"> 00 centi) un pašrisku ne lielāku kā EUR 500,00 (pieci simts </w:t>
      </w:r>
      <w:r w:rsidR="00973FD8" w:rsidRPr="00CF04A9">
        <w:rPr>
          <w:rFonts w:ascii="Times New Roman" w:hAnsi="Times New Roman"/>
          <w:i/>
        </w:rPr>
        <w:t>euro</w:t>
      </w:r>
      <w:r w:rsidR="00973FD8" w:rsidRPr="00CF04A9">
        <w:rPr>
          <w:rFonts w:ascii="Times New Roman" w:hAnsi="Times New Roman"/>
        </w:rPr>
        <w:t xml:space="preserve"> 00 centi) </w:t>
      </w:r>
      <w:r w:rsidR="00973FD8" w:rsidRPr="008474DC">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r w:rsidR="00973FD8">
        <w:rPr>
          <w:rFonts w:ascii="Times New Roman" w:hAnsi="Times New Roman"/>
          <w:sz w:val="23"/>
          <w:szCs w:val="23"/>
          <w:lang w:eastAsia="lv-LV"/>
        </w:rPr>
        <w:t>10</w:t>
      </w:r>
      <w:r w:rsidRPr="000A41DE">
        <w:rPr>
          <w:rFonts w:ascii="Times New Roman" w:hAnsi="Times New Roman"/>
          <w:sz w:val="23"/>
          <w:szCs w:val="23"/>
          <w:lang w:eastAsia="lv-LV"/>
        </w:rPr>
        <w:t xml:space="preserve"> (</w:t>
      </w:r>
      <w:r w:rsidR="00973FD8">
        <w:rPr>
          <w:rFonts w:ascii="Times New Roman" w:hAnsi="Times New Roman"/>
          <w:sz w:val="23"/>
          <w:szCs w:val="23"/>
          <w:lang w:eastAsia="lv-LV"/>
        </w:rPr>
        <w:t>desmit</w:t>
      </w:r>
      <w:r w:rsidRPr="000A41DE">
        <w:rPr>
          <w:rFonts w:ascii="Times New Roman" w:hAnsi="Times New Roman"/>
          <w:sz w:val="23"/>
          <w:szCs w:val="23"/>
          <w:lang w:eastAsia="lv-LV"/>
        </w:rPr>
        <w:t>) darba dienu laikā no Līguma spēkā stāšanās dienas</w:t>
      </w:r>
      <w:r w:rsidR="00CF04A9">
        <w:rPr>
          <w:rFonts w:ascii="Times New Roman" w:hAnsi="Times New Roman"/>
          <w:sz w:val="23"/>
          <w:szCs w:val="23"/>
          <w:lang w:eastAsia="lv-LV"/>
        </w:rPr>
        <w:t>.</w:t>
      </w:r>
      <w:r w:rsidRPr="000A41DE">
        <w:rPr>
          <w:rFonts w:ascii="Times New Roman" w:hAnsi="Times New Roman"/>
          <w:sz w:val="23"/>
          <w:szCs w:val="23"/>
          <w:lang w:eastAsia="lv-LV"/>
        </w:rPr>
        <w:t xml:space="preserve"> </w:t>
      </w:r>
    </w:p>
    <w:p w14:paraId="332724EE" w14:textId="71B4EA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3.1.18. Sadarboties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norādītajiem konsultantiem un ekspertiem, kā arī sniegt tiem visu nepieciešamo informāciju, kas tiem nepieciešama savu pienākumu veikšanai. </w:t>
      </w:r>
    </w:p>
    <w:p w14:paraId="7FC088DC"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43EF548A"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3.2.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ir tiesības: </w:t>
      </w:r>
    </w:p>
    <w:p w14:paraId="184F6E4A" w14:textId="4D236A9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3.2.1. saņemt samaksu par veiktajiem Darbiem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saskaņā ar Līguma noteikumiem; </w:t>
      </w:r>
    </w:p>
    <w:p w14:paraId="3A46C4DB" w14:textId="1B616AE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3.2.2. saņemt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Līguma izpildei nepieciešamo informāciju</w:t>
      </w:r>
      <w:r w:rsidR="00CF04A9">
        <w:rPr>
          <w:rFonts w:ascii="Times New Roman" w:hAnsi="Times New Roman"/>
          <w:sz w:val="23"/>
          <w:szCs w:val="23"/>
          <w:lang w:eastAsia="lv-LV"/>
        </w:rPr>
        <w:t>.</w:t>
      </w:r>
    </w:p>
    <w:p w14:paraId="47FAD356"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211F75A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3.3.PASŪTĪTĀJS apņemas: </w:t>
      </w:r>
    </w:p>
    <w:p w14:paraId="7C8A528B" w14:textId="5487136F"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3.3.1. pirms Darbu sākuma nodrošināt </w:t>
      </w:r>
      <w:r w:rsidR="00CF04A9">
        <w:rPr>
          <w:rFonts w:ascii="Times New Roman" w:hAnsi="Times New Roman"/>
          <w:sz w:val="23"/>
          <w:szCs w:val="23"/>
          <w:lang w:eastAsia="lv-LV"/>
        </w:rPr>
        <w:t>Izpildītāju</w:t>
      </w:r>
      <w:r w:rsidRPr="000A41DE">
        <w:rPr>
          <w:rFonts w:ascii="Times New Roman" w:hAnsi="Times New Roman"/>
          <w:sz w:val="23"/>
          <w:szCs w:val="23"/>
          <w:lang w:eastAsia="lv-LV"/>
        </w:rPr>
        <w:t xml:space="preserve">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rīcībā esošo Līguma izpildei nepieciešamo informāciju; </w:t>
      </w:r>
    </w:p>
    <w:p w14:paraId="618DA990" w14:textId="7C719BF0"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3.3.2. savlaicīgi un pilnā apjomā apmaksāt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kvalitatīvi</w:t>
      </w:r>
      <w:r w:rsidR="00CF04A9">
        <w:rPr>
          <w:rFonts w:ascii="Times New Roman" w:hAnsi="Times New Roman"/>
          <w:sz w:val="23"/>
          <w:szCs w:val="23"/>
          <w:lang w:eastAsia="lv-LV"/>
        </w:rPr>
        <w:t xml:space="preserve"> un</w:t>
      </w:r>
      <w:r w:rsidRPr="000A41DE">
        <w:rPr>
          <w:rFonts w:ascii="Times New Roman" w:hAnsi="Times New Roman"/>
          <w:sz w:val="23"/>
          <w:szCs w:val="23"/>
          <w:lang w:eastAsia="lv-LV"/>
        </w:rPr>
        <w:t xml:space="preserve"> saskaņā ar Līguma noteikumiem izpildītos un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pieņemtos Darbus saskaņā ar Līguma 2. punkta noteikumiem; </w:t>
      </w:r>
    </w:p>
    <w:p w14:paraId="12AED7F3" w14:textId="08DE536E"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3.3.3. 15 (piecpadsmit) dienu laikā pēc Darbu nodošanas – pieņemšanas akta saņemšanas pieņemt Darbus no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 paziņot par šo Darbu nekvalitatīvu izpildi vai neatbilstību dokumentācijai un/vai Līguma noteikumiem, iesniedzot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rakstiski pamatotu pretenziju. </w:t>
      </w:r>
    </w:p>
    <w:p w14:paraId="141CD611" w14:textId="77777777" w:rsidR="00CF04A9" w:rsidRPr="000A41DE" w:rsidRDefault="00CF04A9" w:rsidP="00973FD8">
      <w:pPr>
        <w:autoSpaceDE w:val="0"/>
        <w:autoSpaceDN w:val="0"/>
        <w:adjustRightInd w:val="0"/>
        <w:spacing w:after="0" w:line="240" w:lineRule="auto"/>
        <w:jc w:val="both"/>
        <w:rPr>
          <w:rFonts w:ascii="Times New Roman" w:hAnsi="Times New Roman"/>
          <w:sz w:val="23"/>
          <w:szCs w:val="23"/>
          <w:lang w:eastAsia="lv-LV"/>
        </w:rPr>
      </w:pPr>
    </w:p>
    <w:p w14:paraId="0C81AA9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3.4. P</w:t>
      </w:r>
      <w:r w:rsidR="00CF04A9">
        <w:rPr>
          <w:rFonts w:ascii="Times New Roman" w:hAnsi="Times New Roman"/>
          <w:sz w:val="23"/>
          <w:szCs w:val="23"/>
          <w:lang w:eastAsia="lv-LV"/>
        </w:rPr>
        <w:t>asūtītājam</w:t>
      </w:r>
      <w:r w:rsidRPr="000A41DE">
        <w:rPr>
          <w:rFonts w:ascii="Times New Roman" w:hAnsi="Times New Roman"/>
          <w:sz w:val="23"/>
          <w:szCs w:val="23"/>
          <w:lang w:eastAsia="lv-LV"/>
        </w:rPr>
        <w:t xml:space="preserve"> ir tiesības:</w:t>
      </w:r>
    </w:p>
    <w:p w14:paraId="71AF9A7F" w14:textId="5529D73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3.4.1. jebkurā Darbu izpildes laikā kontrolēt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līgumsaistību izpildi un pārbaudīt Darbu izpildes gaitu, termiņus, kvalitāti, apjomu izmaksas un/vai atbilstību Darba uzdevumam, Līguma un/vai normatīvo aktu noteikumiem, noformēt savus aizrādījumus pārbaudes aktā, un nepieciešamības gadījumā apturēt Darbus līdz trūkumu novēršanai, kas nevar būt par pamatu Līgumā paredzētā Darbu izpildes termiņa pagarinājumam, ja šāda Darbu apturēšana ir notikusi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vainas dēļ. Šādas pārbaudes nemazina Līgumā noteikto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atbildību; </w:t>
      </w:r>
    </w:p>
    <w:p w14:paraId="16EB40D0"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5E7BA44" w14:textId="45E18BD5" w:rsidR="00CF04A9" w:rsidRDefault="000A41DE" w:rsidP="00CF04A9">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t xml:space="preserve">4.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ATBILDĪBA</w:t>
      </w:r>
    </w:p>
    <w:p w14:paraId="5A223913" w14:textId="4F7BF548"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4.1.</w:t>
      </w:r>
      <w:r w:rsidR="00CF04A9">
        <w:rPr>
          <w:rFonts w:ascii="Times New Roman" w:hAnsi="Times New Roman"/>
          <w:sz w:val="23"/>
          <w:szCs w:val="23"/>
          <w:lang w:eastAsia="lv-LV"/>
        </w:rPr>
        <w:t>Puses</w:t>
      </w:r>
      <w:r w:rsidRPr="000A41DE">
        <w:rPr>
          <w:rFonts w:ascii="Times New Roman" w:hAnsi="Times New Roman"/>
          <w:sz w:val="23"/>
          <w:szCs w:val="23"/>
          <w:lang w:eastAsia="lv-LV"/>
        </w:rPr>
        <w:t xml:space="preserve"> ir atbildīg</w:t>
      </w:r>
      <w:r w:rsidR="00CF04A9">
        <w:rPr>
          <w:rFonts w:ascii="Times New Roman" w:hAnsi="Times New Roman"/>
          <w:sz w:val="23"/>
          <w:szCs w:val="23"/>
          <w:lang w:eastAsia="lv-LV"/>
        </w:rPr>
        <w:t>as</w:t>
      </w:r>
      <w:r w:rsidRPr="000A41DE">
        <w:rPr>
          <w:rFonts w:ascii="Times New Roman" w:hAnsi="Times New Roman"/>
          <w:sz w:val="23"/>
          <w:szCs w:val="23"/>
          <w:lang w:eastAsia="lv-LV"/>
        </w:rPr>
        <w:t xml:space="preserve"> par Līguma izpildi, </w:t>
      </w:r>
      <w:r w:rsidR="001710A4">
        <w:rPr>
          <w:rFonts w:ascii="Times New Roman" w:hAnsi="Times New Roman"/>
          <w:sz w:val="23"/>
          <w:szCs w:val="23"/>
          <w:lang w:eastAsia="lv-LV"/>
        </w:rPr>
        <w:t>Puse</w:t>
      </w:r>
      <w:r w:rsidRPr="000A41DE">
        <w:rPr>
          <w:rFonts w:ascii="Times New Roman" w:hAnsi="Times New Roman"/>
          <w:sz w:val="23"/>
          <w:szCs w:val="23"/>
          <w:lang w:eastAsia="lv-LV"/>
        </w:rPr>
        <w:t>, kas vainīg</w:t>
      </w:r>
      <w:r w:rsidR="001710A4">
        <w:rPr>
          <w:rFonts w:ascii="Times New Roman" w:hAnsi="Times New Roman"/>
          <w:sz w:val="23"/>
          <w:szCs w:val="23"/>
          <w:lang w:eastAsia="lv-LV"/>
        </w:rPr>
        <w:t>a</w:t>
      </w:r>
      <w:r w:rsidRPr="000A41DE">
        <w:rPr>
          <w:rFonts w:ascii="Times New Roman" w:hAnsi="Times New Roman"/>
          <w:sz w:val="23"/>
          <w:szCs w:val="23"/>
          <w:lang w:eastAsia="lv-LV"/>
        </w:rPr>
        <w:t xml:space="preserve"> Līguma noteikumu neievērošanā, atlīdzina tā vainas dēļ otra</w:t>
      </w:r>
      <w:r w:rsidR="001710A4">
        <w:rPr>
          <w:rFonts w:ascii="Times New Roman" w:hAnsi="Times New Roman"/>
          <w:sz w:val="23"/>
          <w:szCs w:val="23"/>
          <w:lang w:eastAsia="lv-LV"/>
        </w:rPr>
        <w:t>i</w:t>
      </w:r>
      <w:r w:rsidRPr="000A41DE">
        <w:rPr>
          <w:rFonts w:ascii="Times New Roman" w:hAnsi="Times New Roman"/>
          <w:sz w:val="23"/>
          <w:szCs w:val="23"/>
          <w:lang w:eastAsia="lv-LV"/>
        </w:rPr>
        <w:t xml:space="preserve"> </w:t>
      </w:r>
      <w:r w:rsidR="001710A4">
        <w:rPr>
          <w:rFonts w:ascii="Times New Roman" w:hAnsi="Times New Roman"/>
          <w:sz w:val="23"/>
          <w:szCs w:val="23"/>
          <w:lang w:eastAsia="lv-LV"/>
        </w:rPr>
        <w:t>Pusei</w:t>
      </w:r>
      <w:r w:rsidRPr="000A41DE">
        <w:rPr>
          <w:rFonts w:ascii="Times New Roman" w:hAnsi="Times New Roman"/>
          <w:sz w:val="23"/>
          <w:szCs w:val="23"/>
          <w:lang w:eastAsia="lv-LV"/>
        </w:rPr>
        <w:t xml:space="preserve"> nodarītos tiešos zaudējumus. </w:t>
      </w:r>
    </w:p>
    <w:p w14:paraId="05B3B327" w14:textId="0829AE9F" w:rsidR="000A41DE" w:rsidRPr="001710A4"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4.2.Par Līguma 1.2. punktā noteiktā Darbu izpildes termiņa un/vai Līguma 5.4. punktā noteiktā termiņa kavējumu P</w:t>
      </w:r>
      <w:r w:rsidR="001710A4">
        <w:rPr>
          <w:rFonts w:ascii="Times New Roman" w:hAnsi="Times New Roman"/>
          <w:sz w:val="23"/>
          <w:szCs w:val="23"/>
          <w:lang w:eastAsia="lv-LV"/>
        </w:rPr>
        <w:t>asūtītājs</w:t>
      </w:r>
      <w:r w:rsidRPr="000A41DE">
        <w:rPr>
          <w:rFonts w:ascii="Times New Roman" w:hAnsi="Times New Roman"/>
          <w:sz w:val="23"/>
          <w:szCs w:val="23"/>
          <w:lang w:eastAsia="lv-LV"/>
        </w:rPr>
        <w:t xml:space="preserve"> ir tiesī</w:t>
      </w:r>
      <w:r w:rsidR="001710A4">
        <w:rPr>
          <w:rFonts w:ascii="Times New Roman" w:hAnsi="Times New Roman"/>
          <w:sz w:val="23"/>
          <w:szCs w:val="23"/>
          <w:lang w:eastAsia="lv-LV"/>
        </w:rPr>
        <w:t>gs</w:t>
      </w:r>
      <w:r w:rsidRPr="000A41DE">
        <w:rPr>
          <w:rFonts w:ascii="Times New Roman" w:hAnsi="Times New Roman"/>
          <w:sz w:val="23"/>
          <w:szCs w:val="23"/>
          <w:lang w:eastAsia="lv-LV"/>
        </w:rPr>
        <w:t xml:space="preserve"> aprēķināt un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saskaņā ar P</w:t>
      </w:r>
      <w:r w:rsidR="001710A4">
        <w:rPr>
          <w:rFonts w:ascii="Times New Roman" w:hAnsi="Times New Roman"/>
          <w:sz w:val="23"/>
          <w:szCs w:val="23"/>
          <w:lang w:eastAsia="lv-LV"/>
        </w:rPr>
        <w:t>asūtītāja</w:t>
      </w:r>
      <w:r w:rsidRPr="000A41DE">
        <w:rPr>
          <w:rFonts w:ascii="Times New Roman" w:hAnsi="Times New Roman"/>
          <w:sz w:val="23"/>
          <w:szCs w:val="23"/>
          <w:lang w:eastAsia="lv-LV"/>
        </w:rPr>
        <w:t xml:space="preserve"> sagatavoto rēķinu samaksāt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xml:space="preserve">% (viena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Līguma kopējās summas par katru nokavēto kalendāra dienu, nepārsniedzot 10% (desmit procentus) no Līguma kopējās summas. </w:t>
      </w:r>
    </w:p>
    <w:p w14:paraId="64E4E88D" w14:textId="3FBC9F46" w:rsid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1710A4">
        <w:rPr>
          <w:rFonts w:ascii="Times New Roman" w:hAnsi="Times New Roman"/>
          <w:sz w:val="23"/>
          <w:szCs w:val="23"/>
          <w:lang w:eastAsia="lv-LV"/>
        </w:rPr>
        <w:t>3</w:t>
      </w:r>
      <w:r w:rsidRPr="000A41DE">
        <w:rPr>
          <w:rFonts w:ascii="Times New Roman" w:hAnsi="Times New Roman"/>
          <w:sz w:val="23"/>
          <w:szCs w:val="23"/>
          <w:lang w:eastAsia="lv-LV"/>
        </w:rPr>
        <w:t>.Par Līguma 2.2. punktā noteikto maksājumu termiņu nepamatotu nokavējumu</w:t>
      </w:r>
      <w:r w:rsidR="001710A4">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tiesības aprēķināt un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ir pienākums saskaņā ar rēķinu samaksāt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nokavētā maksājuma summas par katru nokavēto kalendāro dienu, nepārsniedzot 10% (desmit procentus) no nokavētā maksājuma summas. </w:t>
      </w:r>
    </w:p>
    <w:p w14:paraId="423724C2" w14:textId="00EAFF60" w:rsidR="005A3560" w:rsidRDefault="005A3560" w:rsidP="005A3560">
      <w:pPr>
        <w:spacing w:after="0" w:line="240" w:lineRule="auto"/>
        <w:jc w:val="both"/>
        <w:rPr>
          <w:rFonts w:ascii="Times New Roman" w:eastAsia="Times New Roman" w:hAnsi="Times New Roman"/>
          <w:snapToGrid w:val="0"/>
          <w:sz w:val="24"/>
          <w:szCs w:val="24"/>
          <w:lang w:eastAsia="x-none"/>
        </w:rPr>
      </w:pPr>
      <w:r>
        <w:rPr>
          <w:rFonts w:ascii="Times New Roman" w:hAnsi="Times New Roman"/>
          <w:sz w:val="23"/>
          <w:szCs w:val="23"/>
          <w:lang w:eastAsia="lv-LV"/>
        </w:rPr>
        <w:t>4.4.</w:t>
      </w:r>
      <w:r w:rsidRPr="005A356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Izpildītājs</w:t>
      </w:r>
      <w:r w:rsidRPr="005A3560">
        <w:rPr>
          <w:rFonts w:ascii="Times New Roman" w:eastAsia="Times New Roman" w:hAnsi="Times New Roman"/>
          <w:snapToGrid w:val="0"/>
          <w:sz w:val="24"/>
          <w:szCs w:val="24"/>
          <w:lang w:eastAsia="x-none"/>
        </w:rPr>
        <w:t xml:space="preserve"> maksā Pasūtītājam līgumsodu </w:t>
      </w:r>
      <w:r w:rsidRPr="005A3560">
        <w:rPr>
          <w:rFonts w:ascii="Times New Roman" w:hAnsi="Times New Roman"/>
          <w:snapToGrid w:val="0"/>
          <w:sz w:val="24"/>
          <w:szCs w:val="24"/>
        </w:rPr>
        <w:t xml:space="preserve">EUR 50,00 (piecdesmit </w:t>
      </w:r>
      <w:r w:rsidRPr="005A3560">
        <w:rPr>
          <w:rFonts w:ascii="Times New Roman" w:hAnsi="Times New Roman"/>
          <w:i/>
          <w:snapToGrid w:val="0"/>
          <w:sz w:val="24"/>
          <w:szCs w:val="24"/>
        </w:rPr>
        <w:t xml:space="preserve">euro </w:t>
      </w:r>
      <w:r w:rsidRPr="005A3560">
        <w:rPr>
          <w:rFonts w:ascii="Times New Roman" w:hAnsi="Times New Roman"/>
          <w:snapToGrid w:val="0"/>
          <w:sz w:val="24"/>
          <w:szCs w:val="24"/>
        </w:rPr>
        <w:t>un 00 centi)</w:t>
      </w:r>
      <w:r w:rsidRPr="005A3560">
        <w:rPr>
          <w:rFonts w:ascii="Times New Roman" w:hAnsi="Times New Roman"/>
          <w:snapToGrid w:val="0"/>
          <w:sz w:val="24"/>
          <w:szCs w:val="24"/>
          <w:lang w:val="x-none"/>
        </w:rPr>
        <w:t xml:space="preserve"> </w:t>
      </w:r>
      <w:r w:rsidRPr="005A3560">
        <w:rPr>
          <w:rFonts w:ascii="Times New Roman" w:eastAsia="Times New Roman" w:hAnsi="Times New Roman"/>
          <w:snapToGrid w:val="0"/>
          <w:sz w:val="24"/>
          <w:szCs w:val="24"/>
          <w:lang w:eastAsia="x-none"/>
        </w:rPr>
        <w:t>par katru dienu, ja tiek kavēta Līguma 3.1.</w:t>
      </w:r>
      <w:r>
        <w:rPr>
          <w:rFonts w:ascii="Times New Roman" w:eastAsia="Times New Roman" w:hAnsi="Times New Roman"/>
          <w:snapToGrid w:val="0"/>
          <w:sz w:val="24"/>
          <w:szCs w:val="24"/>
          <w:lang w:eastAsia="x-none"/>
        </w:rPr>
        <w:t>13</w:t>
      </w:r>
      <w:r w:rsidRPr="005A3560">
        <w:rPr>
          <w:rFonts w:ascii="Times New Roman" w:eastAsia="Times New Roman" w:hAnsi="Times New Roman"/>
          <w:snapToGrid w:val="0"/>
          <w:sz w:val="24"/>
          <w:szCs w:val="24"/>
          <w:lang w:eastAsia="x-none"/>
        </w:rPr>
        <w:t>.punktā civiltiesiskā apdrošināšanas polises iesniegšana Pasūtītājam.</w:t>
      </w:r>
    </w:p>
    <w:p w14:paraId="5253AD49" w14:textId="57981430" w:rsidR="00FA56B9" w:rsidRPr="00FA56B9" w:rsidRDefault="00FA56B9" w:rsidP="00FA56B9">
      <w:pPr>
        <w:tabs>
          <w:tab w:val="left" w:pos="540"/>
        </w:tabs>
        <w:spacing w:after="0" w:line="240" w:lineRule="auto"/>
        <w:jc w:val="both"/>
        <w:rPr>
          <w:rFonts w:ascii="Times New Roman" w:eastAsia="Times New Roman" w:hAnsi="Times New Roman"/>
          <w:bCs/>
          <w:sz w:val="24"/>
          <w:szCs w:val="24"/>
          <w:lang w:eastAsia="x-none"/>
        </w:rPr>
      </w:pPr>
      <w:r>
        <w:rPr>
          <w:rFonts w:ascii="Times New Roman" w:eastAsia="Times New Roman" w:hAnsi="Times New Roman"/>
          <w:snapToGrid w:val="0"/>
          <w:sz w:val="24"/>
          <w:szCs w:val="24"/>
          <w:lang w:eastAsia="x-none"/>
        </w:rPr>
        <w:t>4.5.</w:t>
      </w:r>
      <w:r w:rsidRPr="00FA56B9">
        <w:rPr>
          <w:rFonts w:ascii="Times New Roman" w:eastAsia="Times New Roman" w:hAnsi="Times New Roman"/>
          <w:bCs/>
          <w:snapToGrid w:val="0"/>
          <w:sz w:val="24"/>
          <w:szCs w:val="24"/>
          <w:lang w:eastAsia="x-none"/>
        </w:rPr>
        <w:t xml:space="preserve"> Ja saskaņā ar Līguma </w:t>
      </w:r>
      <w:r w:rsidR="0013057E" w:rsidRPr="0013057E">
        <w:rPr>
          <w:rFonts w:ascii="Times New Roman" w:eastAsia="Times New Roman" w:hAnsi="Times New Roman"/>
          <w:bCs/>
          <w:snapToGrid w:val="0"/>
          <w:sz w:val="24"/>
          <w:szCs w:val="24"/>
          <w:lang w:eastAsia="x-none"/>
        </w:rPr>
        <w:t>8</w:t>
      </w:r>
      <w:r w:rsidRPr="0013057E">
        <w:rPr>
          <w:rFonts w:ascii="Times New Roman" w:eastAsia="Times New Roman" w:hAnsi="Times New Roman"/>
          <w:bCs/>
          <w:snapToGrid w:val="0"/>
          <w:sz w:val="24"/>
          <w:szCs w:val="24"/>
          <w:lang w:eastAsia="x-none"/>
        </w:rPr>
        <w:t xml:space="preserve">.2.punktu </w:t>
      </w:r>
      <w:r w:rsidRPr="00FA56B9">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text" w:val="līgums"/>
          <w:attr w:name="baseform" w:val="līgums"/>
          <w:attr w:name="id" w:val="-1"/>
        </w:smartTagPr>
        <w:r w:rsidRPr="00FA56B9">
          <w:rPr>
            <w:rFonts w:ascii="Times New Roman" w:eastAsia="Times New Roman" w:hAnsi="Times New Roman"/>
            <w:snapToGrid w:val="0"/>
            <w:sz w:val="24"/>
            <w:szCs w:val="24"/>
            <w:lang w:eastAsia="x-none"/>
          </w:rPr>
          <w:t>Līgums</w:t>
        </w:r>
      </w:smartTag>
      <w:r w:rsidRPr="00FA56B9">
        <w:rPr>
          <w:rFonts w:ascii="Times New Roman" w:eastAsia="Times New Roman" w:hAnsi="Times New Roman"/>
          <w:snapToGrid w:val="0"/>
          <w:sz w:val="24"/>
          <w:szCs w:val="24"/>
          <w:lang w:eastAsia="x-none"/>
        </w:rPr>
        <w:t>,</w:t>
      </w:r>
      <w:r w:rsidRPr="00FA56B9">
        <w:rPr>
          <w:rFonts w:ascii="Times New Roman" w:eastAsia="Times New Roman" w:hAnsi="Times New Roman"/>
          <w:bCs/>
          <w:snapToGrid w:val="0"/>
          <w:sz w:val="24"/>
          <w:szCs w:val="24"/>
          <w:lang w:eastAsia="x-none"/>
        </w:rPr>
        <w:t xml:space="preserve"> </w:t>
      </w:r>
      <w:r>
        <w:rPr>
          <w:rFonts w:ascii="Times New Roman" w:eastAsia="Times New Roman" w:hAnsi="Times New Roman"/>
          <w:bCs/>
          <w:snapToGrid w:val="0"/>
          <w:sz w:val="24"/>
          <w:szCs w:val="24"/>
          <w:lang w:eastAsia="x-none"/>
        </w:rPr>
        <w:t>Izpildītājs</w:t>
      </w:r>
      <w:r w:rsidRPr="00FA56B9">
        <w:rPr>
          <w:rFonts w:ascii="Times New Roman" w:eastAsia="Times New Roman" w:hAnsi="Times New Roman"/>
          <w:bCs/>
          <w:snapToGrid w:val="0"/>
          <w:sz w:val="24"/>
          <w:szCs w:val="24"/>
          <w:lang w:eastAsia="x-none"/>
        </w:rPr>
        <w:t xml:space="preserve"> maksā Pasūtītājam</w:t>
      </w:r>
      <w:r w:rsidRPr="00FA56B9">
        <w:rPr>
          <w:rFonts w:ascii="Times New Roman" w:eastAsia="Times New Roman" w:hAnsi="Times New Roman"/>
          <w:snapToGrid w:val="0"/>
          <w:sz w:val="24"/>
          <w:szCs w:val="24"/>
          <w:lang w:eastAsia="x-none"/>
        </w:rPr>
        <w:t xml:space="preserve"> </w:t>
      </w:r>
      <w:r w:rsidRPr="00FA56B9">
        <w:rPr>
          <w:rFonts w:ascii="Times New Roman" w:eastAsia="Times New Roman" w:hAnsi="Times New Roman"/>
          <w:sz w:val="24"/>
          <w:szCs w:val="24"/>
          <w:lang w:eastAsia="x-none"/>
        </w:rPr>
        <w:t>līgumsodu</w:t>
      </w:r>
      <w:r w:rsidRPr="00FA56B9">
        <w:rPr>
          <w:rFonts w:ascii="Times New Roman" w:eastAsia="Times New Roman" w:hAnsi="Times New Roman"/>
          <w:bCs/>
          <w:sz w:val="24"/>
          <w:szCs w:val="24"/>
          <w:lang w:eastAsia="x-none"/>
        </w:rPr>
        <w:t xml:space="preserve"> </w:t>
      </w:r>
      <w:r w:rsidRPr="00FA56B9">
        <w:rPr>
          <w:rFonts w:ascii="Times New Roman" w:eastAsia="Times New Roman" w:hAnsi="Times New Roman"/>
          <w:snapToGrid w:val="0"/>
          <w:sz w:val="24"/>
          <w:szCs w:val="24"/>
          <w:lang w:eastAsia="x-none"/>
        </w:rPr>
        <w:t>10% (desmit procenti) apmērā no Līguma cenas.</w:t>
      </w:r>
    </w:p>
    <w:p w14:paraId="3CBA4862" w14:textId="3D980333"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FA56B9">
        <w:rPr>
          <w:rFonts w:ascii="Times New Roman" w:hAnsi="Times New Roman"/>
          <w:sz w:val="23"/>
          <w:szCs w:val="23"/>
          <w:lang w:eastAsia="lv-LV"/>
        </w:rPr>
        <w:t>6</w:t>
      </w:r>
      <w:r w:rsidRPr="000A41DE">
        <w:rPr>
          <w:rFonts w:ascii="Times New Roman" w:hAnsi="Times New Roman"/>
          <w:sz w:val="23"/>
          <w:szCs w:val="23"/>
          <w:lang w:eastAsia="lv-LV"/>
        </w:rPr>
        <w:t xml:space="preserve">.Līgumsoda samaksa neatbrīvo </w:t>
      </w:r>
      <w:r w:rsidR="001710A4">
        <w:rPr>
          <w:rFonts w:ascii="Times New Roman" w:hAnsi="Times New Roman"/>
          <w:sz w:val="23"/>
          <w:szCs w:val="23"/>
          <w:lang w:eastAsia="lv-LV"/>
        </w:rPr>
        <w:t>Puses</w:t>
      </w:r>
      <w:r w:rsidRPr="000A41DE">
        <w:rPr>
          <w:rFonts w:ascii="Times New Roman" w:hAnsi="Times New Roman"/>
          <w:sz w:val="23"/>
          <w:szCs w:val="23"/>
          <w:lang w:eastAsia="lv-LV"/>
        </w:rPr>
        <w:t xml:space="preserve"> no Līgumā paredzēto saistību pilnīgas izpildes, kā arī nav uzskatāma par zaudējumu atlīdzināšanu. </w:t>
      </w:r>
    </w:p>
    <w:p w14:paraId="7A8F494E"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CCE52F2" w14:textId="2250F385" w:rsidR="001710A4" w:rsidRDefault="000A41DE" w:rsidP="001710A4">
      <w:pPr>
        <w:autoSpaceDE w:val="0"/>
        <w:autoSpaceDN w:val="0"/>
        <w:adjustRightInd w:val="0"/>
        <w:spacing w:after="27" w:line="240" w:lineRule="auto"/>
        <w:jc w:val="center"/>
        <w:rPr>
          <w:rFonts w:ascii="Times New Roman" w:hAnsi="Times New Roman"/>
          <w:b/>
          <w:bCs/>
          <w:sz w:val="23"/>
          <w:szCs w:val="23"/>
          <w:lang w:eastAsia="lv-LV"/>
        </w:rPr>
      </w:pPr>
      <w:r w:rsidRPr="000A41DE">
        <w:rPr>
          <w:rFonts w:ascii="Times New Roman" w:hAnsi="Times New Roman"/>
          <w:b/>
          <w:bCs/>
          <w:lang w:eastAsia="lv-LV"/>
        </w:rPr>
        <w:t xml:space="preserve">5. </w:t>
      </w:r>
      <w:r w:rsidRPr="000A41DE">
        <w:rPr>
          <w:rFonts w:ascii="Times New Roman" w:hAnsi="Times New Roman"/>
          <w:b/>
          <w:bCs/>
          <w:sz w:val="23"/>
          <w:szCs w:val="23"/>
          <w:lang w:eastAsia="lv-LV"/>
        </w:rPr>
        <w:t>DARBU NODOŠANAS – PIEŅEMŠANAS KĀRTĪBA</w:t>
      </w:r>
    </w:p>
    <w:p w14:paraId="65FC3A08" w14:textId="35763409"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5.1.</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uzsāk Darbu izpildi nekavējoties pēc Līguma parakstīšanas un veic Darbu izpildi saskaņā ar Līguma noteikumiem. </w:t>
      </w:r>
    </w:p>
    <w:p w14:paraId="184B391F" w14:textId="12F0ABF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5.2.Izpildītie Darbi tiek nodoti ar Darbu nodošanas - pieņemšanas aktu. Pēc Darbu izpildes </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sagatavo un iesniedz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attiecīgu Darbu nodošanas - pieņemšanas aktu 2 (divos) eksemplāros. </w:t>
      </w:r>
    </w:p>
    <w:p w14:paraId="18DB298A" w14:textId="0873F67B"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5.3.P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15 (piecpadsmit) dienu laikā no nodošanas - pieņemšanas akta saņemšanas jānosūta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parakstīts nodošanas - pieņemšanas akts vai parakstīts Defektu akts ar motivētām iebildēm pieņemt atsevišķus vai visus, aktā norādītos, </w:t>
      </w:r>
      <w:r w:rsidR="004D1BB5">
        <w:rPr>
          <w:rFonts w:ascii="Times New Roman" w:hAnsi="Times New Roman"/>
          <w:sz w:val="23"/>
          <w:szCs w:val="23"/>
          <w:lang w:eastAsia="lv-LV"/>
        </w:rPr>
        <w:t>Izpildītāja</w:t>
      </w:r>
      <w:r w:rsidRPr="000A41DE">
        <w:rPr>
          <w:rFonts w:ascii="Times New Roman" w:hAnsi="Times New Roman"/>
          <w:sz w:val="23"/>
          <w:szCs w:val="23"/>
          <w:lang w:eastAsia="lv-LV"/>
        </w:rPr>
        <w:t xml:space="preserve"> izpildītos Darbus. </w:t>
      </w:r>
    </w:p>
    <w:p w14:paraId="2AD54D5B" w14:textId="56E5634D"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5.4.</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Defektu aktā minētie defekti jānovērš aktā noteiktajā termiņā, bet ne vēlāk kā 10 (desmit) darba dienu laikā pēc Defektu akta sagatavošanas dienas</w:t>
      </w:r>
      <w:r w:rsidR="004D1BB5">
        <w:rPr>
          <w:rFonts w:ascii="Times New Roman" w:hAnsi="Times New Roman"/>
          <w:sz w:val="23"/>
          <w:szCs w:val="23"/>
          <w:lang w:eastAsia="lv-LV"/>
        </w:rPr>
        <w:t>.</w:t>
      </w:r>
      <w:r w:rsidRPr="000A41DE">
        <w:rPr>
          <w:rFonts w:ascii="Times New Roman" w:hAnsi="Times New Roman"/>
          <w:sz w:val="23"/>
          <w:szCs w:val="23"/>
          <w:lang w:eastAsia="lv-LV"/>
        </w:rPr>
        <w:t xml:space="preserve"> Ja tehnoloģisku iemeslu dēļ defektu novēršanai ir nepieciešams ilgāks termiņš, </w:t>
      </w:r>
      <w:r w:rsidR="004D1BB5">
        <w:rPr>
          <w:rFonts w:ascii="Times New Roman" w:hAnsi="Times New Roman"/>
          <w:sz w:val="23"/>
          <w:szCs w:val="23"/>
          <w:lang w:eastAsia="lv-LV"/>
        </w:rPr>
        <w:t>Puses</w:t>
      </w:r>
      <w:r w:rsidRPr="000A41DE">
        <w:rPr>
          <w:rFonts w:ascii="Times New Roman" w:hAnsi="Times New Roman"/>
          <w:sz w:val="23"/>
          <w:szCs w:val="23"/>
          <w:lang w:eastAsia="lv-LV"/>
        </w:rPr>
        <w:t xml:space="preserve"> rakstveidā vienojas par citu defektu novēršanas termiņu.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pamatot defektu novēršanas termiņa pagarinājumu. </w:t>
      </w:r>
    </w:p>
    <w:p w14:paraId="540554B4" w14:textId="172A2F0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5.5.Darbu ietvaros demontētās P</w:t>
      </w:r>
      <w:r w:rsidR="004D1BB5">
        <w:rPr>
          <w:rFonts w:ascii="Times New Roman" w:hAnsi="Times New Roman"/>
          <w:sz w:val="23"/>
          <w:szCs w:val="23"/>
          <w:lang w:eastAsia="lv-LV"/>
        </w:rPr>
        <w:t>asūtītāja</w:t>
      </w:r>
      <w:r w:rsidRPr="000A41DE">
        <w:rPr>
          <w:rFonts w:ascii="Times New Roman" w:hAnsi="Times New Roman"/>
          <w:sz w:val="23"/>
          <w:szCs w:val="23"/>
          <w:lang w:eastAsia="lv-LV"/>
        </w:rPr>
        <w:t xml:space="preserve"> iekārtas</w:t>
      </w:r>
      <w:r w:rsidR="004D1BB5">
        <w:rPr>
          <w:rFonts w:ascii="Times New Roman" w:hAnsi="Times New Roman"/>
          <w:sz w:val="23"/>
          <w:szCs w:val="23"/>
          <w:lang w:eastAsia="lv-LV"/>
        </w:rPr>
        <w:t xml:space="preserve"> Izpildītājs</w:t>
      </w:r>
      <w:r w:rsidRPr="000A41DE">
        <w:rPr>
          <w:rFonts w:ascii="Times New Roman" w:hAnsi="Times New Roman"/>
          <w:sz w:val="23"/>
          <w:szCs w:val="23"/>
          <w:lang w:eastAsia="lv-LV"/>
        </w:rPr>
        <w:t xml:space="preserve"> nodod 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w:t>
      </w:r>
    </w:p>
    <w:p w14:paraId="3D70791F" w14:textId="77777777" w:rsidR="0013057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5.6.Abpusēji parakstīts Darbu nodošanas - pieņemšanas akts tiek uzskatīts par pamatu Līgumā paredzēto norēķinu veikšanai starp abiem Līdzējiem.</w:t>
      </w:r>
    </w:p>
    <w:p w14:paraId="6B8F6384" w14:textId="5A9C68E1"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w:t>
      </w:r>
    </w:p>
    <w:p w14:paraId="38F92E29" w14:textId="77777777" w:rsidR="00A31BB5" w:rsidRPr="00A31BB5" w:rsidRDefault="00A31BB5" w:rsidP="00A31BB5">
      <w:pPr>
        <w:numPr>
          <w:ilvl w:val="0"/>
          <w:numId w:val="38"/>
        </w:numPr>
        <w:spacing w:after="0" w:line="240" w:lineRule="auto"/>
        <w:jc w:val="center"/>
        <w:rPr>
          <w:rFonts w:ascii="Times New Roman" w:eastAsia="Times New Roman" w:hAnsi="Times New Roman"/>
          <w:sz w:val="24"/>
          <w:szCs w:val="24"/>
          <w:lang w:eastAsia="x-none"/>
        </w:rPr>
      </w:pPr>
      <w:r w:rsidRPr="00A31BB5">
        <w:rPr>
          <w:rFonts w:ascii="Times New Roman" w:eastAsia="Times New Roman" w:hAnsi="Times New Roman"/>
          <w:b/>
          <w:bCs/>
          <w:sz w:val="24"/>
          <w:szCs w:val="24"/>
          <w:lang w:eastAsia="x-none"/>
        </w:rPr>
        <w:t>GARANTIJAS</w:t>
      </w:r>
    </w:p>
    <w:p w14:paraId="45CA20E3" w14:textId="77777777" w:rsidR="00A31BB5" w:rsidRPr="00A31BB5" w:rsidRDefault="00A31BB5" w:rsidP="00A31BB5">
      <w:pPr>
        <w:pStyle w:val="ListParagraph"/>
        <w:numPr>
          <w:ilvl w:val="0"/>
          <w:numId w:val="40"/>
        </w:numPr>
        <w:contextualSpacing w:val="0"/>
        <w:jc w:val="both"/>
        <w:rPr>
          <w:bCs/>
          <w:vanish/>
          <w:lang w:eastAsia="x-none"/>
        </w:rPr>
      </w:pPr>
    </w:p>
    <w:p w14:paraId="54D96E58" w14:textId="77777777" w:rsidR="00A31BB5" w:rsidRPr="00A31BB5" w:rsidRDefault="00A31BB5" w:rsidP="00A31BB5">
      <w:pPr>
        <w:pStyle w:val="ListParagraph"/>
        <w:numPr>
          <w:ilvl w:val="0"/>
          <w:numId w:val="40"/>
        </w:numPr>
        <w:contextualSpacing w:val="0"/>
        <w:jc w:val="both"/>
        <w:rPr>
          <w:bCs/>
          <w:vanish/>
          <w:lang w:eastAsia="x-none"/>
        </w:rPr>
      </w:pPr>
    </w:p>
    <w:p w14:paraId="3C74070D" w14:textId="77777777" w:rsidR="00FA56B9" w:rsidRDefault="00A31BB5" w:rsidP="00FA56B9">
      <w:pPr>
        <w:numPr>
          <w:ilvl w:val="1"/>
          <w:numId w:val="40"/>
        </w:numPr>
        <w:spacing w:after="0" w:line="240" w:lineRule="auto"/>
        <w:ind w:left="426" w:hanging="426"/>
        <w:jc w:val="both"/>
        <w:rPr>
          <w:rFonts w:ascii="Times New Roman" w:eastAsia="Times New Roman" w:hAnsi="Times New Roman"/>
          <w:lang w:eastAsia="x-none"/>
        </w:rPr>
      </w:pPr>
      <w:r w:rsidRPr="00FA56B9">
        <w:rPr>
          <w:rFonts w:ascii="Times New Roman" w:eastAsia="Times New Roman" w:hAnsi="Times New Roman"/>
          <w:bCs/>
          <w:lang w:eastAsia="x-none"/>
        </w:rPr>
        <w:t>Izpildītājs</w:t>
      </w:r>
      <w:r w:rsidRPr="00A31BB5">
        <w:rPr>
          <w:rFonts w:ascii="Times New Roman" w:eastAsia="Times New Roman" w:hAnsi="Times New Roman"/>
          <w:lang w:eastAsia="x-none"/>
        </w:rPr>
        <w:t xml:space="preserve"> garantē visu Darbu izpildi Līgumā noteiktajos termiņos un apjomā atbilstoši Latvijā </w:t>
      </w:r>
      <w:r w:rsidRPr="00FA56B9">
        <w:rPr>
          <w:rFonts w:ascii="Times New Roman" w:eastAsia="Times New Roman" w:hAnsi="Times New Roman"/>
          <w:lang w:eastAsia="x-none"/>
        </w:rPr>
        <w:t xml:space="preserve"> </w:t>
      </w:r>
      <w:r w:rsidRPr="00A31BB5">
        <w:rPr>
          <w:rFonts w:ascii="Times New Roman" w:eastAsia="Times New Roman" w:hAnsi="Times New Roman"/>
          <w:lang w:eastAsia="x-none"/>
        </w:rPr>
        <w:t>spēkā esošo</w:t>
      </w:r>
    </w:p>
    <w:p w14:paraId="4A6CAC57" w14:textId="38DE1FBA" w:rsidR="00A31BB5" w:rsidRPr="00A31BB5" w:rsidRDefault="00A31BB5" w:rsidP="00FA56B9">
      <w:pPr>
        <w:spacing w:after="0" w:line="240" w:lineRule="auto"/>
        <w:jc w:val="both"/>
        <w:rPr>
          <w:rFonts w:ascii="Times New Roman" w:eastAsia="Times New Roman" w:hAnsi="Times New Roman"/>
          <w:lang w:eastAsia="x-none"/>
        </w:rPr>
      </w:pPr>
      <w:r w:rsidRPr="00A31BB5">
        <w:rPr>
          <w:rFonts w:ascii="Times New Roman" w:eastAsia="Times New Roman" w:hAnsi="Times New Roman"/>
          <w:lang w:eastAsia="x-none"/>
        </w:rPr>
        <w:t>normatīvu prasībām.</w:t>
      </w:r>
    </w:p>
    <w:p w14:paraId="461C7074" w14:textId="3BCEC411" w:rsidR="00A31BB5" w:rsidRPr="00A31BB5" w:rsidRDefault="00A31BB5" w:rsidP="00FA56B9">
      <w:pPr>
        <w:numPr>
          <w:ilvl w:val="1"/>
          <w:numId w:val="40"/>
        </w:numPr>
        <w:tabs>
          <w:tab w:val="left" w:pos="142"/>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Garantijas laiks</w:t>
      </w:r>
      <w:r w:rsidRPr="00FA56B9">
        <w:rPr>
          <w:rFonts w:ascii="Times New Roman" w:eastAsia="Times New Roman" w:hAnsi="Times New Roman"/>
          <w:lang w:eastAsia="x-none"/>
        </w:rPr>
        <w:t xml:space="preserve"> Iekārtām – 5 (pieci) gadi, </w:t>
      </w:r>
      <w:r w:rsidRPr="00A31BB5">
        <w:rPr>
          <w:rFonts w:ascii="Times New Roman" w:eastAsia="Times New Roman" w:hAnsi="Times New Roman"/>
          <w:lang w:eastAsia="x-none"/>
        </w:rPr>
        <w:t xml:space="preserve">izpildītajiem Darbiem – </w:t>
      </w:r>
      <w:r w:rsidRPr="00FA56B9">
        <w:rPr>
          <w:rFonts w:ascii="Times New Roman" w:eastAsia="Times New Roman" w:hAnsi="Times New Roman"/>
          <w:lang w:eastAsia="x-none"/>
        </w:rPr>
        <w:t>2</w:t>
      </w:r>
      <w:r w:rsidRPr="00A31BB5">
        <w:rPr>
          <w:rFonts w:ascii="Times New Roman" w:eastAsia="Times New Roman" w:hAnsi="Times New Roman"/>
          <w:lang w:eastAsia="x-none"/>
        </w:rPr>
        <w:t xml:space="preserve"> (</w:t>
      </w:r>
      <w:r w:rsidRPr="00FA56B9">
        <w:rPr>
          <w:rFonts w:ascii="Times New Roman" w:eastAsia="Times New Roman" w:hAnsi="Times New Roman"/>
          <w:lang w:eastAsia="x-none"/>
        </w:rPr>
        <w:t>divi</w:t>
      </w:r>
      <w:r w:rsidRPr="00A31BB5">
        <w:rPr>
          <w:rFonts w:ascii="Times New Roman" w:eastAsia="Times New Roman" w:hAnsi="Times New Roman"/>
          <w:lang w:eastAsia="x-none"/>
        </w:rPr>
        <w:t>) gadi no Darbu pieņemšanas-nodošanas akta abpusējas parakstīšanas dienas.</w:t>
      </w:r>
    </w:p>
    <w:p w14:paraId="4C12ECBB" w14:textId="030FECFA" w:rsidR="00A31BB5" w:rsidRPr="00A31BB5" w:rsidRDefault="00A31BB5" w:rsidP="00FA56B9">
      <w:pPr>
        <w:numPr>
          <w:ilvl w:val="1"/>
          <w:numId w:val="40"/>
        </w:numPr>
        <w:tabs>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 xml:space="preserve">Līguma </w:t>
      </w:r>
      <w:r w:rsidRPr="00FA56B9">
        <w:rPr>
          <w:rFonts w:ascii="Times New Roman" w:eastAsia="Times New Roman" w:hAnsi="Times New Roman"/>
          <w:lang w:eastAsia="x-none"/>
        </w:rPr>
        <w:t>6</w:t>
      </w:r>
      <w:r w:rsidRPr="00A31BB5">
        <w:rPr>
          <w:rFonts w:ascii="Times New Roman" w:eastAsia="Times New Roman" w:hAnsi="Times New Roman"/>
          <w:lang w:eastAsia="x-none"/>
        </w:rPr>
        <w:t xml:space="preserve">.2.punktā minētās garantijas ietvaros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novērš ekspluatācijas laikā konstatētos </w:t>
      </w:r>
      <w:r w:rsidRPr="00FA56B9">
        <w:rPr>
          <w:rFonts w:ascii="Times New Roman" w:eastAsia="Times New Roman" w:hAnsi="Times New Roman"/>
          <w:lang w:eastAsia="x-none"/>
        </w:rPr>
        <w:t xml:space="preserve">Iekārtu un </w:t>
      </w:r>
      <w:r w:rsidRPr="00A31BB5">
        <w:rPr>
          <w:rFonts w:ascii="Times New Roman" w:eastAsia="Times New Roman" w:hAnsi="Times New Roman"/>
          <w:lang w:eastAsia="x-none"/>
        </w:rPr>
        <w:t xml:space="preserve">Darbu defektus 10 (desmit) darba dienu laikā no brīža, kad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ir saņēmis rakstisku pretenziju par radušos defektu. Laikā, kamēr defekts netiek izlabots, garantijas laiks tiek pagarināts uz defektu izlabošanas laika periodu.</w:t>
      </w:r>
    </w:p>
    <w:p w14:paraId="0D108C91" w14:textId="32ED7FA7" w:rsidR="00A31BB5" w:rsidRPr="00A31BB5" w:rsidRDefault="00FA56B9" w:rsidP="00FA56B9">
      <w:pPr>
        <w:tabs>
          <w:tab w:val="left" w:pos="0"/>
        </w:tabs>
        <w:spacing w:after="0" w:line="240" w:lineRule="auto"/>
        <w:ind w:left="27"/>
        <w:jc w:val="both"/>
        <w:rPr>
          <w:rFonts w:ascii="Times New Roman" w:eastAsia="Times New Roman" w:hAnsi="Times New Roman"/>
          <w:lang w:eastAsia="x-none"/>
        </w:rPr>
      </w:pPr>
      <w:r>
        <w:rPr>
          <w:rFonts w:ascii="Times New Roman" w:eastAsia="Times New Roman" w:hAnsi="Times New Roman"/>
          <w:lang w:eastAsia="x-none"/>
        </w:rPr>
        <w:t>6.4.</w:t>
      </w:r>
      <w:r w:rsidR="00A31BB5" w:rsidRPr="00A31BB5">
        <w:rPr>
          <w:rFonts w:ascii="Times New Roman" w:eastAsia="Times New Roman" w:hAnsi="Times New Roman"/>
          <w:lang w:eastAsia="x-none"/>
        </w:rPr>
        <w:t>Ja ekspluatācijas laikā konstatēto</w:t>
      </w:r>
      <w:r w:rsidR="00A31BB5" w:rsidRPr="00FA56B9">
        <w:rPr>
          <w:rFonts w:ascii="Times New Roman" w:eastAsia="Times New Roman" w:hAnsi="Times New Roman"/>
          <w:lang w:eastAsia="x-none"/>
        </w:rPr>
        <w:t xml:space="preserve"> Iekārtu un</w:t>
      </w:r>
      <w:r w:rsidR="00A31BB5" w:rsidRPr="00A31BB5">
        <w:rPr>
          <w:rFonts w:ascii="Times New Roman" w:eastAsia="Times New Roman" w:hAnsi="Times New Roman"/>
          <w:lang w:eastAsia="x-none"/>
        </w:rPr>
        <w:t xml:space="preserve"> Darbu defektu novēršanai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.2.punktā minētās garantijas ietvaros tehniski nepieciešams ilgāks laiks par 10 (desmit) darba dienām, tad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3 (trīs) darba dienu laikā no brīža, kad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w:t>
      </w:r>
      <w:r w:rsidR="00A31BB5" w:rsidRPr="00FA56B9">
        <w:rPr>
          <w:rFonts w:ascii="Times New Roman" w:eastAsia="Times New Roman" w:hAnsi="Times New Roman"/>
          <w:lang w:eastAsia="x-none"/>
        </w:rPr>
        <w:t>Izpildītāja</w:t>
      </w:r>
      <w:r w:rsidR="00A31BB5" w:rsidRPr="00A31BB5">
        <w:rPr>
          <w:rFonts w:ascii="Times New Roman" w:eastAsia="Times New Roman" w:hAnsi="Times New Roman"/>
          <w:lang w:eastAsia="x-none"/>
        </w:rPr>
        <w:t xml:space="preserve"> norādītajam defektu novēršanas termiņam, tad </w:t>
      </w:r>
      <w:r w:rsidR="00A31BB5" w:rsidRPr="00FA56B9">
        <w:rPr>
          <w:rFonts w:ascii="Times New Roman" w:eastAsia="Times New Roman" w:hAnsi="Times New Roman"/>
          <w:lang w:eastAsia="x-none"/>
        </w:rPr>
        <w:t>Izpildītājam</w:t>
      </w:r>
      <w:r w:rsidR="00A31BB5" w:rsidRPr="00A31BB5">
        <w:rPr>
          <w:rFonts w:ascii="Times New Roman" w:eastAsia="Times New Roman" w:hAnsi="Times New Roman"/>
          <w:lang w:eastAsia="x-none"/>
        </w:rPr>
        <w:t xml:space="preserve"> defekts jānovērš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.3.punktā norādītajā termiņā.</w:t>
      </w:r>
    </w:p>
    <w:p w14:paraId="4EED46DB" w14:textId="02BD73D1" w:rsidR="00A31BB5" w:rsidRPr="00A31BB5" w:rsidRDefault="00FA56B9" w:rsidP="00FA56B9">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6.5.</w:t>
      </w:r>
      <w:r w:rsidR="00A31BB5" w:rsidRPr="00A31BB5">
        <w:rPr>
          <w:rFonts w:ascii="Times New Roman" w:eastAsia="Times New Roman" w:hAnsi="Times New Roman"/>
          <w:lang w:eastAsia="x-none"/>
        </w:rPr>
        <w:t xml:space="preserve">Ja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nenovērš defektu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.3. vai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.4.punktā noteiktajā termiņā, tad Pasūtītājam ir tiesības pieaicināt defekta novēršanai citu darbu izpildītāju.</w:t>
      </w:r>
    </w:p>
    <w:p w14:paraId="7FC41187" w14:textId="6F79FAE7" w:rsidR="00A31BB5" w:rsidRPr="00A31BB5" w:rsidRDefault="00FA56B9" w:rsidP="00FA56B9">
      <w:pPr>
        <w:spacing w:after="0" w:line="240" w:lineRule="auto"/>
        <w:jc w:val="both"/>
        <w:rPr>
          <w:rFonts w:ascii="Times New Roman" w:eastAsia="Times New Roman" w:hAnsi="Times New Roman"/>
          <w:bCs/>
          <w:snapToGrid w:val="0"/>
          <w:lang w:eastAsia="x-none"/>
        </w:rPr>
      </w:pPr>
      <w:r>
        <w:rPr>
          <w:rFonts w:ascii="Times New Roman" w:eastAsia="Times New Roman" w:hAnsi="Times New Roman"/>
          <w:lang w:eastAsia="x-none"/>
        </w:rPr>
        <w:t>6.6.</w:t>
      </w:r>
      <w:r w:rsidR="00A31BB5" w:rsidRPr="00A31BB5">
        <w:rPr>
          <w:rFonts w:ascii="Times New Roman" w:eastAsia="Times New Roman" w:hAnsi="Times New Roman"/>
          <w:lang w:eastAsia="x-none"/>
        </w:rPr>
        <w:t xml:space="preserve">Puses vienojas, ka rakstiskā pretenzijā minēto defektu novēršanu un </w:t>
      </w:r>
      <w:r w:rsidR="00A31BB5" w:rsidRPr="00FA56B9">
        <w:rPr>
          <w:rFonts w:ascii="Times New Roman" w:eastAsia="Times New Roman" w:hAnsi="Times New Roman"/>
          <w:lang w:eastAsia="x-none"/>
        </w:rPr>
        <w:t>Darbu</w:t>
      </w:r>
      <w:r w:rsidR="00A31BB5" w:rsidRPr="00A31BB5">
        <w:rPr>
          <w:rFonts w:ascii="Times New Roman" w:eastAsia="Times New Roman" w:hAnsi="Times New Roman"/>
          <w:lang w:eastAsia="x-none"/>
        </w:rPr>
        <w:t xml:space="preserve"> izpildi pienācīgā kvalitātē apliecinās tikai Pušu parakstīts pieņemšanas – nodošanas </w:t>
      </w:r>
      <w:smartTag w:uri="schemas-tilde-lv/tildestengine" w:element="veidnes">
        <w:smartTagPr>
          <w:attr w:name="id" w:val="-1"/>
          <w:attr w:name="baseform" w:val="Akts"/>
          <w:attr w:name="text" w:val="Akts"/>
        </w:smartTagPr>
        <w:r w:rsidR="00A31BB5" w:rsidRPr="00A31BB5">
          <w:rPr>
            <w:rFonts w:ascii="Times New Roman" w:eastAsia="Times New Roman" w:hAnsi="Times New Roman"/>
            <w:lang w:eastAsia="x-none"/>
          </w:rPr>
          <w:t>akts</w:t>
        </w:r>
      </w:smartTag>
      <w:r w:rsidR="00A31BB5" w:rsidRPr="00A31BB5">
        <w:rPr>
          <w:rFonts w:ascii="Times New Roman" w:eastAsia="Times New Roman" w:hAnsi="Times New Roman"/>
          <w:lang w:eastAsia="x-none"/>
        </w:rPr>
        <w:t>. Līdz šāda akta parakstīšanai uzskatāms, ka defekts nav izlabots un  garantijas laiks tiek pagarināts līdz defektu izlabošanas brīdim.</w:t>
      </w:r>
    </w:p>
    <w:p w14:paraId="7DE76F6A" w14:textId="77777777"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p>
    <w:p w14:paraId="0D0B8DF3" w14:textId="77777777" w:rsidR="00A31BB5" w:rsidRPr="00A31BB5" w:rsidRDefault="00A31BB5" w:rsidP="00A31BB5">
      <w:pPr>
        <w:numPr>
          <w:ilvl w:val="0"/>
          <w:numId w:val="39"/>
        </w:numPr>
        <w:autoSpaceDE w:val="0"/>
        <w:autoSpaceDN w:val="0"/>
        <w:adjustRightInd w:val="0"/>
        <w:spacing w:after="0" w:line="240" w:lineRule="auto"/>
        <w:jc w:val="center"/>
        <w:rPr>
          <w:rFonts w:ascii="Times New Roman" w:hAnsi="Times New Roman"/>
          <w:sz w:val="23"/>
          <w:szCs w:val="23"/>
          <w:lang w:eastAsia="lv-LV"/>
        </w:rPr>
      </w:pPr>
      <w:r w:rsidRPr="00A31BB5">
        <w:rPr>
          <w:rFonts w:ascii="Times New Roman" w:hAnsi="Times New Roman"/>
          <w:b/>
          <w:bCs/>
          <w:sz w:val="23"/>
          <w:szCs w:val="23"/>
          <w:lang w:eastAsia="lv-LV"/>
        </w:rPr>
        <w:t>NEPĀRVARAMAS VARAS APSTĀKĻI</w:t>
      </w:r>
    </w:p>
    <w:p w14:paraId="0F514EF7" w14:textId="2DE8339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7.1.</w:t>
      </w:r>
      <w:r w:rsidR="00A31BB5" w:rsidRPr="00A31BB5">
        <w:rPr>
          <w:rFonts w:ascii="Times New Roman" w:hAnsi="Times New Roman"/>
          <w:sz w:val="23"/>
          <w:szCs w:val="23"/>
          <w:lang w:eastAsia="lv-LV"/>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3D4F093C" w14:textId="6C40DBBD"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7.2.</w:t>
      </w:r>
      <w:r w:rsidR="00A31BB5" w:rsidRPr="00A31BB5">
        <w:rPr>
          <w:rFonts w:ascii="Times New Roman" w:hAnsi="Times New Roman"/>
          <w:sz w:val="23"/>
          <w:szCs w:val="23"/>
          <w:lang w:eastAsia="lv-LV"/>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C2222C8" w14:textId="28A0EA5B"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7.3.</w:t>
      </w:r>
      <w:r w:rsidR="00A31BB5" w:rsidRPr="00A31BB5">
        <w:rPr>
          <w:rFonts w:ascii="Times New Roman" w:hAnsi="Times New Roman"/>
          <w:sz w:val="23"/>
          <w:szCs w:val="23"/>
          <w:lang w:eastAsia="lv-LV"/>
        </w:rPr>
        <w:t>Par nepārvaramas varas apstākli nevar tikt atzīts piegādātāju un citu iesaistīto personu saistību neizpilde vai nesavlaicīga izpilde.</w:t>
      </w:r>
    </w:p>
    <w:p w14:paraId="649D2048" w14:textId="5DA88663"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7.4.</w:t>
      </w:r>
      <w:r w:rsidR="00A31BB5" w:rsidRPr="00A31BB5">
        <w:rPr>
          <w:rFonts w:ascii="Times New Roman" w:hAnsi="Times New Roman"/>
          <w:sz w:val="23"/>
          <w:szCs w:val="23"/>
          <w:lang w:eastAsia="lv-LV"/>
        </w:rPr>
        <w:t xml:space="preserve">Pusei, kura nokļuvusi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00A31BB5" w:rsidRPr="00A31BB5">
          <w:rPr>
            <w:rFonts w:ascii="Times New Roman" w:hAnsi="Times New Roman"/>
            <w:sz w:val="23"/>
            <w:szCs w:val="23"/>
            <w:lang w:eastAsia="lv-LV"/>
          </w:rPr>
          <w:t>izziņa</w:t>
        </w:r>
      </w:smartTag>
      <w:r w:rsidR="00A31BB5" w:rsidRPr="00A31BB5">
        <w:rPr>
          <w:rFonts w:ascii="Times New Roman" w:hAnsi="Times New Roman"/>
          <w:sz w:val="23"/>
          <w:szCs w:val="23"/>
          <w:lang w:eastAsia="lv-LV"/>
        </w:rPr>
        <w:t xml:space="preserve">, ko izsniegušas kompetentas iestādes un kura satur minēto apstākļu apstiprinājumu un raksturojumu. </w:t>
      </w:r>
    </w:p>
    <w:p w14:paraId="7AEC4AE3" w14:textId="5063BCA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7.5.</w:t>
      </w:r>
      <w:r w:rsidR="00A31BB5" w:rsidRPr="00A31BB5">
        <w:rPr>
          <w:rFonts w:ascii="Times New Roman" w:hAnsi="Times New Roman"/>
          <w:sz w:val="23"/>
          <w:szCs w:val="23"/>
          <w:lang w:eastAsia="lv-LV"/>
        </w:rPr>
        <w:t xml:space="preserve">Ar rakstisko vienošanos Puses apliecinās, vai šādi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apstākļi traucē vai padara šī Līguma saistību izpildi par neiespējamu, kā arī izlems līgumsaistību turpināšanas (vai izbeigšanas) būtiskos jautājumus, un pievienos šim Līgumam. Līgumsaistību turpināšanas gadījumā Puses</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 xml:space="preserve">apņemas līgumsaistību termiņu pagarināt atbilstoši tam laika posmam, kas būs vienāds ar iepriekš minēto apstākļu izraisīto kavēšanos. </w:t>
      </w:r>
    </w:p>
    <w:p w14:paraId="5601D369" w14:textId="5AE9C636"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7.6.</w:t>
      </w:r>
      <w:r w:rsidR="00A31BB5" w:rsidRPr="00A31BB5">
        <w:rPr>
          <w:rFonts w:ascii="Times New Roman" w:hAnsi="Times New Roman"/>
          <w:sz w:val="23"/>
          <w:szCs w:val="23"/>
          <w:lang w:eastAsia="lv-LV"/>
        </w:rPr>
        <w:t xml:space="preserve">Ja minēto </w:t>
      </w:r>
      <w:r w:rsidR="00A31BB5" w:rsidRPr="00A31BB5">
        <w:rPr>
          <w:rFonts w:ascii="Times New Roman" w:hAnsi="Times New Roman"/>
          <w:iCs/>
          <w:sz w:val="23"/>
          <w:szCs w:val="23"/>
          <w:lang w:eastAsia="lv-LV"/>
        </w:rPr>
        <w:t xml:space="preserve"> nepārvaramas varas </w:t>
      </w:r>
      <w:r w:rsidR="00A31BB5" w:rsidRPr="00A31BB5">
        <w:rPr>
          <w:rFonts w:ascii="Times New Roman" w:hAnsi="Times New Roman"/>
          <w:sz w:val="23"/>
          <w:szCs w:val="23"/>
          <w:lang w:eastAsia="lv-LV"/>
        </w:rPr>
        <w:t>apstākļu dēļ saistības nav iespējams izpildīt ilgāk par 30 (trīsdesmit) kalendārajām dienām, tad Pusēm ir tiesības atteikties no šī Līguma izpildes. Līguma laušanas gadījumā katrai Pusei</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ir jāatdod otrai tas, ko tā izpildījusi vai par izpildīto jāatlīdzina.</w:t>
      </w:r>
    </w:p>
    <w:p w14:paraId="32AA28D3"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3C2A08CB" w14:textId="77777777" w:rsidR="00FA56B9" w:rsidRPr="00FA56B9" w:rsidRDefault="00FA56B9" w:rsidP="00FA56B9">
      <w:pPr>
        <w:numPr>
          <w:ilvl w:val="0"/>
          <w:numId w:val="44"/>
        </w:numPr>
        <w:tabs>
          <w:tab w:val="left" w:pos="540"/>
        </w:tabs>
        <w:spacing w:after="0" w:line="240" w:lineRule="auto"/>
        <w:jc w:val="center"/>
        <w:rPr>
          <w:rFonts w:ascii="Times New Roman" w:eastAsia="Times New Roman" w:hAnsi="Times New Roman"/>
          <w:b/>
          <w:bCs/>
          <w:sz w:val="24"/>
          <w:szCs w:val="24"/>
          <w:lang w:eastAsia="x-none"/>
        </w:rPr>
      </w:pPr>
      <w:r w:rsidRPr="00FA56B9">
        <w:rPr>
          <w:rFonts w:ascii="Times New Roman" w:eastAsia="Times New Roman" w:hAnsi="Times New Roman"/>
          <w:b/>
          <w:bCs/>
          <w:sz w:val="24"/>
          <w:szCs w:val="24"/>
          <w:lang w:eastAsia="x-none"/>
        </w:rPr>
        <w:t>LĪGUMA IZBEIGŠANA</w:t>
      </w:r>
    </w:p>
    <w:p w14:paraId="33A02798" w14:textId="5BC45593"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8.1.</w:t>
      </w:r>
      <w:r w:rsidRPr="00FA56B9">
        <w:rPr>
          <w:rFonts w:ascii="Times New Roman" w:hAnsi="Times New Roman"/>
          <w:sz w:val="24"/>
          <w:szCs w:val="24"/>
        </w:rPr>
        <w:t>Līgums var tikt izbeigts, Pusēm savstarpēji rakstiski vienojoties, vai  arī  Līgumā  noteiktajā kārtībā.</w:t>
      </w:r>
    </w:p>
    <w:p w14:paraId="1B28FE66" w14:textId="35876DE5"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8.2.</w:t>
      </w:r>
      <w:r w:rsidRPr="00FA56B9">
        <w:rPr>
          <w:rFonts w:ascii="Times New Roman" w:hAnsi="Times New Roman"/>
          <w:sz w:val="24"/>
          <w:szCs w:val="24"/>
        </w:rPr>
        <w:t xml:space="preserve">Pasūtītājs ir tiesīgs vienpusēji izbeigt Līgumu, par to nosūtot rakstisku paziņojumu </w:t>
      </w:r>
      <w:r>
        <w:rPr>
          <w:rFonts w:ascii="Times New Roman" w:hAnsi="Times New Roman"/>
          <w:sz w:val="24"/>
          <w:szCs w:val="24"/>
        </w:rPr>
        <w:t>Izpildītājam</w:t>
      </w:r>
      <w:r w:rsidRPr="00FA56B9">
        <w:rPr>
          <w:rFonts w:ascii="Times New Roman" w:hAnsi="Times New Roman"/>
          <w:sz w:val="24"/>
          <w:szCs w:val="24"/>
        </w:rPr>
        <w:t xml:space="preserve">, piemērojot līguma </w:t>
      </w:r>
      <w:r>
        <w:rPr>
          <w:rFonts w:ascii="Times New Roman" w:hAnsi="Times New Roman"/>
          <w:sz w:val="24"/>
          <w:szCs w:val="24"/>
        </w:rPr>
        <w:t>4</w:t>
      </w:r>
      <w:r w:rsidRPr="00FA56B9">
        <w:rPr>
          <w:rFonts w:ascii="Times New Roman" w:hAnsi="Times New Roman"/>
          <w:sz w:val="24"/>
          <w:szCs w:val="24"/>
        </w:rPr>
        <w:t xml:space="preserve">.5.punkta noteikumus, ja: </w:t>
      </w:r>
    </w:p>
    <w:p w14:paraId="40F646C7"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5E9ADFB3"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0EB43F50" w14:textId="1C129233"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Līgumā noteikto Darbu izpildes termiņu</w:t>
      </w:r>
      <w:r>
        <w:rPr>
          <w:rFonts w:ascii="Times New Roman" w:hAnsi="Times New Roman"/>
          <w:sz w:val="24"/>
          <w:szCs w:val="24"/>
        </w:rPr>
        <w:t>,</w:t>
      </w:r>
      <w:r w:rsidR="00FA56B9" w:rsidRPr="00FA56B9">
        <w:rPr>
          <w:rFonts w:ascii="Times New Roman" w:hAnsi="Times New Roman"/>
          <w:sz w:val="24"/>
          <w:szCs w:val="24"/>
        </w:rPr>
        <w:t xml:space="preserve"> un</w:t>
      </w:r>
      <w:r>
        <w:rPr>
          <w:rFonts w:ascii="Times New Roman" w:hAnsi="Times New Roman"/>
          <w:sz w:val="24"/>
          <w:szCs w:val="24"/>
        </w:rPr>
        <w:t>,</w:t>
      </w:r>
      <w:r w:rsidR="00FA56B9" w:rsidRPr="00FA56B9">
        <w:rPr>
          <w:rFonts w:ascii="Times New Roman" w:hAnsi="Times New Roman"/>
          <w:sz w:val="24"/>
          <w:szCs w:val="24"/>
        </w:rPr>
        <w:t xml:space="preserve">  ja </w:t>
      </w:r>
      <w:r>
        <w:rPr>
          <w:rFonts w:ascii="Times New Roman" w:hAnsi="Times New Roman"/>
          <w:sz w:val="24"/>
          <w:szCs w:val="24"/>
        </w:rPr>
        <w:t>Izpildītājs</w:t>
      </w:r>
      <w:r w:rsidR="00FA56B9" w:rsidRPr="00FA56B9">
        <w:rPr>
          <w:rFonts w:ascii="Times New Roman" w:hAnsi="Times New Roman"/>
          <w:sz w:val="24"/>
          <w:szCs w:val="24"/>
        </w:rPr>
        <w:t xml:space="preserve"> nokavējums ir sasniedzis 15 (piecpadsmit) darba dienas;</w:t>
      </w:r>
    </w:p>
    <w:p w14:paraId="33ED92A4" w14:textId="7B0485F9"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neveic Darbus saskaņā ar Līguma noteikumiem vai spēkā esošo normatīvo aktu prasībām;</w:t>
      </w:r>
    </w:p>
    <w:p w14:paraId="3C1F685B" w14:textId="3CA732B8" w:rsidR="00FA56B9" w:rsidRPr="00FA56B9" w:rsidRDefault="00512B88"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likumīgus Pasūtītāja norādījumus vai arī nepilda kādas  Līgumā noteiktās saistības vai pienākumus un, ja </w:t>
      </w:r>
      <w:r>
        <w:rPr>
          <w:rFonts w:ascii="Times New Roman" w:hAnsi="Times New Roman"/>
          <w:sz w:val="24"/>
          <w:szCs w:val="24"/>
        </w:rPr>
        <w:t>Izpildītājs</w:t>
      </w:r>
      <w:r w:rsidR="00FA56B9" w:rsidRPr="00FA56B9">
        <w:rPr>
          <w:rFonts w:ascii="Times New Roman" w:hAnsi="Times New Roman"/>
          <w:sz w:val="24"/>
          <w:szCs w:val="24"/>
        </w:rPr>
        <w:t xml:space="preserve"> šādu neizpildi nav novērsis  10  (desmit)  dienu  laikā  pēc  attiecīga  rakstiska  Pasūtītāja  paziņojuma  saņemšanas;</w:t>
      </w:r>
    </w:p>
    <w:p w14:paraId="1BF34F8A" w14:textId="529908F5" w:rsidR="00FA56B9" w:rsidRPr="00FA56B9" w:rsidRDefault="00FA56B9" w:rsidP="00FA56B9">
      <w:pPr>
        <w:numPr>
          <w:ilvl w:val="2"/>
          <w:numId w:val="44"/>
        </w:numPr>
        <w:spacing w:after="0" w:line="240" w:lineRule="auto"/>
        <w:jc w:val="both"/>
        <w:rPr>
          <w:rFonts w:ascii="Times New Roman" w:hAnsi="Times New Roman"/>
          <w:sz w:val="24"/>
          <w:szCs w:val="24"/>
        </w:rPr>
      </w:pPr>
      <w:r w:rsidRPr="00FA56B9">
        <w:rPr>
          <w:rFonts w:ascii="Times New Roman" w:hAnsi="Times New Roman"/>
          <w:sz w:val="24"/>
          <w:szCs w:val="24"/>
        </w:rPr>
        <w:t xml:space="preserve"> ir uzsākta </w:t>
      </w:r>
      <w:r w:rsidR="00512B88">
        <w:rPr>
          <w:rFonts w:ascii="Times New Roman" w:hAnsi="Times New Roman"/>
          <w:sz w:val="24"/>
          <w:szCs w:val="24"/>
        </w:rPr>
        <w:t>Izpildītāja</w:t>
      </w:r>
      <w:r w:rsidRPr="00FA56B9">
        <w:rPr>
          <w:rFonts w:ascii="Times New Roman" w:hAnsi="Times New Roman"/>
          <w:sz w:val="24"/>
          <w:szCs w:val="24"/>
        </w:rPr>
        <w:t xml:space="preserve"> likvidācija vai reorganizācija, vai arī </w:t>
      </w:r>
      <w:r w:rsidR="00512B88">
        <w:rPr>
          <w:rFonts w:ascii="Times New Roman" w:hAnsi="Times New Roman"/>
          <w:sz w:val="24"/>
          <w:szCs w:val="24"/>
        </w:rPr>
        <w:t>Izpildītājs</w:t>
      </w:r>
      <w:r w:rsidRPr="00FA56B9">
        <w:rPr>
          <w:rFonts w:ascii="Times New Roman" w:hAnsi="Times New Roman"/>
          <w:sz w:val="24"/>
          <w:szCs w:val="24"/>
        </w:rPr>
        <w:t xml:space="preserve"> ir atzīts par maksātnespējīgu. </w:t>
      </w:r>
    </w:p>
    <w:p w14:paraId="603F2ADC" w14:textId="401A2AE0"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Izbeidzot Līgumu </w:t>
      </w:r>
      <w:r w:rsidR="0013057E">
        <w:rPr>
          <w:rFonts w:ascii="Times New Roman" w:hAnsi="Times New Roman"/>
          <w:sz w:val="24"/>
          <w:szCs w:val="24"/>
        </w:rPr>
        <w:t>8</w:t>
      </w:r>
      <w:r w:rsidRPr="00FA56B9">
        <w:rPr>
          <w:rFonts w:ascii="Times New Roman" w:hAnsi="Times New Roman"/>
          <w:sz w:val="24"/>
          <w:szCs w:val="24"/>
        </w:rPr>
        <w:t>.</w:t>
      </w:r>
      <w:r w:rsidR="0013057E">
        <w:rPr>
          <w:rFonts w:ascii="Times New Roman" w:hAnsi="Times New Roman"/>
          <w:sz w:val="24"/>
          <w:szCs w:val="24"/>
        </w:rPr>
        <w:t>2</w:t>
      </w:r>
      <w:r w:rsidRPr="00FA56B9">
        <w:rPr>
          <w:rFonts w:ascii="Times New Roman" w:hAnsi="Times New Roman"/>
          <w:sz w:val="24"/>
          <w:szCs w:val="24"/>
        </w:rPr>
        <w:t xml:space="preserve">.punktā noteiktajos gadījumos, Puses sagatavo un abpusēji  paraksta   atsevišķu   aktu   par   faktiski   izpildīto   Darbu  apjomu   un   to   vērtību. Sagatavojot aktu, Puses ņem vērā izpildīto Darbu kvalitāti. Pasūtītājs samaksā </w:t>
      </w:r>
      <w:r w:rsidR="00512B88">
        <w:rPr>
          <w:rFonts w:ascii="Times New Roman" w:hAnsi="Times New Roman"/>
          <w:sz w:val="24"/>
          <w:szCs w:val="24"/>
        </w:rPr>
        <w:t>Izpildītājam</w:t>
      </w:r>
      <w:r w:rsidRPr="00FA56B9">
        <w:rPr>
          <w:rFonts w:ascii="Times New Roman" w:hAnsi="Times New Roman"/>
          <w:sz w:val="24"/>
          <w:szCs w:val="24"/>
        </w:rPr>
        <w:t xml:space="preserve"> par izpildītajiem Darbiem atbilstoši sagatavotajam aktam. </w:t>
      </w:r>
    </w:p>
    <w:p w14:paraId="725C2FEE" w14:textId="77777777"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Izdarot samaksu, Pasūtītājs ir tiesīgs ieturēt aprēķināto līgumsodu un/vai zaudējumu atlīdzību. </w:t>
      </w:r>
    </w:p>
    <w:p w14:paraId="55A7C0E2" w14:textId="0E736563"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Puses savstarpējo norēķinu šajā punktā minētajā gadījumā veic 30 (trīsdesmit) dienu  laikā pēc Līguma </w:t>
      </w:r>
      <w:r w:rsidR="00512B88">
        <w:rPr>
          <w:rFonts w:ascii="Times New Roman" w:hAnsi="Times New Roman"/>
          <w:sz w:val="24"/>
          <w:szCs w:val="24"/>
        </w:rPr>
        <w:t>8</w:t>
      </w:r>
      <w:r w:rsidRPr="00FA56B9">
        <w:rPr>
          <w:rFonts w:ascii="Times New Roman" w:hAnsi="Times New Roman"/>
          <w:sz w:val="24"/>
          <w:szCs w:val="24"/>
        </w:rPr>
        <w:t>.3.punktā norādītā akta parakstīšanas.</w:t>
      </w:r>
    </w:p>
    <w:p w14:paraId="1F9F8F05" w14:textId="4CEAF8CC" w:rsidR="00FA56B9" w:rsidRPr="00FA56B9" w:rsidRDefault="00512B88" w:rsidP="00FA56B9">
      <w:pPr>
        <w:numPr>
          <w:ilvl w:val="1"/>
          <w:numId w:val="44"/>
        </w:numPr>
        <w:tabs>
          <w:tab w:val="left" w:pos="540"/>
        </w:tabs>
        <w:spacing w:after="0" w:line="240" w:lineRule="auto"/>
        <w:ind w:left="540" w:hanging="540"/>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Izpildītājam</w:t>
      </w:r>
      <w:r w:rsidR="00FA56B9" w:rsidRPr="00FA56B9">
        <w:rPr>
          <w:rFonts w:ascii="Times New Roman" w:eastAsia="Times New Roman" w:hAnsi="Times New Roman"/>
          <w:sz w:val="24"/>
          <w:szCs w:val="24"/>
          <w:lang w:eastAsia="x-none"/>
        </w:rPr>
        <w:t xml:space="preserve"> ir tiesības vienpusēji atkāpties no Līguma, ja </w:t>
      </w:r>
      <w:r w:rsidR="00FA56B9" w:rsidRPr="00FA56B9">
        <w:rPr>
          <w:rFonts w:ascii="Times New Roman" w:eastAsia="Times New Roman" w:hAnsi="Times New Roman"/>
          <w:bCs/>
          <w:sz w:val="24"/>
          <w:szCs w:val="24"/>
          <w:lang w:eastAsia="x-none"/>
        </w:rPr>
        <w:t>Pasūtītājs</w:t>
      </w:r>
      <w:r w:rsidR="00FA56B9" w:rsidRPr="00FA56B9">
        <w:rPr>
          <w:rFonts w:ascii="Times New Roman" w:eastAsia="Times New Roman" w:hAnsi="Times New Roman"/>
          <w:sz w:val="24"/>
          <w:szCs w:val="24"/>
          <w:lang w:eastAsia="x-none"/>
        </w:rPr>
        <w:t xml:space="preserve"> līguma </w:t>
      </w:r>
      <w:r>
        <w:rPr>
          <w:rFonts w:ascii="Times New Roman" w:eastAsia="Times New Roman" w:hAnsi="Times New Roman"/>
          <w:sz w:val="24"/>
          <w:szCs w:val="24"/>
          <w:lang w:eastAsia="x-none"/>
        </w:rPr>
        <w:t>2</w:t>
      </w:r>
      <w:r w:rsidR="00FA56B9" w:rsidRPr="00FA56B9">
        <w:rPr>
          <w:rFonts w:ascii="Times New Roman" w:eastAsia="Times New Roman" w:hAnsi="Times New Roman"/>
          <w:sz w:val="24"/>
          <w:szCs w:val="24"/>
          <w:lang w:eastAsia="x-none"/>
        </w:rPr>
        <w:t xml:space="preserve">.sadaļā norādītajā termiņā neveic maksājumus par Darbiem, ar noteikumu, ka maksājuma kavējums pārsniedz 30 (trīsdesmit) dienas un minētais trūkums nav novērsts 10 (desmit) dienu laikā pēc </w:t>
      </w:r>
      <w:r>
        <w:rPr>
          <w:rFonts w:ascii="Times New Roman" w:eastAsia="Times New Roman" w:hAnsi="Times New Roman"/>
          <w:sz w:val="24"/>
          <w:szCs w:val="24"/>
          <w:lang w:eastAsia="x-none"/>
        </w:rPr>
        <w:t>Izpildītāja</w:t>
      </w:r>
      <w:r w:rsidR="00FA56B9" w:rsidRPr="00FA56B9">
        <w:rPr>
          <w:rFonts w:ascii="Times New Roman" w:eastAsia="Times New Roman" w:hAnsi="Times New Roman"/>
          <w:sz w:val="24"/>
          <w:szCs w:val="24"/>
          <w:lang w:eastAsia="x-none"/>
        </w:rPr>
        <w:t xml:space="preserve"> rakstveida brīdinājuma saņemšanas dienas.</w:t>
      </w:r>
    </w:p>
    <w:p w14:paraId="160650B8"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341FA42" w14:textId="77777777" w:rsidR="00831B59" w:rsidRPr="00AA66F0" w:rsidRDefault="00831B59" w:rsidP="00831B59">
      <w:pPr>
        <w:numPr>
          <w:ilvl w:val="0"/>
          <w:numId w:val="45"/>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352A8ACC"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3C1B7F43" w14:textId="77777777" w:rsidR="00831B59" w:rsidRPr="00CE1448" w:rsidRDefault="00831B59" w:rsidP="00831B59">
      <w:pPr>
        <w:numPr>
          <w:ilvl w:val="1"/>
          <w:numId w:val="45"/>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05EE0E4D" w14:textId="6EFC0C14"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2.1. punktā norādīto Līgumcenu, saskaņā ar Publisko iepirkumu likuma nosacījumiem.</w:t>
      </w:r>
    </w:p>
    <w:p w14:paraId="18A75519"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6678719A"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Grozījumi ir izdarāmi rakstveidā un stājas spēkā pēc abu Pušu parakstīšanas.</w:t>
      </w:r>
    </w:p>
    <w:p w14:paraId="35AB12C3"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7EFB994E" w14:textId="3496E35C" w:rsidR="00831B59" w:rsidRPr="003814B3"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w:t>
      </w:r>
      <w:r w:rsidR="0087336B">
        <w:rPr>
          <w:rFonts w:ascii="Times New Roman" w:eastAsia="Times New Roman" w:hAnsi="Times New Roman"/>
          <w:snapToGrid w:val="0"/>
          <w:sz w:val="24"/>
          <w:szCs w:val="24"/>
          <w:lang w:eastAsia="x-none"/>
        </w:rPr>
        <w:t>5</w:t>
      </w:r>
      <w:r>
        <w:rPr>
          <w:rFonts w:ascii="Times New Roman" w:eastAsia="Times New Roman" w:hAnsi="Times New Roman"/>
          <w:snapToGrid w:val="0"/>
          <w:sz w:val="24"/>
          <w:szCs w:val="24"/>
          <w:lang w:eastAsia="x-none"/>
        </w:rPr>
        <w:t xml:space="preserve"> (</w:t>
      </w:r>
      <w:r w:rsidR="0087336B">
        <w:rPr>
          <w:rFonts w:ascii="Times New Roman" w:eastAsia="Times New Roman" w:hAnsi="Times New Roman"/>
          <w:snapToGrid w:val="0"/>
          <w:sz w:val="24"/>
          <w:szCs w:val="24"/>
          <w:lang w:eastAsia="x-none"/>
        </w:rPr>
        <w:t>piecām</w:t>
      </w:r>
      <w:r>
        <w:rPr>
          <w:rFonts w:ascii="Times New Roman" w:eastAsia="Times New Roman" w:hAnsi="Times New Roman"/>
          <w:snapToGrid w:val="0"/>
          <w:sz w:val="24"/>
          <w:szCs w:val="24"/>
          <w:lang w:eastAsia="x-none"/>
        </w:rPr>
        <w:t xml:space="preserve">) lapām ar </w:t>
      </w:r>
      <w:r w:rsidRPr="003814B3">
        <w:rPr>
          <w:rFonts w:ascii="Times New Roman" w:eastAsia="Times New Roman" w:hAnsi="Times New Roman"/>
          <w:snapToGrid w:val="0"/>
          <w:sz w:val="24"/>
          <w:szCs w:val="24"/>
          <w:lang w:eastAsia="x-none"/>
        </w:rPr>
        <w:t xml:space="preserve">pielikumiem uz </w:t>
      </w:r>
      <w:r w:rsidR="0076408C">
        <w:rPr>
          <w:rFonts w:ascii="Times New Roman" w:eastAsia="Times New Roman" w:hAnsi="Times New Roman"/>
          <w:snapToGrid w:val="0"/>
          <w:sz w:val="24"/>
          <w:szCs w:val="24"/>
          <w:lang w:eastAsia="x-none"/>
        </w:rPr>
        <w:t>5</w:t>
      </w:r>
      <w:r w:rsidRPr="003814B3">
        <w:rPr>
          <w:rFonts w:ascii="Times New Roman" w:eastAsia="Times New Roman" w:hAnsi="Times New Roman"/>
          <w:snapToGrid w:val="0"/>
          <w:sz w:val="24"/>
          <w:szCs w:val="24"/>
          <w:lang w:eastAsia="x-none"/>
        </w:rPr>
        <w:t xml:space="preserve"> (</w:t>
      </w:r>
      <w:r w:rsidR="0076408C">
        <w:rPr>
          <w:rFonts w:ascii="Times New Roman" w:eastAsia="Times New Roman" w:hAnsi="Times New Roman"/>
          <w:snapToGrid w:val="0"/>
          <w:sz w:val="24"/>
          <w:szCs w:val="24"/>
          <w:lang w:eastAsia="x-none"/>
        </w:rPr>
        <w:t>piecām</w:t>
      </w:r>
      <w:r w:rsidRPr="003814B3">
        <w:rPr>
          <w:rFonts w:ascii="Times New Roman" w:eastAsia="Times New Roman" w:hAnsi="Times New Roman"/>
          <w:snapToGrid w:val="0"/>
          <w:sz w:val="24"/>
          <w:szCs w:val="24"/>
          <w:lang w:eastAsia="x-none"/>
        </w:rPr>
        <w:t xml:space="preserve">) lapām 2 (divos) eksemplāros latviešu valodā, kuriem ir vienāds juridiskais spēks, no kuriem 1 (viens) eksemplārs – </w:t>
      </w:r>
      <w:r>
        <w:rPr>
          <w:rFonts w:ascii="Times New Roman" w:eastAsia="Times New Roman" w:hAnsi="Times New Roman"/>
          <w:snapToGrid w:val="0"/>
          <w:sz w:val="24"/>
          <w:szCs w:val="24"/>
          <w:lang w:eastAsia="x-none"/>
        </w:rPr>
        <w:t>Izpildītājam</w:t>
      </w:r>
      <w:r w:rsidRPr="003814B3">
        <w:rPr>
          <w:rFonts w:ascii="Times New Roman" w:eastAsia="Times New Roman" w:hAnsi="Times New Roman"/>
          <w:snapToGrid w:val="0"/>
          <w:sz w:val="24"/>
          <w:szCs w:val="24"/>
          <w:lang w:eastAsia="x-none"/>
        </w:rPr>
        <w:t>, bet otrs eksemplārs – Pasūtītajam.</w:t>
      </w:r>
    </w:p>
    <w:p w14:paraId="153536B5" w14:textId="0F889213" w:rsidR="00831B59" w:rsidRPr="007E76C1" w:rsidRDefault="00831B59" w:rsidP="00831B59">
      <w:pPr>
        <w:numPr>
          <w:ilvl w:val="1"/>
          <w:numId w:val="45"/>
        </w:numPr>
        <w:tabs>
          <w:tab w:val="left" w:pos="540"/>
        </w:tabs>
        <w:spacing w:after="0" w:line="240" w:lineRule="auto"/>
        <w:jc w:val="both"/>
        <w:rPr>
          <w:rFonts w:ascii="Times New Roman" w:eastAsia="Times New Roman" w:hAnsi="Times New Roman"/>
          <w:snapToGrid w:val="0"/>
          <w:sz w:val="24"/>
          <w:szCs w:val="24"/>
          <w:lang w:eastAsia="x-none"/>
        </w:rPr>
      </w:pPr>
      <w:r w:rsidRPr="00DF0E57">
        <w:rPr>
          <w:rFonts w:ascii="Times New Roman" w:eastAsia="Times New Roman" w:hAnsi="Times New Roman"/>
          <w:snapToGrid w:val="0"/>
          <w:sz w:val="24"/>
          <w:szCs w:val="24"/>
          <w:lang w:eastAsia="x-none"/>
        </w:rPr>
        <w:t xml:space="preserve">Pasūtītājs no </w:t>
      </w:r>
      <w:r w:rsidRPr="007E76C1">
        <w:rPr>
          <w:rFonts w:ascii="Times New Roman" w:eastAsia="Times New Roman" w:hAnsi="Times New Roman"/>
          <w:snapToGrid w:val="0"/>
          <w:sz w:val="24"/>
          <w:szCs w:val="24"/>
          <w:lang w:eastAsia="x-none"/>
        </w:rPr>
        <w:t xml:space="preserve">savas puses pilnvaro: </w:t>
      </w:r>
      <w:r w:rsidR="0087336B">
        <w:rPr>
          <w:rFonts w:ascii="Times New Roman" w:eastAsia="Times New Roman" w:hAnsi="Times New Roman"/>
          <w:snapToGrid w:val="0"/>
          <w:sz w:val="24"/>
          <w:szCs w:val="24"/>
          <w:lang w:eastAsia="x-none"/>
        </w:rPr>
        <w:t>Māris Laizāns</w:t>
      </w:r>
      <w:r w:rsidRPr="007E76C1">
        <w:rPr>
          <w:rFonts w:ascii="Times New Roman" w:eastAsia="Times New Roman" w:hAnsi="Times New Roman"/>
          <w:snapToGrid w:val="0"/>
          <w:sz w:val="24"/>
          <w:szCs w:val="24"/>
          <w:lang w:eastAsia="x-none"/>
        </w:rPr>
        <w:t xml:space="preserve">, tālr. </w:t>
      </w:r>
      <w:r w:rsidR="0087336B">
        <w:rPr>
          <w:rFonts w:ascii="Times New Roman" w:eastAsia="Times New Roman" w:hAnsi="Times New Roman"/>
          <w:snapToGrid w:val="0"/>
          <w:sz w:val="24"/>
          <w:szCs w:val="24"/>
          <w:lang w:eastAsia="x-none"/>
        </w:rPr>
        <w:t>26549863</w:t>
      </w:r>
      <w:r w:rsidRPr="007E76C1">
        <w:rPr>
          <w:rFonts w:ascii="Times New Roman" w:eastAsia="Times New Roman" w:hAnsi="Times New Roman"/>
          <w:snapToGrid w:val="0"/>
          <w:sz w:val="24"/>
          <w:szCs w:val="24"/>
          <w:lang w:eastAsia="x-none"/>
        </w:rPr>
        <w:t>, e-past</w:t>
      </w:r>
      <w:r>
        <w:rPr>
          <w:rFonts w:ascii="Times New Roman" w:eastAsia="Times New Roman" w:hAnsi="Times New Roman"/>
          <w:snapToGrid w:val="0"/>
          <w:sz w:val="24"/>
          <w:szCs w:val="24"/>
          <w:lang w:eastAsia="x-none"/>
        </w:rPr>
        <w:t xml:space="preserve">s: </w:t>
      </w:r>
      <w:hyperlink r:id="rId9" w:history="1">
        <w:r w:rsidR="0087336B" w:rsidRPr="00AF06E5">
          <w:rPr>
            <w:rStyle w:val="Hyperlink"/>
            <w:rFonts w:ascii="Times New Roman" w:eastAsia="Times New Roman" w:hAnsi="Times New Roman"/>
            <w:snapToGrid w:val="0"/>
            <w:sz w:val="24"/>
            <w:szCs w:val="24"/>
            <w:lang w:eastAsia="x-none"/>
          </w:rPr>
          <w:t>maris.laizans@stradini.lv</w:t>
        </w:r>
      </w:hyperlink>
      <w:r w:rsidR="0087336B">
        <w:rPr>
          <w:rFonts w:ascii="Times New Roman" w:eastAsia="Times New Roman" w:hAnsi="Times New Roman"/>
          <w:snapToGrid w:val="0"/>
          <w:sz w:val="24"/>
          <w:szCs w:val="24"/>
          <w:lang w:eastAsia="x-none"/>
        </w:rPr>
        <w:t xml:space="preserve">, </w:t>
      </w:r>
      <w:r w:rsidRPr="007E76C1">
        <w:rPr>
          <w:rFonts w:ascii="Times New Roman" w:eastAsia="Times New Roman" w:hAnsi="Times New Roman"/>
          <w:snapToGrid w:val="0"/>
          <w:sz w:val="24"/>
          <w:szCs w:val="24"/>
          <w:lang w:eastAsia="x-none"/>
        </w:rPr>
        <w:t>un Uzņēmējs no savas puses pilnvaro</w:t>
      </w:r>
      <w:r w:rsidR="002269AB">
        <w:rPr>
          <w:rFonts w:ascii="Times New Roman" w:eastAsia="Times New Roman" w:hAnsi="Times New Roman"/>
          <w:snapToGrid w:val="0"/>
          <w:sz w:val="24"/>
          <w:szCs w:val="24"/>
          <w:lang w:eastAsia="x-none"/>
        </w:rPr>
        <w:t xml:space="preserve"> </w:t>
      </w:r>
      <w:r w:rsidR="002269AB">
        <w:rPr>
          <w:rFonts w:ascii="Times New Roman" w:eastAsia="Times New Roman" w:hAnsi="Times New Roman"/>
          <w:snapToGrid w:val="0"/>
          <w:sz w:val="24"/>
          <w:szCs w:val="24"/>
          <w:lang w:eastAsia="x-none"/>
        </w:rPr>
        <w:t xml:space="preserve">Kaspars Krauze, tālr. 27221403; e-pasts: </w:t>
      </w:r>
      <w:hyperlink r:id="rId10" w:history="1">
        <w:r w:rsidR="002269AB">
          <w:rPr>
            <w:rStyle w:val="Hyperlink"/>
            <w:snapToGrid w:val="0"/>
            <w:sz w:val="24"/>
            <w:szCs w:val="24"/>
          </w:rPr>
          <w:t>mitavaselektra@apollo.lv</w:t>
        </w:r>
      </w:hyperlink>
      <w:r w:rsidRPr="007E76C1">
        <w:rPr>
          <w:rFonts w:ascii="Times New Roman" w:eastAsia="Times New Roman" w:hAnsi="Times New Roman"/>
          <w:snapToGrid w:val="0"/>
          <w:sz w:val="24"/>
          <w:szCs w:val="24"/>
          <w:lang w:eastAsia="x-none"/>
        </w:rPr>
        <w:t xml:space="preserve"> kontrolēt Līguma izpildi.</w:t>
      </w:r>
    </w:p>
    <w:p w14:paraId="35806A7D"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A8201BF" w14:textId="3A265EED" w:rsidR="00831B59" w:rsidRPr="00AA66F0"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 xml:space="preserve">ums –Tehniskā specifikācija uz </w:t>
      </w:r>
      <w:r w:rsidR="00DA3B92">
        <w:rPr>
          <w:rFonts w:ascii="Times New Roman" w:eastAsia="Times New Roman" w:hAnsi="Times New Roman"/>
          <w:snapToGrid w:val="0"/>
          <w:sz w:val="24"/>
          <w:szCs w:val="24"/>
          <w:lang w:eastAsia="x-none"/>
        </w:rPr>
        <w:t>4</w:t>
      </w:r>
      <w:r>
        <w:rPr>
          <w:rFonts w:ascii="Times New Roman" w:eastAsia="Times New Roman" w:hAnsi="Times New Roman"/>
          <w:snapToGrid w:val="0"/>
          <w:sz w:val="24"/>
          <w:szCs w:val="24"/>
          <w:lang w:eastAsia="x-none"/>
        </w:rPr>
        <w:t xml:space="preserve"> (</w:t>
      </w:r>
      <w:r w:rsidR="00DA3B92">
        <w:rPr>
          <w:rFonts w:ascii="Times New Roman" w:eastAsia="Times New Roman" w:hAnsi="Times New Roman"/>
          <w:snapToGrid w:val="0"/>
          <w:sz w:val="24"/>
          <w:szCs w:val="24"/>
          <w:lang w:eastAsia="x-none"/>
        </w:rPr>
        <w:t>četrām</w:t>
      </w:r>
      <w:r>
        <w:rPr>
          <w:rFonts w:ascii="Times New Roman" w:eastAsia="Times New Roman" w:hAnsi="Times New Roman"/>
          <w:snapToGrid w:val="0"/>
          <w:sz w:val="24"/>
          <w:szCs w:val="24"/>
          <w:lang w:eastAsia="x-none"/>
        </w:rPr>
        <w:t>) lapām</w:t>
      </w:r>
      <w:r w:rsidRPr="00AA66F0">
        <w:rPr>
          <w:rFonts w:ascii="Times New Roman" w:eastAsia="Times New Roman" w:hAnsi="Times New Roman"/>
          <w:snapToGrid w:val="0"/>
          <w:sz w:val="24"/>
          <w:szCs w:val="24"/>
          <w:lang w:eastAsia="x-none"/>
        </w:rPr>
        <w:t>;</w:t>
      </w:r>
    </w:p>
    <w:p w14:paraId="0889C90B" w14:textId="44A41E86" w:rsidR="00831B59" w:rsidRPr="00E93FD6"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uz </w:t>
      </w:r>
      <w:r w:rsidR="00C54908">
        <w:rPr>
          <w:rFonts w:ascii="Times New Roman" w:eastAsia="Times New Roman" w:hAnsi="Times New Roman"/>
          <w:snapToGrid w:val="0"/>
          <w:sz w:val="24"/>
          <w:szCs w:val="24"/>
          <w:lang w:eastAsia="x-none"/>
        </w:rPr>
        <w:t>1</w:t>
      </w:r>
      <w:r>
        <w:rPr>
          <w:rFonts w:ascii="Times New Roman" w:eastAsia="Times New Roman" w:hAnsi="Times New Roman"/>
          <w:snapToGrid w:val="0"/>
          <w:sz w:val="24"/>
          <w:szCs w:val="24"/>
          <w:lang w:eastAsia="x-none"/>
        </w:rPr>
        <w:t xml:space="preserve"> (</w:t>
      </w:r>
      <w:r w:rsidR="00C54908">
        <w:rPr>
          <w:rFonts w:ascii="Times New Roman" w:eastAsia="Times New Roman" w:hAnsi="Times New Roman"/>
          <w:snapToGrid w:val="0"/>
          <w:sz w:val="24"/>
          <w:szCs w:val="24"/>
          <w:lang w:eastAsia="x-none"/>
        </w:rPr>
        <w:t>vienas</w:t>
      </w:r>
      <w:r w:rsidRPr="003302EB">
        <w:rPr>
          <w:rFonts w:ascii="Times New Roman" w:eastAsia="Times New Roman" w:hAnsi="Times New Roman"/>
          <w:snapToGrid w:val="0"/>
          <w:sz w:val="24"/>
          <w:szCs w:val="24"/>
          <w:lang w:eastAsia="x-none"/>
        </w:rPr>
        <w:t>) lap</w:t>
      </w:r>
      <w:r w:rsidR="00C54908">
        <w:rPr>
          <w:rFonts w:ascii="Times New Roman" w:eastAsia="Times New Roman" w:hAnsi="Times New Roman"/>
          <w:snapToGrid w:val="0"/>
          <w:sz w:val="24"/>
          <w:szCs w:val="24"/>
          <w:lang w:eastAsia="x-none"/>
        </w:rPr>
        <w:t>as</w:t>
      </w:r>
      <w:r>
        <w:rPr>
          <w:rFonts w:ascii="Times New Roman" w:eastAsia="Times New Roman" w:hAnsi="Times New Roman"/>
          <w:snapToGrid w:val="0"/>
          <w:sz w:val="24"/>
          <w:szCs w:val="24"/>
          <w:lang w:eastAsia="x-none"/>
        </w:rPr>
        <w:t>.</w:t>
      </w:r>
    </w:p>
    <w:p w14:paraId="19230272" w14:textId="10E98FE6" w:rsidR="00831B59" w:rsidRDefault="00831B59" w:rsidP="000A41DE">
      <w:pPr>
        <w:autoSpaceDE w:val="0"/>
        <w:autoSpaceDN w:val="0"/>
        <w:adjustRightInd w:val="0"/>
        <w:spacing w:after="0" w:line="240" w:lineRule="auto"/>
        <w:rPr>
          <w:rFonts w:ascii="Times New Roman" w:hAnsi="Times New Roman"/>
          <w:sz w:val="24"/>
          <w:szCs w:val="24"/>
          <w:lang w:eastAsia="lv-LV"/>
        </w:rPr>
      </w:pPr>
    </w:p>
    <w:p w14:paraId="6AFB253D" w14:textId="77777777" w:rsidR="00831B59" w:rsidRPr="00831B59" w:rsidRDefault="00831B59" w:rsidP="00831B59">
      <w:pPr>
        <w:rPr>
          <w:rFonts w:ascii="Times New Roman" w:hAnsi="Times New Roman"/>
          <w:sz w:val="24"/>
          <w:szCs w:val="24"/>
          <w:lang w:eastAsia="lv-LV"/>
        </w:rPr>
      </w:pPr>
    </w:p>
    <w:p w14:paraId="70654301" w14:textId="77777777" w:rsidR="00831B59" w:rsidRPr="00AA66F0" w:rsidRDefault="00831B59" w:rsidP="00831B59">
      <w:pPr>
        <w:numPr>
          <w:ilvl w:val="0"/>
          <w:numId w:val="46"/>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513" w:type="dxa"/>
        <w:tblInd w:w="-106" w:type="dxa"/>
        <w:tblLayout w:type="fixed"/>
        <w:tblLook w:val="0000" w:firstRow="0" w:lastRow="0" w:firstColumn="0" w:lastColumn="0" w:noHBand="0" w:noVBand="0"/>
      </w:tblPr>
      <w:tblGrid>
        <w:gridCol w:w="214"/>
        <w:gridCol w:w="4394"/>
        <w:gridCol w:w="355"/>
        <w:gridCol w:w="4282"/>
        <w:gridCol w:w="268"/>
      </w:tblGrid>
      <w:tr w:rsidR="00831B59" w:rsidRPr="00AA66F0" w14:paraId="0CB158D3" w14:textId="77777777" w:rsidTr="00DF2E14">
        <w:trPr>
          <w:gridBefore w:val="1"/>
          <w:wBefore w:w="214" w:type="dxa"/>
          <w:trHeight w:val="276"/>
        </w:trPr>
        <w:tc>
          <w:tcPr>
            <w:tcW w:w="4749" w:type="dxa"/>
            <w:gridSpan w:val="2"/>
            <w:shd w:val="clear" w:color="auto" w:fill="auto"/>
          </w:tcPr>
          <w:p w14:paraId="77C87AB7" w14:textId="77777777" w:rsidR="00831B59" w:rsidRPr="00AA66F0" w:rsidRDefault="00831B59" w:rsidP="00DF2E14">
            <w:pPr>
              <w:spacing w:after="0" w:line="240" w:lineRule="auto"/>
              <w:jc w:val="both"/>
              <w:rPr>
                <w:rFonts w:ascii="Times New Roman" w:eastAsia="Times New Roman" w:hAnsi="Times New Roman"/>
                <w:b/>
                <w:bCs/>
                <w:sz w:val="24"/>
                <w:szCs w:val="24"/>
                <w:u w:val="single"/>
                <w:lang w:eastAsia="x-none"/>
              </w:rPr>
            </w:pPr>
          </w:p>
        </w:tc>
        <w:tc>
          <w:tcPr>
            <w:tcW w:w="4550" w:type="dxa"/>
            <w:gridSpan w:val="2"/>
            <w:shd w:val="clear" w:color="auto" w:fill="auto"/>
          </w:tcPr>
          <w:p w14:paraId="6118BA56" w14:textId="77777777" w:rsidR="00831B59" w:rsidRPr="00AA66F0" w:rsidRDefault="00831B59" w:rsidP="00DF2E14">
            <w:pPr>
              <w:spacing w:after="0" w:line="240" w:lineRule="auto"/>
              <w:jc w:val="both"/>
              <w:rPr>
                <w:rFonts w:ascii="Times New Roman" w:eastAsia="Times New Roman" w:hAnsi="Times New Roman"/>
                <w:bCs/>
                <w:sz w:val="24"/>
                <w:szCs w:val="24"/>
                <w:lang w:eastAsia="x-none"/>
              </w:rPr>
            </w:pPr>
          </w:p>
        </w:tc>
      </w:tr>
      <w:tr w:rsidR="00831B59" w:rsidRPr="00313092" w14:paraId="1FC67C74" w14:textId="77777777" w:rsidTr="00DF2E14">
        <w:tblPrEx>
          <w:tblLook w:val="01E0" w:firstRow="1" w:lastRow="1" w:firstColumn="1" w:lastColumn="1" w:noHBand="0" w:noVBand="0"/>
        </w:tblPrEx>
        <w:trPr>
          <w:gridAfter w:val="1"/>
          <w:wAfter w:w="268" w:type="dxa"/>
          <w:trHeight w:val="80"/>
        </w:trPr>
        <w:tc>
          <w:tcPr>
            <w:tcW w:w="4608" w:type="dxa"/>
            <w:gridSpan w:val="2"/>
          </w:tcPr>
          <w:p w14:paraId="0AA9597E" w14:textId="77777777" w:rsidR="00831B59" w:rsidRPr="008C37F2" w:rsidRDefault="00831B59" w:rsidP="00DF2E14">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1DDAEB27" w14:textId="77777777" w:rsidR="00831B59" w:rsidRPr="008C37F2" w:rsidRDefault="00831B59" w:rsidP="00DF2E14">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727BE95E" w14:textId="77777777" w:rsidR="00831B59" w:rsidRPr="008C37F2" w:rsidRDefault="00831B59" w:rsidP="00DF2E14">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16B4AFD1" w14:textId="77777777" w:rsidR="00831B59" w:rsidRPr="008C37F2" w:rsidRDefault="00831B59" w:rsidP="00DF2E14">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2CC9915C"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4BDA453F"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0F9F5F07"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700D3A8D"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468C171A" w14:textId="77777777" w:rsidR="00831B59" w:rsidRDefault="00831B59" w:rsidP="00DF2E14">
            <w:pPr>
              <w:spacing w:after="0" w:line="240" w:lineRule="auto"/>
              <w:ind w:right="-1"/>
              <w:jc w:val="both"/>
              <w:rPr>
                <w:rFonts w:ascii="Times New Roman" w:eastAsia="Times New Roman" w:hAnsi="Times New Roman"/>
                <w:sz w:val="24"/>
                <w:szCs w:val="24"/>
              </w:rPr>
            </w:pPr>
          </w:p>
          <w:p w14:paraId="075F1F3C" w14:textId="77777777" w:rsidR="00831B59" w:rsidRPr="008C37F2" w:rsidRDefault="00831B59" w:rsidP="00DF2E14">
            <w:pPr>
              <w:spacing w:after="0" w:line="240" w:lineRule="auto"/>
              <w:ind w:right="-1"/>
              <w:jc w:val="both"/>
              <w:rPr>
                <w:rFonts w:ascii="Times New Roman" w:eastAsia="Times New Roman" w:hAnsi="Times New Roman"/>
                <w:sz w:val="24"/>
                <w:szCs w:val="24"/>
              </w:rPr>
            </w:pPr>
          </w:p>
          <w:p w14:paraId="673DEBA7" w14:textId="02B9F552"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w:t>
            </w:r>
            <w:r w:rsidR="0087336B">
              <w:rPr>
                <w:rFonts w:ascii="Times New Roman" w:eastAsia="Times New Roman" w:hAnsi="Times New Roman"/>
                <w:sz w:val="24"/>
                <w:szCs w:val="24"/>
              </w:rPr>
              <w:t>_______</w:t>
            </w:r>
            <w:r w:rsidRPr="008C37F2">
              <w:rPr>
                <w:rFonts w:ascii="Times New Roman" w:eastAsia="Times New Roman" w:hAnsi="Times New Roman"/>
                <w:sz w:val="24"/>
                <w:szCs w:val="24"/>
              </w:rPr>
              <w:t>__________________________</w:t>
            </w:r>
          </w:p>
        </w:tc>
        <w:tc>
          <w:tcPr>
            <w:tcW w:w="4637" w:type="dxa"/>
            <w:gridSpan w:val="2"/>
          </w:tcPr>
          <w:p w14:paraId="4D8661F9" w14:textId="604F2047" w:rsidR="00831B59" w:rsidRPr="008C37F2" w:rsidRDefault="00831B59" w:rsidP="00DF2E14">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Pr="008C37F2">
              <w:rPr>
                <w:rFonts w:ascii="Times New Roman" w:eastAsia="Times New Roman" w:hAnsi="Times New Roman"/>
                <w:b/>
                <w:bCs/>
                <w:sz w:val="24"/>
                <w:szCs w:val="24"/>
                <w:u w:val="single"/>
              </w:rPr>
              <w:t>:</w:t>
            </w:r>
          </w:p>
          <w:p w14:paraId="37697469" w14:textId="1E4C6E86" w:rsidR="00831B59" w:rsidRPr="008C37F2" w:rsidRDefault="0087336B" w:rsidP="00DF2E14">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w:t>
            </w:r>
            <w:r w:rsidR="00831B59">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Mītavas </w:t>
            </w:r>
            <w:proofErr w:type="spellStart"/>
            <w:r>
              <w:rPr>
                <w:rFonts w:ascii="Times New Roman" w:eastAsia="Times New Roman" w:hAnsi="Times New Roman"/>
                <w:b/>
                <w:bCs/>
                <w:sz w:val="24"/>
                <w:szCs w:val="24"/>
              </w:rPr>
              <w:t>Elektra</w:t>
            </w:r>
            <w:proofErr w:type="spellEnd"/>
            <w:r w:rsidR="00831B59" w:rsidRPr="008C37F2">
              <w:rPr>
                <w:rFonts w:ascii="Times New Roman" w:eastAsia="Times New Roman" w:hAnsi="Times New Roman"/>
                <w:b/>
                <w:bCs/>
                <w:sz w:val="24"/>
                <w:szCs w:val="24"/>
              </w:rPr>
              <w:t>”</w:t>
            </w:r>
          </w:p>
          <w:p w14:paraId="63A3A9A6" w14:textId="6FA5DBDC" w:rsidR="00831B59" w:rsidRPr="008C37F2" w:rsidRDefault="00831B59" w:rsidP="00DF2E14">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w:t>
            </w:r>
            <w:r w:rsidR="0087336B">
              <w:rPr>
                <w:rFonts w:ascii="Times New Roman" w:eastAsia="Times New Roman" w:hAnsi="Times New Roman"/>
                <w:sz w:val="24"/>
                <w:szCs w:val="24"/>
              </w:rPr>
              <w:t xml:space="preserve"> 43603009810</w:t>
            </w:r>
          </w:p>
          <w:p w14:paraId="18B0266A" w14:textId="37B6B890" w:rsidR="00831B59" w:rsidRPr="008C37F2" w:rsidRDefault="0087336B" w:rsidP="00DF2E14">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Vaļņu iela 8, Jelgava, LV-3001</w:t>
            </w:r>
          </w:p>
          <w:p w14:paraId="38BE7392" w14:textId="7EF7973C"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w:t>
            </w:r>
            <w:r w:rsidR="0087336B">
              <w:rPr>
                <w:rFonts w:ascii="Times New Roman" w:eastAsia="Times New Roman" w:hAnsi="Times New Roman"/>
                <w:sz w:val="24"/>
                <w:szCs w:val="24"/>
              </w:rPr>
              <w:t>66UNLA0008009467321</w:t>
            </w:r>
          </w:p>
          <w:p w14:paraId="7D647151" w14:textId="6FC20498" w:rsidR="00831B59" w:rsidRPr="008C37F2" w:rsidRDefault="00831B59" w:rsidP="00DF2E14">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Banka: </w:t>
            </w:r>
            <w:r w:rsidR="0087336B">
              <w:rPr>
                <w:rFonts w:ascii="Times New Roman" w:eastAsia="Times New Roman" w:hAnsi="Times New Roman"/>
                <w:sz w:val="24"/>
                <w:szCs w:val="24"/>
              </w:rPr>
              <w:t>AS “SEB Banka”</w:t>
            </w:r>
          </w:p>
          <w:p w14:paraId="115C22FF" w14:textId="3777D434"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sidR="0087336B">
              <w:rPr>
                <w:rFonts w:ascii="Times New Roman" w:eastAsia="Times New Roman" w:hAnsi="Times New Roman"/>
                <w:sz w:val="24"/>
                <w:szCs w:val="24"/>
              </w:rPr>
              <w:t>UNLALV2X</w:t>
            </w:r>
          </w:p>
          <w:p w14:paraId="16B739C6" w14:textId="77777777" w:rsidR="00831B59" w:rsidRPr="008C37F2" w:rsidRDefault="00831B59" w:rsidP="00DF2E14">
            <w:pPr>
              <w:spacing w:after="0" w:line="240" w:lineRule="auto"/>
              <w:ind w:right="-1"/>
              <w:rPr>
                <w:rFonts w:ascii="Times New Roman" w:eastAsia="Times New Roman" w:hAnsi="Times New Roman"/>
                <w:sz w:val="24"/>
                <w:szCs w:val="24"/>
              </w:rPr>
            </w:pPr>
          </w:p>
          <w:p w14:paraId="0E30300F" w14:textId="77777777" w:rsidR="00831B59" w:rsidRDefault="00831B59" w:rsidP="00DF2E14">
            <w:pPr>
              <w:spacing w:after="0" w:line="240" w:lineRule="auto"/>
              <w:ind w:right="-1"/>
              <w:rPr>
                <w:rFonts w:ascii="Times New Roman" w:eastAsia="Times New Roman" w:hAnsi="Times New Roman"/>
                <w:sz w:val="24"/>
                <w:szCs w:val="24"/>
              </w:rPr>
            </w:pPr>
          </w:p>
          <w:p w14:paraId="69B05BBB" w14:textId="77777777" w:rsidR="00831B59" w:rsidRPr="008C37F2" w:rsidRDefault="00831B59" w:rsidP="00DF2E14">
            <w:pPr>
              <w:spacing w:after="0" w:line="240" w:lineRule="auto"/>
              <w:ind w:right="-1"/>
              <w:rPr>
                <w:rFonts w:ascii="Times New Roman" w:eastAsia="Times New Roman" w:hAnsi="Times New Roman"/>
                <w:sz w:val="24"/>
                <w:szCs w:val="24"/>
              </w:rPr>
            </w:pPr>
          </w:p>
          <w:p w14:paraId="2DBBFC30" w14:textId="77777777"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1CA13EC4" w14:textId="00619164" w:rsidR="00831B59" w:rsidRDefault="002269AB" w:rsidP="00831B59">
      <w:pPr>
        <w:tabs>
          <w:tab w:val="left" w:pos="900"/>
        </w:tabs>
      </w:pPr>
      <w:r>
        <w:rPr>
          <w:rFonts w:ascii="Times New Roman" w:hAnsi="Times New Roman"/>
        </w:rPr>
        <w:t xml:space="preserve">                         </w:t>
      </w:r>
      <w:proofErr w:type="spellStart"/>
      <w:r w:rsidR="00831B59" w:rsidRPr="004C7C00">
        <w:rPr>
          <w:rFonts w:ascii="Times New Roman" w:hAnsi="Times New Roman"/>
        </w:rPr>
        <w:t>I.Kreicberga</w:t>
      </w:r>
      <w:proofErr w:type="spellEnd"/>
      <w:r w:rsidR="0087336B">
        <w:t xml:space="preserve">                     </w:t>
      </w:r>
      <w:r>
        <w:rPr>
          <w:rFonts w:ascii="Times New Roman" w:hAnsi="Times New Roman"/>
        </w:rPr>
        <w:t xml:space="preserve">                                       </w:t>
      </w:r>
      <w:bookmarkStart w:id="0" w:name="_GoBack"/>
      <w:bookmarkEnd w:id="0"/>
      <w:r w:rsidR="0087336B">
        <w:rPr>
          <w:rFonts w:ascii="Times New Roman" w:hAnsi="Times New Roman"/>
        </w:rPr>
        <w:t xml:space="preserve">B. </w:t>
      </w:r>
      <w:proofErr w:type="spellStart"/>
      <w:r w:rsidR="0087336B">
        <w:rPr>
          <w:rFonts w:ascii="Times New Roman" w:hAnsi="Times New Roman"/>
        </w:rPr>
        <w:t>Buividaite</w:t>
      </w:r>
      <w:proofErr w:type="spellEnd"/>
    </w:p>
    <w:p w14:paraId="2B489BE0" w14:textId="151A5D25" w:rsidR="000A41DE" w:rsidRPr="006D52B3" w:rsidRDefault="000A41DE" w:rsidP="006D52B3">
      <w:pPr>
        <w:tabs>
          <w:tab w:val="left" w:pos="2505"/>
        </w:tabs>
        <w:rPr>
          <w:rFonts w:ascii="Times New Roman" w:hAnsi="Times New Roman"/>
          <w:sz w:val="24"/>
          <w:szCs w:val="24"/>
          <w:lang w:eastAsia="lv-LV"/>
        </w:rPr>
      </w:pPr>
    </w:p>
    <w:sectPr w:rsidR="000A41DE" w:rsidRPr="006D52B3" w:rsidSect="002539CA">
      <w:footerReference w:type="default" r:id="rId11"/>
      <w:pgSz w:w="11906" w:h="16838"/>
      <w:pgMar w:top="851" w:right="851" w:bottom="851"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17B2" w14:textId="77777777" w:rsidR="00131E84" w:rsidRDefault="00131E84">
      <w:pPr>
        <w:spacing w:after="0" w:line="240" w:lineRule="auto"/>
      </w:pPr>
      <w:r>
        <w:separator/>
      </w:r>
    </w:p>
  </w:endnote>
  <w:endnote w:type="continuationSeparator" w:id="0">
    <w:p w14:paraId="63318308" w14:textId="77777777" w:rsidR="00131E84" w:rsidRDefault="0013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52D73DDF" w:rsidR="00941FE0" w:rsidRDefault="00941FE0">
    <w:pPr>
      <w:pStyle w:val="Footer"/>
      <w:jc w:val="center"/>
    </w:pPr>
  </w:p>
  <w:p w14:paraId="6AC5FE77" w14:textId="77777777" w:rsidR="00941FE0" w:rsidRDefault="0094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0B66" w14:textId="77777777" w:rsidR="00131E84" w:rsidRDefault="00131E84">
      <w:r>
        <w:separator/>
      </w:r>
    </w:p>
  </w:footnote>
  <w:footnote w:type="continuationSeparator" w:id="0">
    <w:p w14:paraId="71D69923" w14:textId="77777777" w:rsidR="00131E84" w:rsidRDefault="0013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4"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4"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5"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30"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1"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3"/>
  </w:num>
  <w:num w:numId="3">
    <w:abstractNumId w:val="26"/>
  </w:num>
  <w:num w:numId="4">
    <w:abstractNumId w:val="9"/>
  </w:num>
  <w:num w:numId="5">
    <w:abstractNumId w:val="23"/>
  </w:num>
  <w:num w:numId="6">
    <w:abstractNumId w:val="31"/>
  </w:num>
  <w:num w:numId="7">
    <w:abstractNumId w:val="32"/>
  </w:num>
  <w:num w:numId="8">
    <w:abstractNumId w:val="15"/>
  </w:num>
  <w:num w:numId="9">
    <w:abstractNumId w:val="2"/>
  </w:num>
  <w:num w:numId="10">
    <w:abstractNumId w:val="11"/>
  </w:num>
  <w:num w:numId="11">
    <w:abstractNumId w:val="1"/>
  </w:num>
  <w:num w:numId="12">
    <w:abstractNumId w:val="40"/>
  </w:num>
  <w:num w:numId="13">
    <w:abstractNumId w:val="18"/>
  </w:num>
  <w:num w:numId="14">
    <w:abstractNumId w:val="13"/>
  </w:num>
  <w:num w:numId="15">
    <w:abstractNumId w:val="39"/>
  </w:num>
  <w:num w:numId="16">
    <w:abstractNumId w:val="21"/>
  </w:num>
  <w:num w:numId="17">
    <w:abstractNumId w:val="12"/>
  </w:num>
  <w:num w:numId="18">
    <w:abstractNumId w:val="20"/>
  </w:num>
  <w:num w:numId="19">
    <w:abstractNumId w:val="10"/>
  </w:num>
  <w:num w:numId="20">
    <w:abstractNumId w:val="42"/>
  </w:num>
  <w:num w:numId="21">
    <w:abstractNumId w:val="6"/>
  </w:num>
  <w:num w:numId="22">
    <w:abstractNumId w:val="6"/>
  </w:num>
  <w:num w:numId="23">
    <w:abstractNumId w:val="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num>
  <w:num w:numId="33">
    <w:abstractNumId w:val="33"/>
  </w:num>
  <w:num w:numId="34">
    <w:abstractNumId w:val="25"/>
  </w:num>
  <w:num w:numId="35">
    <w:abstractNumId w:val="1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38"/>
  </w:num>
  <w:num w:numId="40">
    <w:abstractNumId w:val="2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7"/>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13E22"/>
    <w:rsid w:val="0001516C"/>
    <w:rsid w:val="00015791"/>
    <w:rsid w:val="00027071"/>
    <w:rsid w:val="00034EFD"/>
    <w:rsid w:val="0003758E"/>
    <w:rsid w:val="00046012"/>
    <w:rsid w:val="00047A45"/>
    <w:rsid w:val="00057F44"/>
    <w:rsid w:val="0006004D"/>
    <w:rsid w:val="00062093"/>
    <w:rsid w:val="00067F83"/>
    <w:rsid w:val="0007762E"/>
    <w:rsid w:val="00082A8E"/>
    <w:rsid w:val="000954AE"/>
    <w:rsid w:val="000A41DE"/>
    <w:rsid w:val="000B4016"/>
    <w:rsid w:val="000C04FE"/>
    <w:rsid w:val="000C2334"/>
    <w:rsid w:val="000C28F4"/>
    <w:rsid w:val="000C75D4"/>
    <w:rsid w:val="000F68E9"/>
    <w:rsid w:val="00101143"/>
    <w:rsid w:val="00103EF1"/>
    <w:rsid w:val="00114ACB"/>
    <w:rsid w:val="0012180F"/>
    <w:rsid w:val="00122381"/>
    <w:rsid w:val="001278DF"/>
    <w:rsid w:val="0013057E"/>
    <w:rsid w:val="0013144E"/>
    <w:rsid w:val="00131E84"/>
    <w:rsid w:val="00132B86"/>
    <w:rsid w:val="00134122"/>
    <w:rsid w:val="00137D0F"/>
    <w:rsid w:val="00143235"/>
    <w:rsid w:val="00146651"/>
    <w:rsid w:val="00147385"/>
    <w:rsid w:val="00156926"/>
    <w:rsid w:val="001626D8"/>
    <w:rsid w:val="00167D25"/>
    <w:rsid w:val="001710A4"/>
    <w:rsid w:val="00191019"/>
    <w:rsid w:val="00191B80"/>
    <w:rsid w:val="00195DB9"/>
    <w:rsid w:val="00197F55"/>
    <w:rsid w:val="001A31F0"/>
    <w:rsid w:val="001B342F"/>
    <w:rsid w:val="001B7CF6"/>
    <w:rsid w:val="001C0F58"/>
    <w:rsid w:val="001D04A6"/>
    <w:rsid w:val="001D78E5"/>
    <w:rsid w:val="00207665"/>
    <w:rsid w:val="00213EE6"/>
    <w:rsid w:val="00217C25"/>
    <w:rsid w:val="002269AB"/>
    <w:rsid w:val="00241F11"/>
    <w:rsid w:val="002423CE"/>
    <w:rsid w:val="00245CEB"/>
    <w:rsid w:val="00253036"/>
    <w:rsid w:val="002539CA"/>
    <w:rsid w:val="00257559"/>
    <w:rsid w:val="002750BB"/>
    <w:rsid w:val="00275668"/>
    <w:rsid w:val="00276C06"/>
    <w:rsid w:val="00280106"/>
    <w:rsid w:val="0028385A"/>
    <w:rsid w:val="002908D1"/>
    <w:rsid w:val="00292DB2"/>
    <w:rsid w:val="00296CCF"/>
    <w:rsid w:val="002A4CF0"/>
    <w:rsid w:val="002B49EB"/>
    <w:rsid w:val="002B711C"/>
    <w:rsid w:val="002C001A"/>
    <w:rsid w:val="002C5FF7"/>
    <w:rsid w:val="002D24B7"/>
    <w:rsid w:val="002D4644"/>
    <w:rsid w:val="002E5BE6"/>
    <w:rsid w:val="002E68F5"/>
    <w:rsid w:val="00306F85"/>
    <w:rsid w:val="00310E48"/>
    <w:rsid w:val="00312792"/>
    <w:rsid w:val="0031427B"/>
    <w:rsid w:val="00315234"/>
    <w:rsid w:val="003357D4"/>
    <w:rsid w:val="003434D2"/>
    <w:rsid w:val="00343A47"/>
    <w:rsid w:val="003518EC"/>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6D3"/>
    <w:rsid w:val="00470872"/>
    <w:rsid w:val="00487AB5"/>
    <w:rsid w:val="00487BA5"/>
    <w:rsid w:val="004A2A17"/>
    <w:rsid w:val="004A712C"/>
    <w:rsid w:val="004B056C"/>
    <w:rsid w:val="004B16B6"/>
    <w:rsid w:val="004C7899"/>
    <w:rsid w:val="004D1BB5"/>
    <w:rsid w:val="004E0A9A"/>
    <w:rsid w:val="004F2BEC"/>
    <w:rsid w:val="004F4479"/>
    <w:rsid w:val="004F4DD3"/>
    <w:rsid w:val="004F6B45"/>
    <w:rsid w:val="00502093"/>
    <w:rsid w:val="0051096B"/>
    <w:rsid w:val="00512B88"/>
    <w:rsid w:val="0051610C"/>
    <w:rsid w:val="00517A36"/>
    <w:rsid w:val="005217DE"/>
    <w:rsid w:val="00523AA9"/>
    <w:rsid w:val="00532E85"/>
    <w:rsid w:val="00534BD4"/>
    <w:rsid w:val="005444C8"/>
    <w:rsid w:val="00551ACC"/>
    <w:rsid w:val="005547A8"/>
    <w:rsid w:val="0056699D"/>
    <w:rsid w:val="0056781A"/>
    <w:rsid w:val="00571C4A"/>
    <w:rsid w:val="00572592"/>
    <w:rsid w:val="005853D3"/>
    <w:rsid w:val="0059171D"/>
    <w:rsid w:val="005A2046"/>
    <w:rsid w:val="005A3560"/>
    <w:rsid w:val="005A4C3B"/>
    <w:rsid w:val="005B1457"/>
    <w:rsid w:val="005B1493"/>
    <w:rsid w:val="005C0165"/>
    <w:rsid w:val="005C272B"/>
    <w:rsid w:val="005F7543"/>
    <w:rsid w:val="0060005F"/>
    <w:rsid w:val="006003C7"/>
    <w:rsid w:val="00601A7E"/>
    <w:rsid w:val="0060598B"/>
    <w:rsid w:val="00611514"/>
    <w:rsid w:val="00614613"/>
    <w:rsid w:val="006164E7"/>
    <w:rsid w:val="00627E8F"/>
    <w:rsid w:val="00631B3F"/>
    <w:rsid w:val="00632BC9"/>
    <w:rsid w:val="00632C78"/>
    <w:rsid w:val="00640682"/>
    <w:rsid w:val="00653E60"/>
    <w:rsid w:val="00654A83"/>
    <w:rsid w:val="00662BF4"/>
    <w:rsid w:val="006666F0"/>
    <w:rsid w:val="00677286"/>
    <w:rsid w:val="00677D1D"/>
    <w:rsid w:val="00680983"/>
    <w:rsid w:val="00681B5E"/>
    <w:rsid w:val="00681F52"/>
    <w:rsid w:val="006971B6"/>
    <w:rsid w:val="006A48FC"/>
    <w:rsid w:val="006B3A6D"/>
    <w:rsid w:val="006B6FD9"/>
    <w:rsid w:val="006D52B3"/>
    <w:rsid w:val="006D55C4"/>
    <w:rsid w:val="006E0017"/>
    <w:rsid w:val="007010A9"/>
    <w:rsid w:val="00711A72"/>
    <w:rsid w:val="0071209C"/>
    <w:rsid w:val="007131C6"/>
    <w:rsid w:val="0072260A"/>
    <w:rsid w:val="00727207"/>
    <w:rsid w:val="00731411"/>
    <w:rsid w:val="00741668"/>
    <w:rsid w:val="00746DB4"/>
    <w:rsid w:val="00752DEB"/>
    <w:rsid w:val="0075447D"/>
    <w:rsid w:val="00756A05"/>
    <w:rsid w:val="00762F2A"/>
    <w:rsid w:val="0076408C"/>
    <w:rsid w:val="00774DD2"/>
    <w:rsid w:val="00782DF4"/>
    <w:rsid w:val="00783BE0"/>
    <w:rsid w:val="00784ACD"/>
    <w:rsid w:val="00786B0F"/>
    <w:rsid w:val="007941CD"/>
    <w:rsid w:val="007A5758"/>
    <w:rsid w:val="007A62CB"/>
    <w:rsid w:val="007A6750"/>
    <w:rsid w:val="007B2DE7"/>
    <w:rsid w:val="007D3D65"/>
    <w:rsid w:val="007E7AB1"/>
    <w:rsid w:val="007F67DC"/>
    <w:rsid w:val="00803E6A"/>
    <w:rsid w:val="0081014A"/>
    <w:rsid w:val="00812D37"/>
    <w:rsid w:val="00816C31"/>
    <w:rsid w:val="00821A70"/>
    <w:rsid w:val="00823F2D"/>
    <w:rsid w:val="00831B59"/>
    <w:rsid w:val="00835140"/>
    <w:rsid w:val="008474DC"/>
    <w:rsid w:val="00854E15"/>
    <w:rsid w:val="0085678A"/>
    <w:rsid w:val="00857E04"/>
    <w:rsid w:val="008600C7"/>
    <w:rsid w:val="008639CD"/>
    <w:rsid w:val="0087135D"/>
    <w:rsid w:val="0087203D"/>
    <w:rsid w:val="00872D83"/>
    <w:rsid w:val="0087336B"/>
    <w:rsid w:val="0087788C"/>
    <w:rsid w:val="00877DC9"/>
    <w:rsid w:val="008833DE"/>
    <w:rsid w:val="00887F52"/>
    <w:rsid w:val="00893351"/>
    <w:rsid w:val="008958E2"/>
    <w:rsid w:val="008A54FE"/>
    <w:rsid w:val="008A6A94"/>
    <w:rsid w:val="008B2D17"/>
    <w:rsid w:val="008C36AF"/>
    <w:rsid w:val="008C61B9"/>
    <w:rsid w:val="008D2C39"/>
    <w:rsid w:val="008D4687"/>
    <w:rsid w:val="008D66A3"/>
    <w:rsid w:val="008E0D38"/>
    <w:rsid w:val="008E4B62"/>
    <w:rsid w:val="008F47A5"/>
    <w:rsid w:val="008F62D5"/>
    <w:rsid w:val="00904AF9"/>
    <w:rsid w:val="00911BEB"/>
    <w:rsid w:val="00915092"/>
    <w:rsid w:val="00920ED8"/>
    <w:rsid w:val="00926168"/>
    <w:rsid w:val="00931EAD"/>
    <w:rsid w:val="009349AD"/>
    <w:rsid w:val="00935DA3"/>
    <w:rsid w:val="00940632"/>
    <w:rsid w:val="00941FE0"/>
    <w:rsid w:val="00943B88"/>
    <w:rsid w:val="009476E7"/>
    <w:rsid w:val="00951536"/>
    <w:rsid w:val="00951CFF"/>
    <w:rsid w:val="0095379A"/>
    <w:rsid w:val="00957ECF"/>
    <w:rsid w:val="00966BCD"/>
    <w:rsid w:val="00973FD8"/>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BB5"/>
    <w:rsid w:val="00A31FA0"/>
    <w:rsid w:val="00A3565D"/>
    <w:rsid w:val="00A36F52"/>
    <w:rsid w:val="00A539A7"/>
    <w:rsid w:val="00A67CE0"/>
    <w:rsid w:val="00A81159"/>
    <w:rsid w:val="00A90966"/>
    <w:rsid w:val="00A91693"/>
    <w:rsid w:val="00A920FB"/>
    <w:rsid w:val="00AB2F10"/>
    <w:rsid w:val="00AB312A"/>
    <w:rsid w:val="00AC72E7"/>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C0CA5"/>
    <w:rsid w:val="00BC100D"/>
    <w:rsid w:val="00BF0E61"/>
    <w:rsid w:val="00BF22B7"/>
    <w:rsid w:val="00BF25B2"/>
    <w:rsid w:val="00BF3C1D"/>
    <w:rsid w:val="00C00A93"/>
    <w:rsid w:val="00C02F92"/>
    <w:rsid w:val="00C10518"/>
    <w:rsid w:val="00C10666"/>
    <w:rsid w:val="00C13E15"/>
    <w:rsid w:val="00C15D68"/>
    <w:rsid w:val="00C15D8E"/>
    <w:rsid w:val="00C25318"/>
    <w:rsid w:val="00C548B4"/>
    <w:rsid w:val="00C54908"/>
    <w:rsid w:val="00C60BED"/>
    <w:rsid w:val="00C62D09"/>
    <w:rsid w:val="00C67040"/>
    <w:rsid w:val="00C7099E"/>
    <w:rsid w:val="00C747C2"/>
    <w:rsid w:val="00C7671E"/>
    <w:rsid w:val="00C777E6"/>
    <w:rsid w:val="00C82F38"/>
    <w:rsid w:val="00C90096"/>
    <w:rsid w:val="00CA2034"/>
    <w:rsid w:val="00CA3D02"/>
    <w:rsid w:val="00CA4515"/>
    <w:rsid w:val="00CB08A4"/>
    <w:rsid w:val="00CB20E4"/>
    <w:rsid w:val="00CB57B3"/>
    <w:rsid w:val="00CB7144"/>
    <w:rsid w:val="00CC13C2"/>
    <w:rsid w:val="00CC1474"/>
    <w:rsid w:val="00CC27DA"/>
    <w:rsid w:val="00CC63FA"/>
    <w:rsid w:val="00CD0BEC"/>
    <w:rsid w:val="00CE3FC8"/>
    <w:rsid w:val="00CE7340"/>
    <w:rsid w:val="00CF04A9"/>
    <w:rsid w:val="00D15FED"/>
    <w:rsid w:val="00D200F3"/>
    <w:rsid w:val="00D239B5"/>
    <w:rsid w:val="00D409BF"/>
    <w:rsid w:val="00D45A2C"/>
    <w:rsid w:val="00D4699A"/>
    <w:rsid w:val="00D5654C"/>
    <w:rsid w:val="00D6389D"/>
    <w:rsid w:val="00D71AD3"/>
    <w:rsid w:val="00D71DBF"/>
    <w:rsid w:val="00D75C8C"/>
    <w:rsid w:val="00D859F0"/>
    <w:rsid w:val="00D878B9"/>
    <w:rsid w:val="00D939B1"/>
    <w:rsid w:val="00D9417C"/>
    <w:rsid w:val="00D9799C"/>
    <w:rsid w:val="00DA3450"/>
    <w:rsid w:val="00DA3B92"/>
    <w:rsid w:val="00DA6C39"/>
    <w:rsid w:val="00DB33AD"/>
    <w:rsid w:val="00DB608B"/>
    <w:rsid w:val="00DB7E6F"/>
    <w:rsid w:val="00DC08EA"/>
    <w:rsid w:val="00DD53A3"/>
    <w:rsid w:val="00DD6E15"/>
    <w:rsid w:val="00DF473A"/>
    <w:rsid w:val="00E038D7"/>
    <w:rsid w:val="00E0704B"/>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32574"/>
    <w:rsid w:val="00F43BB3"/>
    <w:rsid w:val="00F50EA3"/>
    <w:rsid w:val="00F61F82"/>
    <w:rsid w:val="00F70DD7"/>
    <w:rsid w:val="00F727A2"/>
    <w:rsid w:val="00F74751"/>
    <w:rsid w:val="00F80CDE"/>
    <w:rsid w:val="00F92480"/>
    <w:rsid w:val="00F94E3A"/>
    <w:rsid w:val="00FA56B9"/>
    <w:rsid w:val="00FB29B8"/>
    <w:rsid w:val="00FB6233"/>
    <w:rsid w:val="00FC19E8"/>
    <w:rsid w:val="00FC662A"/>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tavaselektra@apollo.lv" TargetMode="External"/><Relationship Id="rId4" Type="http://schemas.openxmlformats.org/officeDocument/2006/relationships/settings" Target="settings.xml"/><Relationship Id="rId9" Type="http://schemas.openxmlformats.org/officeDocument/2006/relationships/hyperlink" Target="mailto:maris.laiza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6B4E-4171-4387-A53C-1E7DB104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11049</Words>
  <Characters>6298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2018-06-28T06:52:00Z</dcterms:created>
  <dcterms:modified xsi:type="dcterms:W3CDTF">2018-06-28T10:14:00Z</dcterms:modified>
  <dc:language/>
</cp:coreProperties>
</file>