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7EFB5" w14:textId="77777777" w:rsidR="0083121A" w:rsidRDefault="0083121A" w:rsidP="001C2D49">
      <w:pPr>
        <w:ind w:right="-6"/>
        <w:rPr>
          <w:b/>
          <w:bCs/>
        </w:rPr>
      </w:pPr>
    </w:p>
    <w:p w14:paraId="7D240CB3" w14:textId="77777777" w:rsidR="008D793B" w:rsidRDefault="008D793B" w:rsidP="008D793B">
      <w:pPr>
        <w:spacing w:line="276" w:lineRule="auto"/>
        <w:jc w:val="center"/>
        <w:rPr>
          <w:b/>
          <w:bCs/>
        </w:rPr>
      </w:pPr>
    </w:p>
    <w:p w14:paraId="766E0CE0" w14:textId="4CBF062E" w:rsidR="008D793B" w:rsidRPr="007C4C0E" w:rsidRDefault="008D793B" w:rsidP="008D793B">
      <w:pPr>
        <w:spacing w:line="276" w:lineRule="auto"/>
        <w:jc w:val="center"/>
        <w:rPr>
          <w:b/>
          <w:bCs/>
          <w:i/>
        </w:rPr>
      </w:pPr>
      <w:r>
        <w:rPr>
          <w:b/>
          <w:bCs/>
        </w:rPr>
        <w:t>LĪGUMS Nr. ________</w:t>
      </w:r>
      <w:r w:rsidR="00CC3851">
        <w:rPr>
          <w:b/>
          <w:bCs/>
        </w:rPr>
        <w:t>_____</w:t>
      </w:r>
    </w:p>
    <w:p w14:paraId="76F0EED9" w14:textId="77777777" w:rsidR="008D793B" w:rsidRPr="007F379B" w:rsidRDefault="008D793B" w:rsidP="008D793B">
      <w:pPr>
        <w:spacing w:line="276" w:lineRule="auto"/>
        <w:jc w:val="center"/>
        <w:rPr>
          <w:b/>
          <w:bCs/>
        </w:rPr>
      </w:pPr>
      <w:r w:rsidRPr="007F379B">
        <w:rPr>
          <w:b/>
          <w:bCs/>
        </w:rPr>
        <w:t>par veļas mazgāšanas un ķīmiskās tīrī</w:t>
      </w:r>
      <w:r>
        <w:rPr>
          <w:b/>
          <w:bCs/>
        </w:rPr>
        <w:t>šanas pakalpojumu nodrošināšanu</w:t>
      </w:r>
    </w:p>
    <w:p w14:paraId="1407F63E" w14:textId="77777777" w:rsidR="008D793B" w:rsidRPr="00FE4E32" w:rsidRDefault="008D793B" w:rsidP="008D793B">
      <w:pPr>
        <w:spacing w:line="276" w:lineRule="auto"/>
        <w:rPr>
          <w:b/>
          <w:bCs/>
          <w:sz w:val="18"/>
        </w:rPr>
      </w:pPr>
    </w:p>
    <w:p w14:paraId="107E624C" w14:textId="015F38A3" w:rsidR="008D793B" w:rsidRDefault="008D793B" w:rsidP="008D793B">
      <w:pPr>
        <w:tabs>
          <w:tab w:val="right" w:pos="9923"/>
        </w:tabs>
        <w:spacing w:line="276" w:lineRule="auto"/>
      </w:pPr>
      <w:r>
        <w:t xml:space="preserve">Rīgā, </w:t>
      </w:r>
      <w:r>
        <w:tab/>
        <w:t>201</w:t>
      </w:r>
      <w:r w:rsidR="00CB566B">
        <w:t>8</w:t>
      </w:r>
      <w:r>
        <w:t>. gada __.__________</w:t>
      </w:r>
    </w:p>
    <w:p w14:paraId="277D9F04" w14:textId="06FA12B9" w:rsidR="008D793B" w:rsidRDefault="008D793B" w:rsidP="008D793B">
      <w:pPr>
        <w:tabs>
          <w:tab w:val="right" w:pos="9923"/>
        </w:tabs>
        <w:spacing w:line="276" w:lineRule="auto"/>
      </w:pPr>
    </w:p>
    <w:p w14:paraId="0662A771" w14:textId="17D2B2AF" w:rsidR="008937B2" w:rsidRPr="008937B2" w:rsidRDefault="008937B2" w:rsidP="008937B2">
      <w:pPr>
        <w:ind w:right="-96" w:firstLine="357"/>
      </w:pPr>
      <w:r w:rsidRPr="00ED319D">
        <w:rPr>
          <w:rFonts w:eastAsia="Calibri"/>
          <w:b/>
          <w:bCs/>
        </w:rPr>
        <w:t>Valsts sabiedrība ar ierobežotu atbildību „Paula Stradiņa klīniskā universitātes slimnīca”</w:t>
      </w:r>
      <w:r w:rsidRPr="00ED319D">
        <w:rPr>
          <w:rFonts w:eastAsia="Calibri"/>
        </w:rPr>
        <w:t>, reģistrācijas Nr.40003457109</w:t>
      </w:r>
      <w:r w:rsidRPr="00ED319D">
        <w:t xml:space="preserve">, tās </w:t>
      </w:r>
      <w:r w:rsidRPr="00ED319D">
        <w:rPr>
          <w:bCs/>
          <w:color w:val="000000"/>
        </w:rPr>
        <w:t xml:space="preserve">valdes priekšsēdētājas </w:t>
      </w:r>
      <w:r>
        <w:rPr>
          <w:b/>
          <w:bCs/>
          <w:color w:val="000000"/>
        </w:rPr>
        <w:t>Ilzes Kreicbergas</w:t>
      </w:r>
      <w:r w:rsidRPr="00ED319D">
        <w:rPr>
          <w:bCs/>
          <w:color w:val="000000"/>
        </w:rPr>
        <w:t xml:space="preserve">, valdes locekles </w:t>
      </w:r>
      <w:r w:rsidRPr="00ED319D">
        <w:rPr>
          <w:b/>
          <w:bCs/>
          <w:color w:val="000000"/>
        </w:rPr>
        <w:t>Elitas Bušas</w:t>
      </w:r>
      <w:r w:rsidRPr="00ED319D">
        <w:rPr>
          <w:bCs/>
          <w:color w:val="000000"/>
        </w:rPr>
        <w:t xml:space="preserve"> un valdes locekles </w:t>
      </w:r>
      <w:r w:rsidRPr="00ED319D">
        <w:rPr>
          <w:b/>
          <w:bCs/>
          <w:color w:val="000000"/>
        </w:rPr>
        <w:t xml:space="preserve">Artas </w:t>
      </w:r>
      <w:proofErr w:type="spellStart"/>
      <w:r w:rsidRPr="00ED319D">
        <w:rPr>
          <w:b/>
          <w:bCs/>
          <w:color w:val="000000"/>
        </w:rPr>
        <w:t>Birumas</w:t>
      </w:r>
      <w:proofErr w:type="spellEnd"/>
      <w:r w:rsidRPr="00ED319D">
        <w:rPr>
          <w:b/>
          <w:bCs/>
          <w:color w:val="000000"/>
        </w:rPr>
        <w:t xml:space="preserve"> </w:t>
      </w:r>
      <w:r w:rsidRPr="00ED319D">
        <w:rPr>
          <w:color w:val="000000"/>
        </w:rPr>
        <w:t xml:space="preserve">personā, </w:t>
      </w:r>
      <w:r w:rsidRPr="00ED319D">
        <w:t>kas rīkojas uz st</w:t>
      </w:r>
      <w:r>
        <w:t>atūtu pamata, (turpmāk – Pasūtītājs</w:t>
      </w:r>
      <w:r w:rsidRPr="00ED319D">
        <w:t>), no vienas puses,</w:t>
      </w:r>
      <w:r>
        <w:t xml:space="preserve"> un</w:t>
      </w:r>
    </w:p>
    <w:p w14:paraId="0245DDD2" w14:textId="07BA051C" w:rsidR="008D793B" w:rsidRPr="0050602B" w:rsidRDefault="00CC3851" w:rsidP="008D793B">
      <w:pPr>
        <w:shd w:val="clear" w:color="auto" w:fill="FFFFFF"/>
        <w:spacing w:before="120" w:after="120"/>
        <w:ind w:left="6" w:right="45"/>
      </w:pPr>
      <w:r>
        <w:rPr>
          <w:rFonts w:eastAsia="Calibri"/>
          <w:b/>
          <w:bCs/>
          <w:szCs w:val="22"/>
        </w:rPr>
        <w:t>SIA</w:t>
      </w:r>
      <w:r w:rsidR="008D793B">
        <w:rPr>
          <w:rFonts w:eastAsia="Calibri"/>
          <w:b/>
          <w:bCs/>
          <w:szCs w:val="22"/>
        </w:rPr>
        <w:t xml:space="preserve"> “</w:t>
      </w:r>
      <w:r>
        <w:rPr>
          <w:rFonts w:eastAsia="Calibri"/>
          <w:b/>
          <w:bCs/>
          <w:szCs w:val="22"/>
        </w:rPr>
        <w:t>Sadzīves pakalpojumi</w:t>
      </w:r>
      <w:r w:rsidR="008D793B">
        <w:rPr>
          <w:rFonts w:eastAsia="Calibri"/>
          <w:b/>
          <w:bCs/>
          <w:szCs w:val="22"/>
        </w:rPr>
        <w:t>”</w:t>
      </w:r>
      <w:r w:rsidR="008D793B" w:rsidRPr="0050602B">
        <w:t>, reģistrācijas Nr</w:t>
      </w:r>
      <w:r w:rsidR="008D793B">
        <w:t>.</w:t>
      </w:r>
      <w:r>
        <w:t>40003015027</w:t>
      </w:r>
      <w:r w:rsidR="008D793B" w:rsidRPr="0050602B">
        <w:t>,</w:t>
      </w:r>
      <w:r w:rsidR="008D793B" w:rsidRPr="0050602B">
        <w:rPr>
          <w:color w:val="FF0000"/>
        </w:rPr>
        <w:t xml:space="preserve"> </w:t>
      </w:r>
      <w:r w:rsidR="008D793B" w:rsidRPr="0050602B">
        <w:t xml:space="preserve">kuru saskaņā ar </w:t>
      </w:r>
      <w:r>
        <w:t>statūtiem</w:t>
      </w:r>
      <w:r w:rsidR="008D793B" w:rsidRPr="0050602B">
        <w:rPr>
          <w:b/>
          <w:bCs/>
          <w:color w:val="000000"/>
        </w:rPr>
        <w:t xml:space="preserve"> </w:t>
      </w:r>
      <w:r>
        <w:rPr>
          <w:color w:val="000000"/>
        </w:rPr>
        <w:t xml:space="preserve">pārstāv valdes priekšsēdētājs </w:t>
      </w:r>
      <w:r w:rsidRPr="008937B2">
        <w:rPr>
          <w:b/>
          <w:color w:val="000000"/>
        </w:rPr>
        <w:t xml:space="preserve">Mareks </w:t>
      </w:r>
      <w:proofErr w:type="spellStart"/>
      <w:r w:rsidRPr="008937B2">
        <w:rPr>
          <w:b/>
          <w:color w:val="000000"/>
        </w:rPr>
        <w:t>Ruzaiķis</w:t>
      </w:r>
      <w:proofErr w:type="spellEnd"/>
      <w:r w:rsidR="008D793B" w:rsidRPr="0050602B">
        <w:t xml:space="preserve"> (turpmāk – </w:t>
      </w:r>
      <w:r w:rsidR="008D793B">
        <w:t>Izpildītājs</w:t>
      </w:r>
      <w:r w:rsidR="008D793B" w:rsidRPr="0050602B">
        <w:t xml:space="preserve">), no otras puses, </w:t>
      </w:r>
    </w:p>
    <w:p w14:paraId="4D5B7DC2" w14:textId="51225696" w:rsidR="008D793B" w:rsidRPr="0050602B" w:rsidRDefault="008D793B" w:rsidP="008D793B">
      <w:pPr>
        <w:shd w:val="clear" w:color="auto" w:fill="FFFFFF"/>
        <w:ind w:left="7" w:right="46"/>
      </w:pPr>
      <w:r w:rsidRPr="0050602B">
        <w:rPr>
          <w:rFonts w:eastAsia="Calibri"/>
          <w:szCs w:val="22"/>
        </w:rPr>
        <w:t xml:space="preserve">turpmāk abi kopā saukti – </w:t>
      </w:r>
      <w:r w:rsidRPr="0050602B">
        <w:t xml:space="preserve">Puses, </w:t>
      </w:r>
      <w:r w:rsidRPr="0050602B">
        <w:rPr>
          <w:rFonts w:eastAsia="Calibri"/>
        </w:rPr>
        <w:t>pamatojoties uz atklāta konkursa „</w:t>
      </w:r>
      <w:r>
        <w:t>Veļas mazgāšana un ķīmiskā tīrīšana</w:t>
      </w:r>
      <w:r w:rsidRPr="0050602B">
        <w:rPr>
          <w:rFonts w:eastAsia="Calibri"/>
          <w:bCs/>
        </w:rPr>
        <w:t>”,</w:t>
      </w:r>
      <w:r w:rsidRPr="0050602B">
        <w:rPr>
          <w:rFonts w:eastAsia="Calibri"/>
        </w:rPr>
        <w:t xml:space="preserve"> identifikācijas Nr. </w:t>
      </w:r>
      <w:r w:rsidRPr="0050602B">
        <w:rPr>
          <w:bCs/>
          <w:sz w:val="23"/>
          <w:szCs w:val="23"/>
          <w:lang w:eastAsia="lv-LV"/>
        </w:rPr>
        <w:t>PSKUS 201</w:t>
      </w:r>
      <w:r>
        <w:rPr>
          <w:bCs/>
          <w:sz w:val="23"/>
          <w:szCs w:val="23"/>
          <w:lang w:eastAsia="lv-LV"/>
        </w:rPr>
        <w:t>7</w:t>
      </w:r>
      <w:r w:rsidRPr="0050602B">
        <w:rPr>
          <w:bCs/>
          <w:sz w:val="23"/>
          <w:szCs w:val="23"/>
          <w:lang w:eastAsia="lv-LV"/>
        </w:rPr>
        <w:t>/</w:t>
      </w:r>
      <w:r>
        <w:rPr>
          <w:bCs/>
          <w:sz w:val="23"/>
          <w:szCs w:val="23"/>
          <w:lang w:eastAsia="lv-LV"/>
        </w:rPr>
        <w:t>156</w:t>
      </w:r>
      <w:r w:rsidRPr="0050602B">
        <w:rPr>
          <w:bCs/>
          <w:sz w:val="23"/>
          <w:szCs w:val="23"/>
          <w:lang w:eastAsia="lv-LV"/>
        </w:rPr>
        <w:t>,</w:t>
      </w:r>
      <w:r w:rsidRPr="0050602B">
        <w:rPr>
          <w:rFonts w:eastAsia="Calibri"/>
        </w:rPr>
        <w:t xml:space="preserve"> rezultātiem, </w:t>
      </w:r>
      <w:r w:rsidRPr="0050602B">
        <w:t>noslēdz šādu līgumu (turpmāk – Līgums):</w:t>
      </w:r>
    </w:p>
    <w:p w14:paraId="1B4815B2" w14:textId="77777777" w:rsidR="008D793B" w:rsidRPr="007F379B" w:rsidRDefault="008D793B" w:rsidP="008D793B">
      <w:pPr>
        <w:spacing w:line="276" w:lineRule="auto"/>
      </w:pPr>
    </w:p>
    <w:p w14:paraId="37751526" w14:textId="77777777" w:rsidR="008D793B" w:rsidRPr="007F379B" w:rsidRDefault="008D793B" w:rsidP="00CC3851">
      <w:pPr>
        <w:widowControl w:val="0"/>
        <w:numPr>
          <w:ilvl w:val="0"/>
          <w:numId w:val="13"/>
        </w:numPr>
        <w:tabs>
          <w:tab w:val="clear" w:pos="360"/>
        </w:tabs>
        <w:suppressAutoHyphens/>
        <w:spacing w:line="276" w:lineRule="auto"/>
        <w:ind w:left="567" w:hanging="567"/>
        <w:jc w:val="center"/>
        <w:rPr>
          <w:b/>
          <w:bCs/>
        </w:rPr>
      </w:pPr>
      <w:r w:rsidRPr="007F379B">
        <w:rPr>
          <w:b/>
          <w:bCs/>
        </w:rPr>
        <w:t>Līguma priekšmets</w:t>
      </w:r>
    </w:p>
    <w:p w14:paraId="21B91139" w14:textId="69E971B7" w:rsidR="008D793B" w:rsidRPr="007F379B" w:rsidRDefault="008D793B" w:rsidP="00B0263D">
      <w:pPr>
        <w:widowControl w:val="0"/>
        <w:numPr>
          <w:ilvl w:val="1"/>
          <w:numId w:val="13"/>
        </w:numPr>
        <w:tabs>
          <w:tab w:val="clear" w:pos="612"/>
        </w:tabs>
        <w:suppressAutoHyphens/>
        <w:spacing w:line="276" w:lineRule="auto"/>
        <w:ind w:left="567" w:hanging="567"/>
      </w:pPr>
      <w:r w:rsidRPr="007F379B">
        <w:t xml:space="preserve">Pasūtītājs </w:t>
      </w:r>
      <w:r>
        <w:t>uzdod</w:t>
      </w:r>
      <w:r w:rsidRPr="007F379B">
        <w:t xml:space="preserve">, bet Izpildītājs apņemas </w:t>
      </w:r>
      <w:r>
        <w:t>sniegt</w:t>
      </w:r>
      <w:r w:rsidRPr="007F379B">
        <w:t xml:space="preserve"> veļas </w:t>
      </w:r>
      <w:r>
        <w:t xml:space="preserve">un citu Līguma pielikumos minēto izstrādājumu (kopā turpmāk tekstā – Veļa) </w:t>
      </w:r>
      <w:r w:rsidRPr="007F379B">
        <w:t xml:space="preserve">mazgāšanas un ķīmiskās tīrīšanas pakalpojumus saskaņā </w:t>
      </w:r>
      <w:r>
        <w:t>Latvijas Republikā spēkā esošo normatīvo aktu prasībām, Līguma noteikumiem,</w:t>
      </w:r>
      <w:r w:rsidRPr="007F379B">
        <w:t xml:space="preserve"> </w:t>
      </w:r>
      <w:r>
        <w:t>Tehnisko specifikāciju (Līguma Pielikums Nr.1) un Finanšu piedāvājumu (Līguma Pielikums Nr.2), turpmāk tekstā – Pakalpojums</w:t>
      </w:r>
      <w:r w:rsidRPr="007F379B">
        <w:t>.</w:t>
      </w:r>
    </w:p>
    <w:p w14:paraId="53D676F2" w14:textId="77777777" w:rsidR="008D793B" w:rsidRPr="00AD0BB0" w:rsidRDefault="008D793B" w:rsidP="00B0263D">
      <w:pPr>
        <w:widowControl w:val="0"/>
        <w:numPr>
          <w:ilvl w:val="1"/>
          <w:numId w:val="13"/>
        </w:numPr>
        <w:tabs>
          <w:tab w:val="clear" w:pos="612"/>
        </w:tabs>
        <w:suppressAutoHyphens/>
        <w:spacing w:line="276" w:lineRule="auto"/>
        <w:ind w:left="567" w:hanging="567"/>
      </w:pPr>
      <w:r>
        <w:t>Pasūtītājam nav pienākuma izmantot visu Līguma pielikumā Nr.2 norādīto Pakalpojuma apjomu.</w:t>
      </w:r>
      <w:r w:rsidRPr="00AD0BB0">
        <w:t xml:space="preserve"> Pasūtītājs </w:t>
      </w:r>
      <w:r>
        <w:t xml:space="preserve">nodod Veļu Pakalpojuma sniegšanai </w:t>
      </w:r>
      <w:r w:rsidRPr="00AD0BB0">
        <w:t xml:space="preserve">tādā apjomā, kāds nepieciešams </w:t>
      </w:r>
      <w:r>
        <w:t>Pasūtītāja</w:t>
      </w:r>
      <w:r w:rsidRPr="00AD0BB0">
        <w:t xml:space="preserve"> darbības nodrošināšanai un Izpildītājs nav tiesīgs par to celt iebildumus.</w:t>
      </w:r>
    </w:p>
    <w:p w14:paraId="659E0771" w14:textId="77777777" w:rsidR="008D793B" w:rsidRDefault="008D793B" w:rsidP="008D793B">
      <w:pPr>
        <w:widowControl w:val="0"/>
        <w:suppressAutoHyphens/>
        <w:spacing w:line="276" w:lineRule="auto"/>
      </w:pPr>
    </w:p>
    <w:p w14:paraId="7A90589B" w14:textId="77777777" w:rsidR="008D793B" w:rsidRDefault="008D793B" w:rsidP="00CC3851">
      <w:pPr>
        <w:widowControl w:val="0"/>
        <w:numPr>
          <w:ilvl w:val="0"/>
          <w:numId w:val="13"/>
        </w:numPr>
        <w:tabs>
          <w:tab w:val="clear" w:pos="360"/>
          <w:tab w:val="num" w:pos="0"/>
        </w:tabs>
        <w:suppressAutoHyphens/>
        <w:spacing w:line="276" w:lineRule="auto"/>
        <w:ind w:left="426"/>
        <w:jc w:val="center"/>
        <w:rPr>
          <w:b/>
        </w:rPr>
      </w:pPr>
      <w:r w:rsidRPr="00F4342A">
        <w:rPr>
          <w:b/>
        </w:rPr>
        <w:t>Pakalpojuma izpildes un pieņemšanas kārtība</w:t>
      </w:r>
    </w:p>
    <w:p w14:paraId="0EA43B5B" w14:textId="77777777" w:rsidR="008D793B" w:rsidRPr="00A95753" w:rsidRDefault="008D793B" w:rsidP="00B0263D">
      <w:pPr>
        <w:widowControl w:val="0"/>
        <w:numPr>
          <w:ilvl w:val="1"/>
          <w:numId w:val="13"/>
        </w:numPr>
        <w:tabs>
          <w:tab w:val="clear" w:pos="612"/>
        </w:tabs>
        <w:suppressAutoHyphens/>
        <w:spacing w:line="276" w:lineRule="auto"/>
        <w:ind w:left="567" w:hanging="567"/>
      </w:pPr>
      <w:r>
        <w:t>Izpildītājs veic Pakalpojuma izpildi</w:t>
      </w:r>
      <w:r w:rsidRPr="007F379B">
        <w:t xml:space="preserve"> Izpildītāja veļas mazgātavā un ķīmiskajā tīrītavā, izmantojot </w:t>
      </w:r>
      <w:r w:rsidRPr="00A95753">
        <w:t>Izpildītāja</w:t>
      </w:r>
      <w:r>
        <w:t xml:space="preserve"> darbaspēku, aprīkojumu,</w:t>
      </w:r>
      <w:r w:rsidRPr="00A95753">
        <w:t xml:space="preserve"> transportu un citus Pakalpojumu </w:t>
      </w:r>
      <w:r>
        <w:t>nodrošināšanai</w:t>
      </w:r>
      <w:r w:rsidRPr="00A95753">
        <w:t xml:space="preserve"> nepieciešamos līdzekļus.</w:t>
      </w:r>
    </w:p>
    <w:p w14:paraId="4D85CE13" w14:textId="77777777" w:rsidR="008D793B" w:rsidRDefault="008D793B" w:rsidP="00B0263D">
      <w:pPr>
        <w:widowControl w:val="0"/>
        <w:numPr>
          <w:ilvl w:val="1"/>
          <w:numId w:val="13"/>
        </w:numPr>
        <w:tabs>
          <w:tab w:val="clear" w:pos="612"/>
        </w:tabs>
        <w:suppressAutoHyphens/>
        <w:spacing w:line="276" w:lineRule="auto"/>
        <w:ind w:left="567" w:hanging="567"/>
      </w:pPr>
      <w:r>
        <w:t>Veļas saņemšana Pakalpojuma izpildei un nodošana pēc Pakalpojuma izpildes tiek veikta tehniskajā specifikācijā (Līguma Pielikums Nr.1) norādītajās vietās.</w:t>
      </w:r>
      <w:r w:rsidRPr="00E56800">
        <w:t xml:space="preserve"> </w:t>
      </w:r>
      <w:r>
        <w:t>V</w:t>
      </w:r>
      <w:r w:rsidRPr="007F379B">
        <w:t xml:space="preserve">eļas </w:t>
      </w:r>
      <w:r>
        <w:t xml:space="preserve">nogādāšanu no tehniskajā specifikācijā norādītajām saņemšanas vietām līdz Izpildītāja veļas mazgātavai un ķīmiskajai tīrītavai, iekraušanu, </w:t>
      </w:r>
      <w:r w:rsidRPr="007F379B">
        <w:t>izkraušanu</w:t>
      </w:r>
      <w:r>
        <w:t>, kā arī piegādāšanu</w:t>
      </w:r>
      <w:r w:rsidRPr="007F379B">
        <w:t xml:space="preserve"> </w:t>
      </w:r>
      <w:r>
        <w:t>no Izpildītāja veļas mazgātavas un ķīmiskās tīrītavas līdz tehniskajā specifikācijā norādītajām nodošanas vietām</w:t>
      </w:r>
      <w:r w:rsidRPr="007F379B">
        <w:t xml:space="preserve"> veic Izpildītājs</w:t>
      </w:r>
      <w:r>
        <w:t>.</w:t>
      </w:r>
    </w:p>
    <w:p w14:paraId="213F9BB3" w14:textId="77777777" w:rsidR="008D793B" w:rsidRDefault="008D793B" w:rsidP="00B0263D">
      <w:pPr>
        <w:widowControl w:val="0"/>
        <w:numPr>
          <w:ilvl w:val="1"/>
          <w:numId w:val="13"/>
        </w:numPr>
        <w:tabs>
          <w:tab w:val="clear" w:pos="612"/>
        </w:tabs>
        <w:suppressAutoHyphens/>
        <w:spacing w:line="276" w:lineRule="auto"/>
        <w:ind w:left="567" w:hanging="567"/>
      </w:pPr>
      <w:r>
        <w:t>Pasūtītājs nodod Izpildītājam V</w:t>
      </w:r>
      <w:r w:rsidRPr="00B305BB">
        <w:t>eļu speciālos maisos, atsevišķi a</w:t>
      </w:r>
      <w:r>
        <w:t xml:space="preserve">tdalot inficēto Veļu no netīrās. </w:t>
      </w:r>
      <w:r w:rsidRPr="00A606CB">
        <w:t xml:space="preserve">Nododot Veļu Izpildītājam Pakalpojuma sniegšanai, Puses sastāda nodotās Veļas sarakstu. </w:t>
      </w:r>
    </w:p>
    <w:p w14:paraId="2044F1FA" w14:textId="77777777" w:rsidR="008D793B" w:rsidRDefault="008D793B" w:rsidP="00B0263D">
      <w:pPr>
        <w:widowControl w:val="0"/>
        <w:numPr>
          <w:ilvl w:val="1"/>
          <w:numId w:val="13"/>
        </w:numPr>
        <w:tabs>
          <w:tab w:val="clear" w:pos="612"/>
          <w:tab w:val="num" w:pos="0"/>
        </w:tabs>
        <w:suppressAutoHyphens/>
        <w:spacing w:line="276" w:lineRule="auto"/>
        <w:ind w:left="567" w:hanging="567"/>
      </w:pPr>
      <w:r>
        <w:t xml:space="preserve">Izpildītājs veic Pakalpojuma izpildi kvalitatīvi, Līgumā un Līguma Pielikumos noteiktajā kārtībā un termiņā, ievērojot Latvijas Republikā spēkā esošo normatīvo aktu, tai skaitā attiecīgās </w:t>
      </w:r>
      <w:r w:rsidRPr="00EC7DF7">
        <w:t>M</w:t>
      </w:r>
      <w:r>
        <w:t>inistru kabineta</w:t>
      </w:r>
      <w:r w:rsidRPr="00EC7DF7">
        <w:t xml:space="preserve"> </w:t>
      </w:r>
      <w:r>
        <w:t>2016.gada 16.februāra noteikumu</w:t>
      </w:r>
      <w:r w:rsidRPr="00EC7DF7">
        <w:t xml:space="preserve"> </w:t>
      </w:r>
      <w:r>
        <w:t>Nr.</w:t>
      </w:r>
      <w:r w:rsidRPr="003C52D6">
        <w:t>104</w:t>
      </w:r>
      <w:r w:rsidRPr="00EC7DF7">
        <w:t xml:space="preserve"> „</w:t>
      </w:r>
      <w:r w:rsidRPr="003C52D6">
        <w:t xml:space="preserve">Noteikumi par higiēniskā un </w:t>
      </w:r>
      <w:proofErr w:type="spellStart"/>
      <w:r w:rsidRPr="003C52D6">
        <w:t>pretepidēmiskā</w:t>
      </w:r>
      <w:proofErr w:type="spellEnd"/>
      <w:r w:rsidRPr="003C52D6">
        <w:t xml:space="preserve"> režīma pamatprasībām ārstniecības iestādē</w:t>
      </w:r>
      <w:r w:rsidRPr="00EC7DF7">
        <w:t>”</w:t>
      </w:r>
      <w:r>
        <w:t xml:space="preserve"> prasības.</w:t>
      </w:r>
    </w:p>
    <w:p w14:paraId="1003D665" w14:textId="77777777" w:rsidR="008D793B" w:rsidRDefault="008D793B" w:rsidP="00B0263D">
      <w:pPr>
        <w:widowControl w:val="0"/>
        <w:numPr>
          <w:ilvl w:val="1"/>
          <w:numId w:val="13"/>
        </w:numPr>
        <w:tabs>
          <w:tab w:val="clear" w:pos="612"/>
          <w:tab w:val="num" w:pos="0"/>
        </w:tabs>
        <w:suppressAutoHyphens/>
        <w:spacing w:line="276" w:lineRule="auto"/>
        <w:ind w:left="567" w:hanging="567"/>
      </w:pPr>
      <w:r w:rsidRPr="005D192B">
        <w:t>Izpildītājs nodrošina tīrā</w:t>
      </w:r>
      <w:r>
        <w:t>s V</w:t>
      </w:r>
      <w:r w:rsidRPr="005D192B">
        <w:t>eļas iepakošanu tā, lai transpo</w:t>
      </w:r>
      <w:r>
        <w:t>rtēšanas un glabāšanas laikā tā</w:t>
      </w:r>
      <w:r w:rsidRPr="005D192B">
        <w:t xml:space="preserve"> </w:t>
      </w:r>
      <w:r>
        <w:t>saglabātos tīra</w:t>
      </w:r>
      <w:r w:rsidRPr="005D192B">
        <w:t xml:space="preserve"> (pasargātu no ārējās vides iedarbības). </w:t>
      </w:r>
    </w:p>
    <w:p w14:paraId="7E449A9C" w14:textId="77777777" w:rsidR="008D793B" w:rsidRPr="005D192B" w:rsidRDefault="008D793B" w:rsidP="00B0263D">
      <w:pPr>
        <w:widowControl w:val="0"/>
        <w:numPr>
          <w:ilvl w:val="1"/>
          <w:numId w:val="13"/>
        </w:numPr>
        <w:tabs>
          <w:tab w:val="clear" w:pos="612"/>
          <w:tab w:val="num" w:pos="0"/>
        </w:tabs>
        <w:suppressAutoHyphens/>
        <w:spacing w:line="276" w:lineRule="auto"/>
        <w:ind w:left="567" w:hanging="567"/>
      </w:pPr>
      <w:r w:rsidRPr="005D192B">
        <w:t>Pēc Pakalpojuma izpildes Izpildītājs nodod</w:t>
      </w:r>
      <w:r>
        <w:t xml:space="preserve"> V</w:t>
      </w:r>
      <w:r w:rsidRPr="005D192B">
        <w:t>eļu Pasūtītājam atbilstoši P</w:t>
      </w:r>
      <w:r>
        <w:t>akalpojuma izpildei saņemtajam V</w:t>
      </w:r>
      <w:r w:rsidRPr="005D192B">
        <w:t>eļas daudzumam.</w:t>
      </w:r>
    </w:p>
    <w:p w14:paraId="28EC3C2C" w14:textId="77777777" w:rsidR="008D793B" w:rsidRPr="008D793B" w:rsidRDefault="008D793B" w:rsidP="00B0263D">
      <w:pPr>
        <w:pStyle w:val="ListParagraph"/>
        <w:numPr>
          <w:ilvl w:val="1"/>
          <w:numId w:val="13"/>
        </w:numPr>
        <w:tabs>
          <w:tab w:val="clear" w:pos="612"/>
          <w:tab w:val="num" w:pos="567"/>
        </w:tabs>
        <w:spacing w:after="0" w:line="240" w:lineRule="auto"/>
        <w:ind w:left="567" w:hanging="567"/>
        <w:contextualSpacing/>
        <w:rPr>
          <w:rFonts w:ascii="Times New Roman" w:hAnsi="Times New Roman"/>
          <w:b/>
          <w:sz w:val="24"/>
          <w:szCs w:val="24"/>
        </w:rPr>
      </w:pPr>
      <w:r w:rsidRPr="008D793B">
        <w:rPr>
          <w:rFonts w:ascii="Times New Roman" w:hAnsi="Times New Roman"/>
          <w:sz w:val="24"/>
          <w:szCs w:val="24"/>
        </w:rPr>
        <w:lastRenderedPageBreak/>
        <w:t xml:space="preserve">Pasūtītājs sastāda defektu aktu, ja konstatē vismaz vienu no šādiem gadījumiem: Pakalpojums ir sniegts nekvalitatīvi; pēc Pakalpojuma veikšanas Pasūtītājam nav piegādāta visa Pakalpojuma izpildei nodotā Veļa; pēc Pakalpojuma veikšanas Pasūtītājam piegādātā Veļa ir sabojāta. </w:t>
      </w:r>
      <w:r w:rsidRPr="008D793B">
        <w:rPr>
          <w:rFonts w:ascii="Times New Roman" w:hAnsi="Times New Roman"/>
          <w:bCs/>
          <w:sz w:val="24"/>
          <w:szCs w:val="24"/>
        </w:rPr>
        <w:t xml:space="preserve">Pasūtītājs defekta aktu Izpildītājam nodod personīgi vai kā ierakstītu pasta sūtījumu </w:t>
      </w:r>
      <w:proofErr w:type="spellStart"/>
      <w:r w:rsidRPr="008D793B">
        <w:rPr>
          <w:rFonts w:ascii="Times New Roman" w:hAnsi="Times New Roman"/>
          <w:bCs/>
          <w:sz w:val="24"/>
          <w:szCs w:val="24"/>
        </w:rPr>
        <w:t>nosūta</w:t>
      </w:r>
      <w:proofErr w:type="spellEnd"/>
      <w:r w:rsidRPr="008D793B">
        <w:rPr>
          <w:rFonts w:ascii="Times New Roman" w:hAnsi="Times New Roman"/>
          <w:bCs/>
          <w:sz w:val="24"/>
          <w:szCs w:val="24"/>
        </w:rPr>
        <w:t xml:space="preserve"> uz Piegādātāja juridisko adresi. Defekta akts tiek uzskatīts par saņemtu dienā, kad tas nodots personīgi, vai 7. (septītajā) dienā</w:t>
      </w:r>
      <w:r w:rsidRPr="008D793B">
        <w:rPr>
          <w:rFonts w:ascii="Times New Roman" w:hAnsi="Times New Roman"/>
          <w:b/>
          <w:bCs/>
          <w:sz w:val="24"/>
          <w:szCs w:val="24"/>
        </w:rPr>
        <w:t xml:space="preserve"> </w:t>
      </w:r>
      <w:r w:rsidRPr="008D793B">
        <w:rPr>
          <w:rFonts w:ascii="Times New Roman" w:hAnsi="Times New Roman"/>
          <w:bCs/>
          <w:sz w:val="24"/>
          <w:szCs w:val="24"/>
        </w:rPr>
        <w:t>pēc tā nodošanas pastā.</w:t>
      </w:r>
    </w:p>
    <w:p w14:paraId="09CD343C" w14:textId="77777777" w:rsidR="008D793B" w:rsidRPr="00C1435F" w:rsidRDefault="008D793B" w:rsidP="00B0263D">
      <w:pPr>
        <w:widowControl w:val="0"/>
        <w:numPr>
          <w:ilvl w:val="1"/>
          <w:numId w:val="13"/>
        </w:numPr>
        <w:tabs>
          <w:tab w:val="clear" w:pos="612"/>
        </w:tabs>
        <w:suppressAutoHyphens/>
        <w:ind w:left="567" w:hanging="567"/>
      </w:pPr>
      <w:r w:rsidRPr="001714B6">
        <w:rPr>
          <w:bCs/>
        </w:rPr>
        <w:t xml:space="preserve"> </w:t>
      </w:r>
      <w:r>
        <w:rPr>
          <w:bCs/>
        </w:rPr>
        <w:t xml:space="preserve">Izpildītājam </w:t>
      </w:r>
      <w:r w:rsidRPr="007F379B">
        <w:t xml:space="preserve">par saviem līdzekļiem </w:t>
      </w:r>
      <w:r>
        <w:t>2 (</w:t>
      </w:r>
      <w:r w:rsidRPr="007F379B">
        <w:t>divu</w:t>
      </w:r>
      <w:r>
        <w:t>)</w:t>
      </w:r>
      <w:r w:rsidRPr="007F379B">
        <w:t xml:space="preserve"> </w:t>
      </w:r>
      <w:r>
        <w:t xml:space="preserve">darba </w:t>
      </w:r>
      <w:r w:rsidRPr="007F379B">
        <w:t xml:space="preserve">dienu laikā </w:t>
      </w:r>
      <w:r>
        <w:t>pēc defektu akta saņemšanas jāveic Pakalpojums atkārtoti, nodrošinot tā</w:t>
      </w:r>
      <w:r w:rsidRPr="007F379B">
        <w:t xml:space="preserve"> veikšanu pienācīgā kvalitātē</w:t>
      </w:r>
      <w:r>
        <w:t>, kā arī jāpiegādā iztrūkstošā Veļa.</w:t>
      </w:r>
      <w:r w:rsidRPr="00135025">
        <w:rPr>
          <w:bCs/>
        </w:rPr>
        <w:t xml:space="preserve"> </w:t>
      </w:r>
      <w:r>
        <w:rPr>
          <w:bCs/>
        </w:rPr>
        <w:t>Ja Pakalpojuma izpildei nodotā Veļa ir sabojāta vai pazaudēta</w:t>
      </w:r>
      <w:r w:rsidRPr="00C1435F">
        <w:rPr>
          <w:bCs/>
        </w:rPr>
        <w:t>, Izpildītājs atlīdzina Pasūtītājam nodarītos zaudējumus.</w:t>
      </w:r>
    </w:p>
    <w:p w14:paraId="2059A9E1" w14:textId="77777777" w:rsidR="008D793B" w:rsidRPr="00F4342A" w:rsidRDefault="008D793B" w:rsidP="008D793B">
      <w:pPr>
        <w:widowControl w:val="0"/>
        <w:suppressAutoHyphens/>
        <w:ind w:left="567"/>
      </w:pPr>
    </w:p>
    <w:p w14:paraId="2AD6EC8A" w14:textId="77777777" w:rsidR="008D793B" w:rsidRPr="007F379B" w:rsidRDefault="008D793B" w:rsidP="00CC3851">
      <w:pPr>
        <w:widowControl w:val="0"/>
        <w:numPr>
          <w:ilvl w:val="0"/>
          <w:numId w:val="13"/>
        </w:numPr>
        <w:tabs>
          <w:tab w:val="clear" w:pos="360"/>
        </w:tabs>
        <w:suppressAutoHyphens/>
        <w:spacing w:line="276" w:lineRule="auto"/>
        <w:ind w:left="567" w:hanging="567"/>
        <w:jc w:val="center"/>
        <w:rPr>
          <w:b/>
          <w:bCs/>
        </w:rPr>
      </w:pPr>
      <w:r w:rsidRPr="007F379B">
        <w:rPr>
          <w:b/>
          <w:bCs/>
        </w:rPr>
        <w:t>Pušu pienākumi un tiesības</w:t>
      </w:r>
    </w:p>
    <w:p w14:paraId="123D2EC5" w14:textId="77777777" w:rsidR="008D793B" w:rsidRPr="0098330E" w:rsidRDefault="008D793B" w:rsidP="00B0263D">
      <w:pPr>
        <w:widowControl w:val="0"/>
        <w:numPr>
          <w:ilvl w:val="1"/>
          <w:numId w:val="13"/>
        </w:numPr>
        <w:tabs>
          <w:tab w:val="clear" w:pos="612"/>
        </w:tabs>
        <w:suppressAutoHyphens/>
        <w:spacing w:line="276" w:lineRule="auto"/>
        <w:ind w:left="567" w:hanging="567"/>
        <w:rPr>
          <w:i/>
        </w:rPr>
      </w:pPr>
      <w:r w:rsidRPr="0098330E">
        <w:rPr>
          <w:i/>
        </w:rPr>
        <w:t>Pasūtītāja pienākumi:</w:t>
      </w:r>
    </w:p>
    <w:p w14:paraId="5037FDBA" w14:textId="55352D3A" w:rsidR="008D793B" w:rsidRDefault="008D793B" w:rsidP="00B0263D">
      <w:pPr>
        <w:widowControl w:val="0"/>
        <w:numPr>
          <w:ilvl w:val="2"/>
          <w:numId w:val="13"/>
        </w:numPr>
        <w:tabs>
          <w:tab w:val="clear" w:pos="1440"/>
        </w:tabs>
        <w:suppressAutoHyphens/>
        <w:spacing w:line="276" w:lineRule="auto"/>
        <w:ind w:left="567" w:hanging="567"/>
      </w:pPr>
      <w:r w:rsidRPr="00B305BB">
        <w:t>nodrošināt Izpildītāja</w:t>
      </w:r>
      <w:r>
        <w:t>m</w:t>
      </w:r>
      <w:r w:rsidRPr="00B305BB">
        <w:t xml:space="preserve"> netraucētu piekļūšanu </w:t>
      </w:r>
      <w:r>
        <w:t>Tehniskajā specifikācijā (Līguma Pielikums Nr.1) norādītajām V</w:t>
      </w:r>
      <w:r w:rsidRPr="00B305BB">
        <w:t xml:space="preserve">eļas saņemšanas un nodošanas vietām Pakalpojuma izpildei; </w:t>
      </w:r>
    </w:p>
    <w:p w14:paraId="0F0DB153" w14:textId="77777777" w:rsidR="008D793B" w:rsidRPr="007F379B" w:rsidRDefault="008D793B" w:rsidP="00B0263D">
      <w:pPr>
        <w:widowControl w:val="0"/>
        <w:numPr>
          <w:ilvl w:val="2"/>
          <w:numId w:val="13"/>
        </w:numPr>
        <w:tabs>
          <w:tab w:val="clear" w:pos="1440"/>
        </w:tabs>
        <w:suppressAutoHyphens/>
        <w:spacing w:line="276" w:lineRule="auto"/>
        <w:ind w:left="567" w:hanging="567"/>
      </w:pPr>
      <w:r w:rsidRPr="007F379B">
        <w:t xml:space="preserve">pieņemt Izpildītāja </w:t>
      </w:r>
      <w:r>
        <w:t>atbilstoši Līguma noteikumiem sniegtos</w:t>
      </w:r>
      <w:r w:rsidRPr="007F379B">
        <w:t xml:space="preserve"> Pakalpojumus;</w:t>
      </w:r>
    </w:p>
    <w:p w14:paraId="1B586E15" w14:textId="77777777" w:rsidR="008D793B" w:rsidRPr="007F379B" w:rsidRDefault="008D793B" w:rsidP="00B0263D">
      <w:pPr>
        <w:widowControl w:val="0"/>
        <w:numPr>
          <w:ilvl w:val="2"/>
          <w:numId w:val="13"/>
        </w:numPr>
        <w:tabs>
          <w:tab w:val="clear" w:pos="1440"/>
        </w:tabs>
        <w:suppressAutoHyphens/>
        <w:spacing w:line="276" w:lineRule="auto"/>
        <w:ind w:left="567" w:hanging="567"/>
      </w:pPr>
      <w:r>
        <w:t>Līgumā noteiktā kārtībā un termiņā veikt</w:t>
      </w:r>
      <w:r w:rsidRPr="007F379B">
        <w:t xml:space="preserve"> samaksu par </w:t>
      </w:r>
      <w:r>
        <w:t xml:space="preserve">atbilstoši Līguma noteikumiem sniegtiem </w:t>
      </w:r>
      <w:r w:rsidRPr="007F379B">
        <w:t>Pakalpojumiem.</w:t>
      </w:r>
    </w:p>
    <w:p w14:paraId="2A83E68F" w14:textId="77777777" w:rsidR="008D793B" w:rsidRPr="0098330E" w:rsidRDefault="008D793B" w:rsidP="00B0263D">
      <w:pPr>
        <w:widowControl w:val="0"/>
        <w:numPr>
          <w:ilvl w:val="1"/>
          <w:numId w:val="13"/>
        </w:numPr>
        <w:tabs>
          <w:tab w:val="clear" w:pos="612"/>
        </w:tabs>
        <w:suppressAutoHyphens/>
        <w:spacing w:line="276" w:lineRule="auto"/>
        <w:ind w:left="567" w:hanging="567"/>
        <w:rPr>
          <w:i/>
        </w:rPr>
      </w:pPr>
      <w:r w:rsidRPr="0098330E">
        <w:rPr>
          <w:i/>
        </w:rPr>
        <w:t>Pasūtītāja tiesības:</w:t>
      </w:r>
    </w:p>
    <w:p w14:paraId="2130C801" w14:textId="77777777" w:rsidR="008D793B" w:rsidRPr="000E634D" w:rsidRDefault="008D793B" w:rsidP="00B0263D">
      <w:pPr>
        <w:widowControl w:val="0"/>
        <w:numPr>
          <w:ilvl w:val="2"/>
          <w:numId w:val="13"/>
        </w:numPr>
        <w:tabs>
          <w:tab w:val="clear" w:pos="1440"/>
        </w:tabs>
        <w:suppressAutoHyphens/>
        <w:spacing w:line="276" w:lineRule="auto"/>
        <w:ind w:left="567" w:hanging="567"/>
      </w:pPr>
      <w:r w:rsidRPr="00920396">
        <w:t xml:space="preserve">nepieņemt </w:t>
      </w:r>
      <w:r>
        <w:t>V</w:t>
      </w:r>
      <w:r w:rsidRPr="00920396">
        <w:t>eļu</w:t>
      </w:r>
      <w:r>
        <w:t>, kas nav kvalitatīvi iztīrīta vai ir sabojāta un sastādīt Līguma 2.7</w:t>
      </w:r>
      <w:r w:rsidRPr="000E634D">
        <w:t>.punktā noteikto defektu aktu;</w:t>
      </w:r>
    </w:p>
    <w:p w14:paraId="67758FD9" w14:textId="77777777" w:rsidR="008D793B" w:rsidRPr="004E5D01" w:rsidRDefault="008D793B" w:rsidP="00B0263D">
      <w:pPr>
        <w:widowControl w:val="0"/>
        <w:numPr>
          <w:ilvl w:val="2"/>
          <w:numId w:val="13"/>
        </w:numPr>
        <w:tabs>
          <w:tab w:val="clear" w:pos="1440"/>
        </w:tabs>
        <w:suppressAutoHyphens/>
        <w:spacing w:line="276" w:lineRule="auto"/>
        <w:ind w:left="567" w:hanging="567"/>
      </w:pPr>
      <w:r w:rsidRPr="004E5D01">
        <w:t>saņemt informāciju no Izpildītāja par Pakalpojuma izpildes gaitu;</w:t>
      </w:r>
    </w:p>
    <w:p w14:paraId="241C6E98" w14:textId="77777777" w:rsidR="008D793B" w:rsidRPr="004E5D01" w:rsidRDefault="008D793B" w:rsidP="00B0263D">
      <w:pPr>
        <w:widowControl w:val="0"/>
        <w:numPr>
          <w:ilvl w:val="2"/>
          <w:numId w:val="13"/>
        </w:numPr>
        <w:tabs>
          <w:tab w:val="clear" w:pos="1440"/>
        </w:tabs>
        <w:suppressAutoHyphens/>
        <w:spacing w:line="276" w:lineRule="auto"/>
        <w:ind w:left="567" w:hanging="567"/>
      </w:pPr>
      <w:r w:rsidRPr="004E5D01">
        <w:t xml:space="preserve">pārbaudīt sniegtā Pakalpojuma atbilstību </w:t>
      </w:r>
      <w:r>
        <w:t>Latvijas Republikā spēkā esošajos normatīvajos aktos</w:t>
      </w:r>
      <w:r w:rsidRPr="004E5D01">
        <w:t>, Līgumā un tā pielikumos noteiktajām prasībām;</w:t>
      </w:r>
    </w:p>
    <w:p w14:paraId="71CB933C" w14:textId="77777777" w:rsidR="008D793B" w:rsidRPr="000E634D" w:rsidRDefault="008D793B" w:rsidP="00B0263D">
      <w:pPr>
        <w:widowControl w:val="0"/>
        <w:numPr>
          <w:ilvl w:val="2"/>
          <w:numId w:val="13"/>
        </w:numPr>
        <w:tabs>
          <w:tab w:val="clear" w:pos="1440"/>
        </w:tabs>
        <w:suppressAutoHyphens/>
        <w:spacing w:line="276" w:lineRule="auto"/>
        <w:ind w:left="567" w:hanging="567"/>
      </w:pPr>
      <w:r>
        <w:t>Līgumā noteiktos gadījumos saņemt no Izpildītāja līgumsodus.</w:t>
      </w:r>
      <w:r w:rsidRPr="000E634D">
        <w:t xml:space="preserve"> </w:t>
      </w:r>
    </w:p>
    <w:p w14:paraId="29DC52B8" w14:textId="77777777" w:rsidR="008D793B" w:rsidRPr="007F379B" w:rsidRDefault="008D793B" w:rsidP="00B0263D">
      <w:pPr>
        <w:widowControl w:val="0"/>
        <w:numPr>
          <w:ilvl w:val="1"/>
          <w:numId w:val="13"/>
        </w:numPr>
        <w:tabs>
          <w:tab w:val="clear" w:pos="612"/>
        </w:tabs>
        <w:suppressAutoHyphens/>
        <w:spacing w:line="276" w:lineRule="auto"/>
        <w:ind w:left="567" w:hanging="567"/>
      </w:pPr>
      <w:r w:rsidRPr="00AB6881">
        <w:rPr>
          <w:i/>
        </w:rPr>
        <w:t>Izpildītāja pienākumi</w:t>
      </w:r>
      <w:r w:rsidRPr="007F379B">
        <w:t>:</w:t>
      </w:r>
    </w:p>
    <w:p w14:paraId="045E224E" w14:textId="77777777" w:rsidR="008D793B" w:rsidRPr="007F379B" w:rsidRDefault="008D793B" w:rsidP="00B0263D">
      <w:pPr>
        <w:widowControl w:val="0"/>
        <w:numPr>
          <w:ilvl w:val="2"/>
          <w:numId w:val="13"/>
        </w:numPr>
        <w:tabs>
          <w:tab w:val="clear" w:pos="1440"/>
        </w:tabs>
        <w:suppressAutoHyphens/>
        <w:spacing w:line="276" w:lineRule="auto"/>
        <w:ind w:left="567" w:hanging="567"/>
      </w:pPr>
      <w:r>
        <w:t xml:space="preserve">sniegt </w:t>
      </w:r>
      <w:r w:rsidRPr="007F379B">
        <w:t>Pakalpojumus</w:t>
      </w:r>
      <w:r w:rsidRPr="00E446D3">
        <w:t xml:space="preserve"> </w:t>
      </w:r>
      <w:r>
        <w:t>kvalitatīvi,</w:t>
      </w:r>
      <w:r w:rsidRPr="007F379B">
        <w:t xml:space="preserve"> saskaņā ar</w:t>
      </w:r>
      <w:r>
        <w:t xml:space="preserve"> Latvijas Republikā spēkā esošajos normatīvajos aktos, </w:t>
      </w:r>
      <w:r w:rsidRPr="007F379B">
        <w:t xml:space="preserve">šajā Līgumā un </w:t>
      </w:r>
      <w:r>
        <w:t xml:space="preserve">tā pielikumos </w:t>
      </w:r>
      <w:r w:rsidRPr="007F379B">
        <w:t>noteikt</w:t>
      </w:r>
      <w:r>
        <w:t>ajām prasībām, kā arī Līgumā Pielikumā Nr.2 noteiktajām cenām</w:t>
      </w:r>
      <w:r w:rsidRPr="007F379B">
        <w:t>;</w:t>
      </w:r>
    </w:p>
    <w:p w14:paraId="2A56CC6D" w14:textId="77777777" w:rsidR="008D793B" w:rsidRPr="00B57D76" w:rsidRDefault="008D793B" w:rsidP="00B0263D">
      <w:pPr>
        <w:widowControl w:val="0"/>
        <w:numPr>
          <w:ilvl w:val="2"/>
          <w:numId w:val="13"/>
        </w:numPr>
        <w:tabs>
          <w:tab w:val="clear" w:pos="1440"/>
        </w:tabs>
        <w:suppressAutoHyphens/>
        <w:spacing w:line="276" w:lineRule="auto"/>
        <w:ind w:left="567" w:hanging="567"/>
      </w:pPr>
      <w:r w:rsidRPr="00C83D7E">
        <w:rPr>
          <w:szCs w:val="22"/>
        </w:rPr>
        <w:t>at</w:t>
      </w:r>
      <w:r>
        <w:rPr>
          <w:szCs w:val="22"/>
        </w:rPr>
        <w:t>līdzināt zaudējumus</w:t>
      </w:r>
      <w:r w:rsidRPr="00C83D7E">
        <w:rPr>
          <w:szCs w:val="22"/>
        </w:rPr>
        <w:t xml:space="preserve">, kas rodas Pasūtītājam un trešajām personām sakarā ar nekvalitatīvu Pakalpojumu </w:t>
      </w:r>
      <w:r>
        <w:rPr>
          <w:szCs w:val="22"/>
        </w:rPr>
        <w:t>sniegšanu.</w:t>
      </w:r>
    </w:p>
    <w:p w14:paraId="5EED2D04" w14:textId="77777777" w:rsidR="008D793B" w:rsidRPr="00FF1A40" w:rsidRDefault="008D793B" w:rsidP="00B0263D">
      <w:pPr>
        <w:widowControl w:val="0"/>
        <w:numPr>
          <w:ilvl w:val="1"/>
          <w:numId w:val="13"/>
        </w:numPr>
        <w:tabs>
          <w:tab w:val="clear" w:pos="612"/>
        </w:tabs>
        <w:suppressAutoHyphens/>
        <w:spacing w:line="276" w:lineRule="auto"/>
        <w:ind w:left="567" w:hanging="567"/>
        <w:rPr>
          <w:i/>
        </w:rPr>
      </w:pPr>
      <w:r w:rsidRPr="00FF1A40">
        <w:rPr>
          <w:i/>
        </w:rPr>
        <w:t>Izpildītāja tiesības:</w:t>
      </w:r>
    </w:p>
    <w:p w14:paraId="4BE4CDDE" w14:textId="77777777" w:rsidR="008D793B" w:rsidRDefault="008D793B" w:rsidP="00B0263D">
      <w:pPr>
        <w:widowControl w:val="0"/>
        <w:numPr>
          <w:ilvl w:val="2"/>
          <w:numId w:val="13"/>
        </w:numPr>
        <w:tabs>
          <w:tab w:val="clear" w:pos="1440"/>
        </w:tabs>
        <w:suppressAutoHyphens/>
        <w:spacing w:line="276" w:lineRule="auto"/>
        <w:ind w:left="567" w:hanging="567"/>
      </w:pPr>
      <w:r>
        <w:t>saņemt no Pasūtītāja Pakalpojuma izpildei nepieciešamo informāciju;</w:t>
      </w:r>
    </w:p>
    <w:p w14:paraId="23BA8834" w14:textId="0759EF8B" w:rsidR="008D793B" w:rsidRDefault="008D793B" w:rsidP="00B0263D">
      <w:pPr>
        <w:widowControl w:val="0"/>
        <w:numPr>
          <w:ilvl w:val="2"/>
          <w:numId w:val="13"/>
        </w:numPr>
        <w:tabs>
          <w:tab w:val="clear" w:pos="1440"/>
        </w:tabs>
        <w:suppressAutoHyphens/>
        <w:spacing w:line="276" w:lineRule="auto"/>
        <w:ind w:left="567" w:hanging="567"/>
      </w:pPr>
      <w:r>
        <w:t xml:space="preserve"> </w:t>
      </w:r>
      <w:r w:rsidRPr="00A41969">
        <w:t xml:space="preserve">netraucēti piekļūt </w:t>
      </w:r>
      <w:r w:rsidR="0091110B">
        <w:t>T</w:t>
      </w:r>
      <w:r w:rsidRPr="00A41969">
        <w:t>ehniskajā specifikācijā (Līgu</w:t>
      </w:r>
      <w:r>
        <w:t>ma Pielikums Nr.1) norādītajām V</w:t>
      </w:r>
      <w:r w:rsidRPr="00A41969">
        <w:t>eļas saņemšanas un nodošanas vietām Pakalpojuma izpildei;</w:t>
      </w:r>
    </w:p>
    <w:p w14:paraId="46080277" w14:textId="77777777" w:rsidR="008D793B" w:rsidRDefault="008D793B" w:rsidP="00B0263D">
      <w:pPr>
        <w:widowControl w:val="0"/>
        <w:numPr>
          <w:ilvl w:val="2"/>
          <w:numId w:val="13"/>
        </w:numPr>
        <w:tabs>
          <w:tab w:val="clear" w:pos="1440"/>
        </w:tabs>
        <w:suppressAutoHyphens/>
        <w:spacing w:line="276" w:lineRule="auto"/>
        <w:ind w:left="567" w:hanging="567"/>
      </w:pPr>
      <w:r w:rsidRPr="00A41969">
        <w:t xml:space="preserve">saņemt samaksu par atbilstoši Līguma noteikumiem </w:t>
      </w:r>
      <w:r>
        <w:t>sniegtajiem</w:t>
      </w:r>
      <w:r w:rsidRPr="00A41969">
        <w:t xml:space="preserve"> Pakalpojumiem</w:t>
      </w:r>
    </w:p>
    <w:p w14:paraId="3C536553" w14:textId="77777777" w:rsidR="008D793B" w:rsidRPr="00A41969" w:rsidRDefault="008D793B" w:rsidP="00B0263D">
      <w:pPr>
        <w:widowControl w:val="0"/>
        <w:numPr>
          <w:ilvl w:val="2"/>
          <w:numId w:val="13"/>
        </w:numPr>
        <w:tabs>
          <w:tab w:val="clear" w:pos="1440"/>
        </w:tabs>
        <w:suppressAutoHyphens/>
        <w:spacing w:line="276" w:lineRule="auto"/>
        <w:ind w:left="567" w:hanging="567"/>
      </w:pPr>
      <w:r>
        <w:t>Līgumā noteiktos gadījumos saņemt no Pasūtītāja līgumsodus.</w:t>
      </w:r>
    </w:p>
    <w:p w14:paraId="6662EFAD" w14:textId="77777777" w:rsidR="008D793B" w:rsidRPr="007F379B" w:rsidRDefault="008D793B" w:rsidP="008D793B">
      <w:pPr>
        <w:spacing w:line="276" w:lineRule="auto"/>
      </w:pPr>
    </w:p>
    <w:p w14:paraId="7C91A778" w14:textId="77777777" w:rsidR="008D793B" w:rsidRPr="007F379B" w:rsidRDefault="008D793B" w:rsidP="00CC3851">
      <w:pPr>
        <w:widowControl w:val="0"/>
        <w:numPr>
          <w:ilvl w:val="0"/>
          <w:numId w:val="13"/>
        </w:numPr>
        <w:tabs>
          <w:tab w:val="clear" w:pos="360"/>
        </w:tabs>
        <w:suppressAutoHyphens/>
        <w:spacing w:line="276" w:lineRule="auto"/>
        <w:ind w:left="567" w:hanging="567"/>
        <w:jc w:val="center"/>
        <w:rPr>
          <w:b/>
          <w:bCs/>
        </w:rPr>
      </w:pPr>
      <w:r>
        <w:rPr>
          <w:b/>
          <w:bCs/>
        </w:rPr>
        <w:t>Līguma summa un n</w:t>
      </w:r>
      <w:r w:rsidRPr="007F379B">
        <w:rPr>
          <w:b/>
          <w:bCs/>
        </w:rPr>
        <w:t>orēķinu kārtība</w:t>
      </w:r>
    </w:p>
    <w:p w14:paraId="0FBAD2A7" w14:textId="0443AAA8" w:rsidR="00A50351" w:rsidRPr="00102D72" w:rsidRDefault="00611E90" w:rsidP="00A50351">
      <w:pPr>
        <w:widowControl w:val="0"/>
        <w:numPr>
          <w:ilvl w:val="1"/>
          <w:numId w:val="13"/>
        </w:numPr>
        <w:tabs>
          <w:tab w:val="clear" w:pos="612"/>
        </w:tabs>
        <w:suppressAutoHyphens/>
        <w:spacing w:line="276" w:lineRule="auto"/>
        <w:ind w:left="567" w:hanging="567"/>
        <w:rPr>
          <w:shd w:val="clear" w:color="auto" w:fill="FFFF00"/>
        </w:rPr>
      </w:pPr>
      <w:r w:rsidRPr="00102D72">
        <w:t xml:space="preserve">Kopējā </w:t>
      </w:r>
      <w:r w:rsidR="008D793B" w:rsidRPr="00102D72">
        <w:t xml:space="preserve">Līguma summa ir līdz </w:t>
      </w:r>
      <w:r w:rsidR="008D793B" w:rsidRPr="00102D72">
        <w:rPr>
          <w:b/>
          <w:bCs/>
        </w:rPr>
        <w:t xml:space="preserve">EUR </w:t>
      </w:r>
      <w:r w:rsidR="0091110B" w:rsidRPr="00102D72">
        <w:rPr>
          <w:b/>
          <w:bCs/>
        </w:rPr>
        <w:t>980 000,00</w:t>
      </w:r>
      <w:r w:rsidR="008D793B" w:rsidRPr="00102D72">
        <w:t xml:space="preserve"> (</w:t>
      </w:r>
      <w:r w:rsidR="0091110B" w:rsidRPr="00102D72">
        <w:t>deviņi simti astoņdesmit</w:t>
      </w:r>
      <w:r w:rsidR="00A606CB" w:rsidRPr="00102D72">
        <w:t xml:space="preserve"> tūkstoši</w:t>
      </w:r>
      <w:r w:rsidR="008D793B" w:rsidRPr="00102D72">
        <w:t xml:space="preserve"> </w:t>
      </w:r>
      <w:proofErr w:type="spellStart"/>
      <w:r w:rsidR="008D793B" w:rsidRPr="00102D72">
        <w:rPr>
          <w:i/>
        </w:rPr>
        <w:t>euro</w:t>
      </w:r>
      <w:proofErr w:type="spellEnd"/>
      <w:r w:rsidR="008D793B" w:rsidRPr="00102D72">
        <w:t xml:space="preserve"> un </w:t>
      </w:r>
      <w:r w:rsidR="0091110B" w:rsidRPr="00102D72">
        <w:t>00</w:t>
      </w:r>
      <w:r w:rsidR="008D793B" w:rsidRPr="00102D72">
        <w:t xml:space="preserve"> centi), bez pievienotās vērtības nodokļa (PVN). PVN </w:t>
      </w:r>
      <w:r w:rsidR="008D793B" w:rsidRPr="00102D72">
        <w:rPr>
          <w:bCs/>
          <w:iCs/>
        </w:rPr>
        <w:t>Puses savstarpējos norēķinos piemēro Latvijas Republikas normatīvajos aktos noteiktajā apmērā.</w:t>
      </w:r>
      <w:r w:rsidR="00A50351" w:rsidRPr="00102D72">
        <w:t xml:space="preserve"> Pasūtītājam</w:t>
      </w:r>
      <w:r w:rsidRPr="00102D72">
        <w:t xml:space="preserve"> ir</w:t>
      </w:r>
      <w:r w:rsidR="00EB1F05" w:rsidRPr="00102D72">
        <w:t xml:space="preserve"> tiesības neizmantot visu Līgumā norādīto kopējo Līguma summu.</w:t>
      </w:r>
    </w:p>
    <w:p w14:paraId="7F894417" w14:textId="77777777" w:rsidR="008D793B" w:rsidRPr="00680622" w:rsidRDefault="008D793B" w:rsidP="00B0263D">
      <w:pPr>
        <w:widowControl w:val="0"/>
        <w:numPr>
          <w:ilvl w:val="1"/>
          <w:numId w:val="13"/>
        </w:numPr>
        <w:tabs>
          <w:tab w:val="clear" w:pos="612"/>
        </w:tabs>
        <w:suppressAutoHyphens/>
        <w:spacing w:line="276" w:lineRule="auto"/>
        <w:ind w:left="567" w:hanging="567"/>
        <w:rPr>
          <w:shd w:val="clear" w:color="auto" w:fill="FFFF00"/>
        </w:rPr>
      </w:pPr>
      <w:r>
        <w:rPr>
          <w:szCs w:val="22"/>
        </w:rPr>
        <w:t xml:space="preserve">Līguma summā ir iekļautas visas izmaksas, kas saistītas ar Pakalpojuma pilnīgu un kvalitatīvu </w:t>
      </w:r>
      <w:r>
        <w:rPr>
          <w:szCs w:val="22"/>
        </w:rPr>
        <w:lastRenderedPageBreak/>
        <w:t xml:space="preserve">izpildi saskaņā ar Latvijas Republikā spēkā esošajos normatīvajos aktos, Līgumā un tā pielikumos noteiktajām prasībām, tai skaitā visi materiāli, transporta izmaksas, </w:t>
      </w:r>
      <w:r w:rsidRPr="00E20D8D">
        <w:rPr>
          <w:szCs w:val="22"/>
        </w:rPr>
        <w:t>nodokļi</w:t>
      </w:r>
      <w:r>
        <w:rPr>
          <w:szCs w:val="22"/>
        </w:rPr>
        <w:t>, nodevas</w:t>
      </w:r>
      <w:r w:rsidRPr="00E20D8D">
        <w:rPr>
          <w:szCs w:val="22"/>
        </w:rPr>
        <w:t xml:space="preserve"> un</w:t>
      </w:r>
      <w:r>
        <w:rPr>
          <w:szCs w:val="22"/>
        </w:rPr>
        <w:t xml:space="preserve"> jebkuri citi</w:t>
      </w:r>
      <w:r w:rsidRPr="00E20D8D">
        <w:rPr>
          <w:szCs w:val="22"/>
        </w:rPr>
        <w:t xml:space="preserve"> izdevumi, kas rodas Piegādātājam sakarā ar </w:t>
      </w:r>
      <w:r>
        <w:rPr>
          <w:szCs w:val="22"/>
        </w:rPr>
        <w:t>Pakalpojuma sniegšanu Pasūtītājam. Pasūtītājam nav pienākuma veikt nekādus citus papildu maksājumus.</w:t>
      </w:r>
    </w:p>
    <w:p w14:paraId="5006212A" w14:textId="77777777" w:rsidR="008D793B" w:rsidRPr="00680622" w:rsidRDefault="008D793B" w:rsidP="00B0263D">
      <w:pPr>
        <w:widowControl w:val="0"/>
        <w:numPr>
          <w:ilvl w:val="1"/>
          <w:numId w:val="13"/>
        </w:numPr>
        <w:tabs>
          <w:tab w:val="clear" w:pos="612"/>
        </w:tabs>
        <w:suppressAutoHyphens/>
        <w:spacing w:line="276" w:lineRule="auto"/>
        <w:ind w:left="567" w:hanging="567"/>
        <w:rPr>
          <w:shd w:val="clear" w:color="auto" w:fill="FFFF00"/>
        </w:rPr>
      </w:pPr>
      <w:r>
        <w:rPr>
          <w:szCs w:val="22"/>
        </w:rPr>
        <w:t xml:space="preserve">Izpildītājs katru mēnesi sagatavo un </w:t>
      </w:r>
      <w:proofErr w:type="spellStart"/>
      <w:r>
        <w:rPr>
          <w:szCs w:val="22"/>
        </w:rPr>
        <w:t>nosūta</w:t>
      </w:r>
      <w:proofErr w:type="spellEnd"/>
      <w:r>
        <w:rPr>
          <w:szCs w:val="22"/>
        </w:rPr>
        <w:t xml:space="preserve"> Pasūtītāja atbildīgajai personai uz e-pastu saskaņošanai atskaiti par iepriekšējā mēnesī sniegtajiem Pakalpojumiem, norādot Pasūtītāja struktūrvienības, kurām sniegts Pakalpojums, Pakalpojuma veidu un apjomu.</w:t>
      </w:r>
    </w:p>
    <w:p w14:paraId="16331703" w14:textId="77777777" w:rsidR="008D793B" w:rsidRPr="00A848CE" w:rsidRDefault="008D793B" w:rsidP="00B0263D">
      <w:pPr>
        <w:widowControl w:val="0"/>
        <w:numPr>
          <w:ilvl w:val="1"/>
          <w:numId w:val="13"/>
        </w:numPr>
        <w:tabs>
          <w:tab w:val="clear" w:pos="612"/>
        </w:tabs>
        <w:suppressAutoHyphens/>
        <w:spacing w:line="276" w:lineRule="auto"/>
        <w:ind w:left="567" w:hanging="567"/>
        <w:rPr>
          <w:shd w:val="clear" w:color="auto" w:fill="FFFF00"/>
        </w:rPr>
      </w:pPr>
      <w:r>
        <w:rPr>
          <w:szCs w:val="22"/>
        </w:rPr>
        <w:t xml:space="preserve">Pasūtītājs </w:t>
      </w:r>
      <w:r w:rsidRPr="001F031C">
        <w:rPr>
          <w:szCs w:val="22"/>
        </w:rPr>
        <w:t>5 (piecu) darba</w:t>
      </w:r>
      <w:r>
        <w:rPr>
          <w:szCs w:val="22"/>
        </w:rPr>
        <w:t xml:space="preserve"> dienu laikā izskata Izpildītāja Līguma 4.3.punktā noteiktajā kārtībā iesniegto atskaiti un saskaņo to, nosūtot apstiprinājumu Izpildītāja atbildīgajai personai uz e-pastu.</w:t>
      </w:r>
    </w:p>
    <w:p w14:paraId="41067DE5" w14:textId="77777777" w:rsidR="008D793B" w:rsidRPr="00A848CE" w:rsidRDefault="008D793B" w:rsidP="00B0263D">
      <w:pPr>
        <w:widowControl w:val="0"/>
        <w:numPr>
          <w:ilvl w:val="1"/>
          <w:numId w:val="13"/>
        </w:numPr>
        <w:tabs>
          <w:tab w:val="clear" w:pos="612"/>
        </w:tabs>
        <w:suppressAutoHyphens/>
        <w:spacing w:line="276" w:lineRule="auto"/>
        <w:ind w:left="567" w:hanging="567"/>
        <w:rPr>
          <w:shd w:val="clear" w:color="auto" w:fill="FFFF00"/>
        </w:rPr>
      </w:pPr>
      <w:r>
        <w:rPr>
          <w:szCs w:val="22"/>
        </w:rPr>
        <w:t xml:space="preserve">Gadījumā, ja Pasūtītājs konstatē atskaitē neatbilstības, Pasūtītājs </w:t>
      </w:r>
      <w:proofErr w:type="spellStart"/>
      <w:r>
        <w:rPr>
          <w:szCs w:val="22"/>
        </w:rPr>
        <w:t>nosūta</w:t>
      </w:r>
      <w:proofErr w:type="spellEnd"/>
      <w:r>
        <w:rPr>
          <w:szCs w:val="22"/>
        </w:rPr>
        <w:t xml:space="preserve"> Izpildītāja atbildīgajai personai uz e-pastu iebildumus, norādot konstatētās neatbilstības. Pēc Pasūtītāja iebildumu saņemšanas Izpildītājs novērš neatbilstības un atkārtoti iesniedz atskaiti Pasūtītājam Līguma 4.3.punktā noteiktajā kārtībā.</w:t>
      </w:r>
    </w:p>
    <w:p w14:paraId="31188FB0" w14:textId="77777777" w:rsidR="008D793B" w:rsidRPr="00F25B49" w:rsidRDefault="008D793B" w:rsidP="00B0263D">
      <w:pPr>
        <w:widowControl w:val="0"/>
        <w:numPr>
          <w:ilvl w:val="1"/>
          <w:numId w:val="13"/>
        </w:numPr>
        <w:tabs>
          <w:tab w:val="clear" w:pos="612"/>
        </w:tabs>
        <w:suppressAutoHyphens/>
        <w:spacing w:line="276" w:lineRule="auto"/>
        <w:ind w:left="567" w:hanging="567"/>
        <w:rPr>
          <w:shd w:val="clear" w:color="auto" w:fill="FFFF00"/>
        </w:rPr>
      </w:pPr>
      <w:r w:rsidRPr="00F25B49">
        <w:t xml:space="preserve">Pēc </w:t>
      </w:r>
      <w:r>
        <w:t xml:space="preserve">Līguma 4.4.punktā noteiktā Pasūtītāja </w:t>
      </w:r>
      <w:r w:rsidRPr="00F25B49">
        <w:t xml:space="preserve">elektroniska apstiprinājuma saņemšanas, </w:t>
      </w:r>
      <w:r>
        <w:t>Izpildītājs</w:t>
      </w:r>
      <w:r w:rsidRPr="00F25B49">
        <w:t xml:space="preserve"> sagatavo</w:t>
      </w:r>
      <w:r>
        <w:t xml:space="preserve"> un iesniedz</w:t>
      </w:r>
      <w:r w:rsidRPr="00F25B49">
        <w:t xml:space="preserve"> </w:t>
      </w:r>
      <w:r>
        <w:t xml:space="preserve">Pasūtītājam </w:t>
      </w:r>
      <w:r w:rsidRPr="00F25B49">
        <w:t xml:space="preserve">rēķinu </w:t>
      </w:r>
      <w:r>
        <w:t>atbilstoši saskaņotajai atskaitei.</w:t>
      </w:r>
    </w:p>
    <w:p w14:paraId="164D1015" w14:textId="1F217213" w:rsidR="008D793B" w:rsidRDefault="008D793B" w:rsidP="00B0263D">
      <w:pPr>
        <w:widowControl w:val="0"/>
        <w:numPr>
          <w:ilvl w:val="1"/>
          <w:numId w:val="13"/>
        </w:numPr>
        <w:tabs>
          <w:tab w:val="clear" w:pos="612"/>
        </w:tabs>
        <w:suppressAutoHyphens/>
        <w:spacing w:line="276" w:lineRule="auto"/>
        <w:ind w:left="567" w:hanging="567"/>
      </w:pPr>
      <w:r w:rsidRPr="007F379B">
        <w:t>P</w:t>
      </w:r>
      <w:r>
        <w:t>asūtītājs</w:t>
      </w:r>
      <w:r w:rsidRPr="007F379B">
        <w:t xml:space="preserve"> </w:t>
      </w:r>
      <w:r>
        <w:t>par atbilstoši Līguma noteikumiem sniegtiem</w:t>
      </w:r>
      <w:r w:rsidRPr="007F379B">
        <w:t xml:space="preserve"> Pakalpojumiem </w:t>
      </w:r>
      <w:r>
        <w:t xml:space="preserve">veic samaksu </w:t>
      </w:r>
      <w:r w:rsidRPr="00A606CB">
        <w:t xml:space="preserve">Izpildītājam </w:t>
      </w:r>
      <w:r w:rsidR="00A606CB" w:rsidRPr="00A606CB">
        <w:t>6</w:t>
      </w:r>
      <w:r w:rsidRPr="00A606CB">
        <w:t>0 (</w:t>
      </w:r>
      <w:r w:rsidR="00A606CB" w:rsidRPr="00A606CB">
        <w:t>sešdesmit</w:t>
      </w:r>
      <w:r w:rsidRPr="00A606CB">
        <w:t xml:space="preserve">) dienu laikā </w:t>
      </w:r>
      <w:r w:rsidRPr="00680622">
        <w:t xml:space="preserve">pēc Izpildītāja rēķina saņemšanas </w:t>
      </w:r>
      <w:r>
        <w:t>saskaņā ar saskaņoto atskaiti un šī Līguma pielikumā Nr.2</w:t>
      </w:r>
      <w:r w:rsidRPr="007F379B">
        <w:t xml:space="preserve"> norādītajām cenām.</w:t>
      </w:r>
      <w:r w:rsidRPr="00F25B49">
        <w:t xml:space="preserve"> </w:t>
      </w:r>
      <w:r w:rsidRPr="00450214">
        <w:t>Maksājumu</w:t>
      </w:r>
      <w:r>
        <w:t>s</w:t>
      </w:r>
      <w:r w:rsidRPr="00450214">
        <w:t xml:space="preserve"> </w:t>
      </w:r>
      <w:r w:rsidRPr="00F25B49">
        <w:rPr>
          <w:bCs/>
          <w:iCs/>
        </w:rPr>
        <w:t>Pasūtītājs</w:t>
      </w:r>
      <w:r w:rsidRPr="00F25B49">
        <w:t xml:space="preserve"> </w:t>
      </w:r>
      <w:r w:rsidRPr="00450214">
        <w:t xml:space="preserve">veic ar pārskaitījumu uz Līgumā norādīto </w:t>
      </w:r>
      <w:r w:rsidRPr="00F25B49">
        <w:rPr>
          <w:bCs/>
          <w:iCs/>
        </w:rPr>
        <w:t>Izpildītāja</w:t>
      </w:r>
      <w:r w:rsidRPr="00F25B49">
        <w:t xml:space="preserve"> </w:t>
      </w:r>
      <w:r>
        <w:t>bankas</w:t>
      </w:r>
      <w:r w:rsidRPr="00450214">
        <w:t xml:space="preserve"> kontu</w:t>
      </w:r>
      <w:r>
        <w:t>.</w:t>
      </w:r>
    </w:p>
    <w:p w14:paraId="68C9C20D" w14:textId="7769106F" w:rsidR="0091110B" w:rsidRPr="007F379B" w:rsidRDefault="0091110B" w:rsidP="00B0263D">
      <w:pPr>
        <w:widowControl w:val="0"/>
        <w:numPr>
          <w:ilvl w:val="1"/>
          <w:numId w:val="13"/>
        </w:numPr>
        <w:suppressAutoHyphens/>
        <w:spacing w:line="276" w:lineRule="auto"/>
      </w:pPr>
      <w:r w:rsidRPr="0091110B">
        <w:t>Puses vienojas, ka Izpildītājs rēķinus un aktus par savstarpējo norēķinu salīdzināšanu sagatavo elektroniskā formā un tie būs derīgi bez paraksta un zīmoga. Rēķini un akti par savstarpējo norēķinu salīdzināšanu tiek nosūtīti elektroniski uz</w:t>
      </w:r>
      <w:r>
        <w:t xml:space="preserve"> </w:t>
      </w:r>
      <w:r w:rsidRPr="0091110B">
        <w:t>Pasūtītāja elektronisko pasta adresi: rekini@stradini.lv.</w:t>
      </w:r>
    </w:p>
    <w:p w14:paraId="256EB180" w14:textId="77777777" w:rsidR="008D793B" w:rsidRPr="005A4C5F" w:rsidRDefault="008D793B" w:rsidP="00B0263D">
      <w:pPr>
        <w:widowControl w:val="0"/>
        <w:numPr>
          <w:ilvl w:val="1"/>
          <w:numId w:val="13"/>
        </w:numPr>
        <w:tabs>
          <w:tab w:val="clear" w:pos="612"/>
        </w:tabs>
        <w:suppressAutoHyphens/>
        <w:spacing w:line="276" w:lineRule="auto"/>
        <w:ind w:left="567" w:hanging="567"/>
      </w:pPr>
      <w:r w:rsidRPr="001714B6">
        <w:t xml:space="preserve">Līgumā noteiktie maksājumi uzskatāmi par izdarītiem ar brīdi, kad attiecīgā maksājuma izdarītājs ir veicis pārskaitījumu uz Līgumā norādīto </w:t>
      </w:r>
      <w:r>
        <w:t>bankas</w:t>
      </w:r>
      <w:r w:rsidRPr="001714B6">
        <w:t xml:space="preserve"> kontu.</w:t>
      </w:r>
    </w:p>
    <w:p w14:paraId="229C3400" w14:textId="77777777" w:rsidR="008D793B" w:rsidRPr="00FE4E32" w:rsidRDefault="008D793B" w:rsidP="008D793B">
      <w:pPr>
        <w:widowControl w:val="0"/>
        <w:suppressAutoHyphens/>
        <w:spacing w:line="276" w:lineRule="auto"/>
      </w:pPr>
    </w:p>
    <w:p w14:paraId="5D8395D3" w14:textId="77777777" w:rsidR="008D793B" w:rsidRPr="007F379B" w:rsidRDefault="008D793B" w:rsidP="00CC3851">
      <w:pPr>
        <w:widowControl w:val="0"/>
        <w:numPr>
          <w:ilvl w:val="0"/>
          <w:numId w:val="13"/>
        </w:numPr>
        <w:tabs>
          <w:tab w:val="clear" w:pos="360"/>
        </w:tabs>
        <w:suppressAutoHyphens/>
        <w:spacing w:line="276" w:lineRule="auto"/>
        <w:ind w:left="567" w:hanging="567"/>
        <w:jc w:val="center"/>
        <w:rPr>
          <w:b/>
          <w:bCs/>
        </w:rPr>
      </w:pPr>
      <w:r>
        <w:rPr>
          <w:b/>
          <w:bCs/>
        </w:rPr>
        <w:t>Pušu atbildība</w:t>
      </w:r>
    </w:p>
    <w:p w14:paraId="1C17B7D7" w14:textId="77777777" w:rsidR="008D793B" w:rsidRDefault="008D793B" w:rsidP="00B0263D">
      <w:pPr>
        <w:widowControl w:val="0"/>
        <w:numPr>
          <w:ilvl w:val="1"/>
          <w:numId w:val="13"/>
        </w:numPr>
        <w:tabs>
          <w:tab w:val="clear" w:pos="612"/>
        </w:tabs>
        <w:suppressAutoHyphens/>
        <w:spacing w:line="276" w:lineRule="auto"/>
        <w:ind w:left="567" w:hanging="567"/>
      </w:pPr>
      <w:r w:rsidRPr="00D441E7">
        <w:rPr>
          <w:bCs/>
          <w:iCs/>
        </w:rPr>
        <w:t>Puses</w:t>
      </w:r>
      <w:r w:rsidRPr="00450214">
        <w:rPr>
          <w:b/>
          <w:bCs/>
          <w:i/>
          <w:iCs/>
        </w:rPr>
        <w:t xml:space="preserve"> </w:t>
      </w:r>
      <w:r w:rsidRPr="00450214">
        <w:t xml:space="preserve">ir atbildīgas par Līguma saistību nepienācīgu izpildi vai neizpildi vispār saskaņā ar Līgumu un Latvijas Republikā spēkā esošajiem </w:t>
      </w:r>
      <w:r>
        <w:t>normatīvajiem</w:t>
      </w:r>
      <w:r w:rsidRPr="00450214">
        <w:t xml:space="preserve"> aktiem.</w:t>
      </w:r>
    </w:p>
    <w:p w14:paraId="54F47411" w14:textId="7B38AA31" w:rsidR="008D793B" w:rsidRPr="007F379B" w:rsidRDefault="008D793B" w:rsidP="00B0263D">
      <w:pPr>
        <w:widowControl w:val="0"/>
        <w:numPr>
          <w:ilvl w:val="1"/>
          <w:numId w:val="13"/>
        </w:numPr>
        <w:tabs>
          <w:tab w:val="clear" w:pos="612"/>
        </w:tabs>
        <w:suppressAutoHyphens/>
        <w:spacing w:line="276" w:lineRule="auto"/>
        <w:ind w:left="567" w:hanging="567"/>
      </w:pPr>
      <w:r w:rsidRPr="007F379B">
        <w:t xml:space="preserve">Par katru Pakalpojumu sniegšanas termiņu nokavēšanas gadījumu Pasūtītājs ir tiesīgs </w:t>
      </w:r>
      <w:r>
        <w:t>pieprasīt</w:t>
      </w:r>
      <w:r w:rsidRPr="007F379B">
        <w:t xml:space="preserve"> no Izpildītāja līgumsodu 0,05% </w:t>
      </w:r>
      <w:r w:rsidRPr="00450214">
        <w:t xml:space="preserve">(nulle komats nulle pieci procenti) </w:t>
      </w:r>
      <w:r w:rsidRPr="007F379B">
        <w:t xml:space="preserve">apmērā par katru </w:t>
      </w:r>
      <w:r>
        <w:t xml:space="preserve">nokavēto </w:t>
      </w:r>
      <w:r w:rsidRPr="007F379B">
        <w:t>dienu no pasūtījuma kopsummas</w:t>
      </w:r>
      <w:r>
        <w:t xml:space="preserve">, bet ne vairāk kā 10% </w:t>
      </w:r>
      <w:r w:rsidRPr="00BD155B">
        <w:t xml:space="preserve">(desmit procenti) </w:t>
      </w:r>
      <w:r>
        <w:t xml:space="preserve">no </w:t>
      </w:r>
      <w:r w:rsidR="0091110B">
        <w:t>Līguma summas</w:t>
      </w:r>
      <w:r>
        <w:t>.</w:t>
      </w:r>
    </w:p>
    <w:p w14:paraId="41159C86" w14:textId="5E616E80" w:rsidR="008D793B" w:rsidRDefault="008D793B" w:rsidP="00B0263D">
      <w:pPr>
        <w:widowControl w:val="0"/>
        <w:numPr>
          <w:ilvl w:val="1"/>
          <w:numId w:val="13"/>
        </w:numPr>
        <w:tabs>
          <w:tab w:val="clear" w:pos="612"/>
        </w:tabs>
        <w:suppressAutoHyphens/>
        <w:spacing w:line="276" w:lineRule="auto"/>
        <w:ind w:left="567" w:hanging="567"/>
        <w:rPr>
          <w:szCs w:val="22"/>
        </w:rPr>
      </w:pPr>
      <w:r w:rsidRPr="001F72A4">
        <w:rPr>
          <w:szCs w:val="22"/>
        </w:rPr>
        <w:t xml:space="preserve">Par katru Pakalpojumu apmaksas nokavējumu Izpildītājs ir tiesīgs </w:t>
      </w:r>
      <w:r>
        <w:rPr>
          <w:szCs w:val="22"/>
        </w:rPr>
        <w:t>pieprasīt</w:t>
      </w:r>
      <w:r w:rsidRPr="001F72A4">
        <w:rPr>
          <w:szCs w:val="22"/>
        </w:rPr>
        <w:t xml:space="preserve"> no Pasūtītāja līgumsodu 0,05% </w:t>
      </w:r>
      <w:r w:rsidRPr="00450214">
        <w:t xml:space="preserve">(nulle komats nulle pieci procenti) </w:t>
      </w:r>
      <w:r w:rsidRPr="001F72A4">
        <w:rPr>
          <w:szCs w:val="22"/>
        </w:rPr>
        <w:t xml:space="preserve">apmērā par katru nokavēto dienu no neapmaksātās summas, bet ne vairāk kā 10% </w:t>
      </w:r>
      <w:r w:rsidRPr="00BD155B">
        <w:t xml:space="preserve">(desmit procenti) </w:t>
      </w:r>
      <w:r w:rsidRPr="001F72A4">
        <w:rPr>
          <w:szCs w:val="22"/>
        </w:rPr>
        <w:t xml:space="preserve">no </w:t>
      </w:r>
      <w:r w:rsidR="0091110B">
        <w:rPr>
          <w:szCs w:val="22"/>
        </w:rPr>
        <w:t>Līguma summas</w:t>
      </w:r>
      <w:r w:rsidRPr="001F72A4">
        <w:rPr>
          <w:szCs w:val="22"/>
        </w:rPr>
        <w:t xml:space="preserve">. </w:t>
      </w:r>
    </w:p>
    <w:p w14:paraId="75228D2E" w14:textId="07725078" w:rsidR="008D793B" w:rsidRPr="00ED706F" w:rsidRDefault="008D793B" w:rsidP="00B0263D">
      <w:pPr>
        <w:widowControl w:val="0"/>
        <w:numPr>
          <w:ilvl w:val="1"/>
          <w:numId w:val="13"/>
        </w:numPr>
        <w:tabs>
          <w:tab w:val="clear" w:pos="612"/>
        </w:tabs>
        <w:suppressAutoHyphens/>
        <w:spacing w:line="276" w:lineRule="auto"/>
        <w:ind w:left="567" w:hanging="567"/>
      </w:pPr>
      <w:r>
        <w:rPr>
          <w:color w:val="000000"/>
        </w:rPr>
        <w:t>Līguma 6.</w:t>
      </w:r>
      <w:r w:rsidR="006328B3">
        <w:rPr>
          <w:color w:val="000000"/>
        </w:rPr>
        <w:t>5</w:t>
      </w:r>
      <w:r>
        <w:rPr>
          <w:color w:val="000000"/>
        </w:rPr>
        <w:t>.</w:t>
      </w:r>
      <w:r w:rsidRPr="00BD1F5C">
        <w:rPr>
          <w:color w:val="000000"/>
        </w:rPr>
        <w:t xml:space="preserve">punktā </w:t>
      </w:r>
      <w:r>
        <w:rPr>
          <w:color w:val="000000"/>
        </w:rPr>
        <w:t>noteiktajā gadījumā</w:t>
      </w:r>
      <w:r w:rsidRPr="0005610A">
        <w:rPr>
          <w:color w:val="000000"/>
        </w:rPr>
        <w:t xml:space="preserve"> Pasūtītājs ir tiesīgs </w:t>
      </w:r>
      <w:r>
        <w:rPr>
          <w:color w:val="000000"/>
        </w:rPr>
        <w:t>pieprasīt</w:t>
      </w:r>
      <w:r w:rsidRPr="0005610A">
        <w:rPr>
          <w:color w:val="000000"/>
        </w:rPr>
        <w:t xml:space="preserve"> no Izpildītāja</w:t>
      </w:r>
      <w:r w:rsidRPr="00BD1F5C">
        <w:rPr>
          <w:color w:val="000000"/>
        </w:rPr>
        <w:t xml:space="preserve"> līgumsodu 10</w:t>
      </w:r>
      <w:r>
        <w:rPr>
          <w:color w:val="000000"/>
        </w:rPr>
        <w:t>% (desmit procenti) apmērā no kopējās L</w:t>
      </w:r>
      <w:r w:rsidRPr="00BD1F5C">
        <w:rPr>
          <w:color w:val="000000"/>
        </w:rPr>
        <w:t>īgum</w:t>
      </w:r>
      <w:r>
        <w:rPr>
          <w:color w:val="000000"/>
        </w:rPr>
        <w:t xml:space="preserve">a summas. </w:t>
      </w:r>
    </w:p>
    <w:p w14:paraId="4785D027" w14:textId="77777777" w:rsidR="00ED706F" w:rsidRPr="00BD1F5C" w:rsidRDefault="00ED706F" w:rsidP="00ED706F">
      <w:pPr>
        <w:widowControl w:val="0"/>
        <w:suppressAutoHyphens/>
        <w:spacing w:line="276" w:lineRule="auto"/>
        <w:ind w:left="567"/>
      </w:pPr>
    </w:p>
    <w:p w14:paraId="498F0902" w14:textId="77777777" w:rsidR="008D793B" w:rsidRPr="001F72A4" w:rsidRDefault="008D793B" w:rsidP="008D793B">
      <w:pPr>
        <w:widowControl w:val="0"/>
        <w:suppressAutoHyphens/>
        <w:spacing w:line="276" w:lineRule="auto"/>
        <w:ind w:left="567"/>
      </w:pPr>
    </w:p>
    <w:p w14:paraId="0F596FC4" w14:textId="77777777" w:rsidR="008D793B" w:rsidRPr="007F379B" w:rsidRDefault="008D793B" w:rsidP="00CC3851">
      <w:pPr>
        <w:widowControl w:val="0"/>
        <w:numPr>
          <w:ilvl w:val="0"/>
          <w:numId w:val="13"/>
        </w:numPr>
        <w:tabs>
          <w:tab w:val="clear" w:pos="360"/>
        </w:tabs>
        <w:suppressAutoHyphens/>
        <w:spacing w:line="276" w:lineRule="auto"/>
        <w:ind w:left="567"/>
        <w:jc w:val="center"/>
        <w:rPr>
          <w:b/>
          <w:bCs/>
        </w:rPr>
      </w:pPr>
      <w:r w:rsidRPr="007F379B">
        <w:rPr>
          <w:b/>
          <w:bCs/>
        </w:rPr>
        <w:t>Līguma darbības laiks un izbeigšanas kārtība</w:t>
      </w:r>
    </w:p>
    <w:p w14:paraId="7521641A" w14:textId="2BA96EC4" w:rsidR="008D793B" w:rsidRPr="00102D72" w:rsidRDefault="008D793B" w:rsidP="00EB1F05">
      <w:pPr>
        <w:widowControl w:val="0"/>
        <w:numPr>
          <w:ilvl w:val="1"/>
          <w:numId w:val="13"/>
        </w:numPr>
        <w:suppressAutoHyphens/>
        <w:spacing w:line="276" w:lineRule="auto"/>
      </w:pPr>
      <w:r w:rsidRPr="00102D72">
        <w:t xml:space="preserve">Līgums stājas spēkā ar brīdi, kad to parakstījušas abas Puses un ir spēkā </w:t>
      </w:r>
      <w:r w:rsidR="00EB1F05" w:rsidRPr="00102D72">
        <w:t xml:space="preserve">24 (divdesmit četrus) </w:t>
      </w:r>
      <w:r w:rsidR="00EB1F05" w:rsidRPr="00102D72">
        <w:lastRenderedPageBreak/>
        <w:t xml:space="preserve">mēnešus, ar iespēju pagarināt Līgumu vēl uz 12 (divpadsmit) mēnešiem, noslēdzot pie līguma rakstveida vienošanos par Līguma termiņa pagarināšanu, </w:t>
      </w:r>
      <w:r w:rsidR="00EB1F05" w:rsidRPr="00102D72">
        <w:rPr>
          <w:rFonts w:eastAsia="Calibri"/>
        </w:rPr>
        <w:t>vai līdz brīdim, kad Līguma summa sasniedz Līguma 4.1. punktā norādīto Līguma summu, atkarībā no tā, kurš nosacījums iestājas pirmais</w:t>
      </w:r>
      <w:r w:rsidR="00EB1F05" w:rsidRPr="00102D72">
        <w:t>.</w:t>
      </w:r>
    </w:p>
    <w:p w14:paraId="1D0A389A" w14:textId="36A747AF" w:rsidR="008D793B" w:rsidRPr="0091110B" w:rsidRDefault="008D793B" w:rsidP="00B0263D">
      <w:pPr>
        <w:widowControl w:val="0"/>
        <w:numPr>
          <w:ilvl w:val="1"/>
          <w:numId w:val="13"/>
        </w:numPr>
        <w:tabs>
          <w:tab w:val="clear" w:pos="612"/>
        </w:tabs>
        <w:suppressAutoHyphens/>
        <w:spacing w:line="276" w:lineRule="auto"/>
        <w:ind w:left="567" w:hanging="567"/>
      </w:pPr>
      <w:r w:rsidRPr="007F379B">
        <w:rPr>
          <w:szCs w:val="22"/>
        </w:rPr>
        <w:t>Izpildītājs</w:t>
      </w:r>
      <w:r w:rsidRPr="007F379B">
        <w:t xml:space="preserve"> uzsāk Pakalpojumu </w:t>
      </w:r>
      <w:r w:rsidRPr="007F379B">
        <w:rPr>
          <w:color w:val="000000"/>
        </w:rPr>
        <w:t xml:space="preserve">sniegšanu </w:t>
      </w:r>
      <w:r w:rsidRPr="00C81756">
        <w:rPr>
          <w:b/>
          <w:color w:val="000000"/>
        </w:rPr>
        <w:t xml:space="preserve">ar </w:t>
      </w:r>
      <w:r>
        <w:rPr>
          <w:b/>
          <w:color w:val="000000"/>
        </w:rPr>
        <w:t>201</w:t>
      </w:r>
      <w:r w:rsidR="00CC3851">
        <w:rPr>
          <w:b/>
          <w:color w:val="000000"/>
        </w:rPr>
        <w:t>8</w:t>
      </w:r>
      <w:r w:rsidRPr="00C81756">
        <w:rPr>
          <w:b/>
          <w:color w:val="000000"/>
        </w:rPr>
        <w:t xml:space="preserve">. gada </w:t>
      </w:r>
      <w:r w:rsidR="0028527C">
        <w:rPr>
          <w:b/>
          <w:color w:val="000000"/>
        </w:rPr>
        <w:t>7</w:t>
      </w:r>
      <w:r w:rsidRPr="00C81756">
        <w:rPr>
          <w:b/>
          <w:color w:val="000000"/>
        </w:rPr>
        <w:t xml:space="preserve">. </w:t>
      </w:r>
      <w:bookmarkStart w:id="0" w:name="_Hlk500338562"/>
      <w:r w:rsidR="0028527C">
        <w:rPr>
          <w:b/>
          <w:color w:val="000000"/>
        </w:rPr>
        <w:t>martu</w:t>
      </w:r>
      <w:r w:rsidR="00EB1F05">
        <w:rPr>
          <w:color w:val="000000"/>
        </w:rPr>
        <w:t>.</w:t>
      </w:r>
    </w:p>
    <w:bookmarkEnd w:id="0"/>
    <w:p w14:paraId="4B24EA69" w14:textId="78E620A8" w:rsidR="0091110B" w:rsidRPr="0091110B" w:rsidRDefault="0091110B" w:rsidP="00B0263D">
      <w:pPr>
        <w:numPr>
          <w:ilvl w:val="1"/>
          <w:numId w:val="13"/>
        </w:numPr>
        <w:spacing w:after="120"/>
        <w:rPr>
          <w:rFonts w:eastAsia="Calibri"/>
          <w:bCs/>
          <w:lang w:val="x-none"/>
        </w:rPr>
      </w:pPr>
      <w:r w:rsidRPr="00431AD2">
        <w:t>Gadījumā, ja Līguma izpildes ter</w:t>
      </w:r>
      <w:r>
        <w:t>miņš beidzas ātrāk nekā Līguma 4</w:t>
      </w:r>
      <w:r w:rsidRPr="00431AD2">
        <w:t>.1.punktā norādītā summa</w:t>
      </w:r>
      <w:r>
        <w:rPr>
          <w:rFonts w:eastAsia="Calibri"/>
        </w:rPr>
        <w:t xml:space="preserve">, </w:t>
      </w:r>
      <w:r w:rsidRPr="00BC5BB1">
        <w:rPr>
          <w:rFonts w:eastAsia="Calibri"/>
          <w:bCs/>
          <w:lang w:val="x-none"/>
        </w:rPr>
        <w:t>Puses ir tiesīgas pagarināt Līguma termiņu abpusēji par to vienojoties un saskaņā ar Publisko iepirkumu likumu.</w:t>
      </w:r>
    </w:p>
    <w:p w14:paraId="2C2A28DD" w14:textId="77777777" w:rsidR="008D793B" w:rsidRPr="004D1459" w:rsidRDefault="008D793B" w:rsidP="00B0263D">
      <w:pPr>
        <w:widowControl w:val="0"/>
        <w:numPr>
          <w:ilvl w:val="1"/>
          <w:numId w:val="13"/>
        </w:numPr>
        <w:tabs>
          <w:tab w:val="clear" w:pos="612"/>
        </w:tabs>
        <w:suppressAutoHyphens/>
        <w:spacing w:line="276" w:lineRule="auto"/>
        <w:ind w:left="567" w:hanging="567"/>
      </w:pPr>
      <w:r w:rsidRPr="004D1459">
        <w:t>Līgumu var izbeigt pirms termiņa, abām Pusēm rakstiski par to vienojoties, kā arī Līgumā paredzētajos gadījumos.</w:t>
      </w:r>
    </w:p>
    <w:p w14:paraId="686E739C" w14:textId="77777777" w:rsidR="008D793B" w:rsidRPr="007F379B" w:rsidRDefault="008D793B" w:rsidP="00B0263D">
      <w:pPr>
        <w:widowControl w:val="0"/>
        <w:numPr>
          <w:ilvl w:val="1"/>
          <w:numId w:val="13"/>
        </w:numPr>
        <w:tabs>
          <w:tab w:val="clear" w:pos="612"/>
        </w:tabs>
        <w:suppressAutoHyphens/>
        <w:spacing w:line="276" w:lineRule="auto"/>
        <w:ind w:left="567" w:hanging="567"/>
      </w:pPr>
      <w:r>
        <w:rPr>
          <w:color w:val="000000"/>
        </w:rPr>
        <w:t xml:space="preserve">Ja Izpildītājs neuzsāk Pakalpojuma sniegšanu Līguma 6.2. punktā noteiktajā termiņā, pārtrauc Pakalpojuma sniegšanu vai sniedz Pakalpojumu </w:t>
      </w:r>
      <w:r w:rsidRPr="008A5558">
        <w:rPr>
          <w:color w:val="000000"/>
        </w:rPr>
        <w:t xml:space="preserve">neatbilstoši </w:t>
      </w:r>
      <w:r>
        <w:rPr>
          <w:color w:val="000000"/>
        </w:rPr>
        <w:t xml:space="preserve">Latvijas Republikā spēkā esošo </w:t>
      </w:r>
      <w:r w:rsidRPr="008A5558">
        <w:rPr>
          <w:color w:val="000000"/>
        </w:rPr>
        <w:t>normatīvo aktu vai Līguma prasībām, Pasūtītājam</w:t>
      </w:r>
      <w:r>
        <w:rPr>
          <w:color w:val="000000"/>
        </w:rPr>
        <w:t xml:space="preserve"> ir tiesības nekavējoties vienpusēji izbeigt Līgumu,</w:t>
      </w:r>
      <w:r w:rsidRPr="00490DAA">
        <w:t xml:space="preserve"> </w:t>
      </w:r>
      <w:r w:rsidRPr="004D1459">
        <w:t>rakstisk</w:t>
      </w:r>
      <w:r>
        <w:t>i par to paziņojot Izpildītājam</w:t>
      </w:r>
      <w:r>
        <w:rPr>
          <w:color w:val="000000"/>
        </w:rPr>
        <w:t>.</w:t>
      </w:r>
    </w:p>
    <w:p w14:paraId="705612E4" w14:textId="77777777" w:rsidR="008D793B" w:rsidRPr="003432E0" w:rsidRDefault="008D793B" w:rsidP="00B0263D">
      <w:pPr>
        <w:widowControl w:val="0"/>
        <w:numPr>
          <w:ilvl w:val="1"/>
          <w:numId w:val="13"/>
        </w:numPr>
        <w:tabs>
          <w:tab w:val="clear" w:pos="612"/>
        </w:tabs>
        <w:suppressAutoHyphens/>
        <w:spacing w:line="276" w:lineRule="auto"/>
        <w:ind w:left="567" w:hanging="567"/>
      </w:pPr>
      <w:r>
        <w:t xml:space="preserve">Gadījumā, </w:t>
      </w:r>
      <w:r w:rsidRPr="004D1459">
        <w:t>ja Pasūtītājam Pakalpojums</w:t>
      </w:r>
      <w:r w:rsidRPr="008A6BC8">
        <w:t xml:space="preserve"> </w:t>
      </w:r>
      <w:r w:rsidRPr="004D1459">
        <w:t>vairs nav nepieciešams</w:t>
      </w:r>
      <w:r>
        <w:t>,</w:t>
      </w:r>
      <w:r w:rsidRPr="004D1459">
        <w:t xml:space="preserve"> Pasūtītājs ir tiesīgs vienpusēji izbeigt Līgumu, </w:t>
      </w:r>
      <w:r>
        <w:t>30 (trīsdesmit) dienas</w:t>
      </w:r>
      <w:r w:rsidRPr="004D1459">
        <w:t xml:space="preserve"> iepriekš rakstisk</w:t>
      </w:r>
      <w:r>
        <w:t>i par to paziņojot Izpildītājam</w:t>
      </w:r>
      <w:r w:rsidRPr="004D1459">
        <w:t>.</w:t>
      </w:r>
    </w:p>
    <w:p w14:paraId="311FB242" w14:textId="77777777" w:rsidR="008D793B" w:rsidRDefault="008D793B" w:rsidP="00B0263D">
      <w:pPr>
        <w:widowControl w:val="0"/>
        <w:numPr>
          <w:ilvl w:val="1"/>
          <w:numId w:val="13"/>
        </w:numPr>
        <w:tabs>
          <w:tab w:val="clear" w:pos="612"/>
        </w:tabs>
        <w:suppressAutoHyphens/>
        <w:spacing w:line="276" w:lineRule="auto"/>
        <w:ind w:left="567" w:hanging="567"/>
      </w:pPr>
      <w:r w:rsidRPr="007F379B">
        <w:t xml:space="preserve">Līguma izbeigšanas gadījumā </w:t>
      </w:r>
      <w:r>
        <w:t>Pasūtītājs veic samaksu Izpildītājam par līdz Līguma izbeigšanas brīdim atbilstoši Līguma noteikumiem sniegtajiem Pakalpojumiem.</w:t>
      </w:r>
    </w:p>
    <w:p w14:paraId="28066A84" w14:textId="77777777" w:rsidR="008D793B" w:rsidRPr="00B97D38" w:rsidRDefault="008D793B" w:rsidP="008D793B">
      <w:pPr>
        <w:widowControl w:val="0"/>
        <w:suppressAutoHyphens/>
        <w:spacing w:line="276" w:lineRule="auto"/>
        <w:ind w:left="567"/>
      </w:pPr>
    </w:p>
    <w:p w14:paraId="193109F2" w14:textId="77777777" w:rsidR="008D793B" w:rsidRPr="004C6B34" w:rsidRDefault="008D793B" w:rsidP="00CC3851">
      <w:pPr>
        <w:numPr>
          <w:ilvl w:val="0"/>
          <w:numId w:val="13"/>
        </w:numPr>
        <w:tabs>
          <w:tab w:val="clear" w:pos="360"/>
          <w:tab w:val="num" w:pos="284"/>
        </w:tabs>
        <w:ind w:left="426"/>
        <w:jc w:val="center"/>
        <w:rPr>
          <w:b/>
          <w:szCs w:val="22"/>
        </w:rPr>
      </w:pPr>
      <w:r w:rsidRPr="004C6B34">
        <w:rPr>
          <w:b/>
          <w:szCs w:val="22"/>
        </w:rPr>
        <w:t>Nepārvarama vara</w:t>
      </w:r>
    </w:p>
    <w:p w14:paraId="0957410A" w14:textId="77777777" w:rsidR="008D793B" w:rsidRPr="0091110B" w:rsidRDefault="008D793B" w:rsidP="00B0263D">
      <w:pPr>
        <w:pStyle w:val="BodyTextIndent"/>
        <w:numPr>
          <w:ilvl w:val="1"/>
          <w:numId w:val="13"/>
        </w:numPr>
        <w:shd w:val="clear" w:color="auto" w:fill="auto"/>
        <w:tabs>
          <w:tab w:val="clear" w:pos="612"/>
          <w:tab w:val="left" w:pos="0"/>
        </w:tabs>
        <w:spacing w:line="276" w:lineRule="auto"/>
        <w:ind w:left="567" w:hanging="567"/>
        <w:rPr>
          <w:rFonts w:ascii="Times New Roman" w:hAnsi="Times New Roman"/>
        </w:rPr>
      </w:pPr>
      <w:r w:rsidRPr="0091110B">
        <w:rPr>
          <w:rFonts w:ascii="Times New Roman" w:hAnsi="Times New Roman"/>
          <w:bCs/>
          <w:iCs/>
        </w:rPr>
        <w:t>Puses</w:t>
      </w:r>
      <w:r w:rsidRPr="0091110B">
        <w:rPr>
          <w:rFonts w:ascii="Times New Roman" w:hAnsi="Times New Roman"/>
        </w:rPr>
        <w:t xml:space="preserve"> tiek atbrīvotas no atbildības par Līguma saistību neizpildi, ja šādai neizpildei par iemeslu ir bijusi nepārvarama vara, kuru nebija iespējams paredzēt, noslēdzot šo Līgumu, kā arī nebija iespējams no tās izvairīties vai novērst to ar saprātīgiem līdzekļiem. Nepārvarama vara ir dabas katastrofas, karš, streiki un jauni normatīvie akti, kas padara neiespējamu Līguma izpildi. Inflācija, nodokļu likmju izmaiņas un citi biznesa riski nav uzskatāmi par nepārvaramu varu. </w:t>
      </w:r>
    </w:p>
    <w:p w14:paraId="7366D1FB" w14:textId="77777777" w:rsidR="008D793B" w:rsidRPr="0091110B" w:rsidRDefault="008D793B" w:rsidP="00B0263D">
      <w:pPr>
        <w:pStyle w:val="BodyTextIndent"/>
        <w:numPr>
          <w:ilvl w:val="1"/>
          <w:numId w:val="13"/>
        </w:numPr>
        <w:shd w:val="clear" w:color="auto" w:fill="auto"/>
        <w:tabs>
          <w:tab w:val="clear" w:pos="612"/>
          <w:tab w:val="left" w:pos="0"/>
        </w:tabs>
        <w:spacing w:line="276" w:lineRule="auto"/>
        <w:ind w:left="567" w:hanging="567"/>
        <w:rPr>
          <w:rFonts w:ascii="Times New Roman" w:hAnsi="Times New Roman"/>
        </w:rPr>
      </w:pPr>
      <w:r w:rsidRPr="0091110B">
        <w:rPr>
          <w:rFonts w:ascii="Times New Roman" w:hAnsi="Times New Roman"/>
          <w:bCs/>
          <w:iCs/>
        </w:rPr>
        <w:t>Pusei</w:t>
      </w:r>
      <w:r w:rsidRPr="0091110B">
        <w:rPr>
          <w:rFonts w:ascii="Times New Roman" w:hAnsi="Times New Roman"/>
        </w:rPr>
        <w:t xml:space="preserve">, kas </w:t>
      </w:r>
      <w:proofErr w:type="spellStart"/>
      <w:r w:rsidRPr="0091110B">
        <w:rPr>
          <w:rFonts w:ascii="Times New Roman" w:hAnsi="Times New Roman"/>
        </w:rPr>
        <w:t>saskārusies</w:t>
      </w:r>
      <w:proofErr w:type="spellEnd"/>
      <w:r w:rsidRPr="0091110B">
        <w:rPr>
          <w:rFonts w:ascii="Times New Roman" w:hAnsi="Times New Roman"/>
        </w:rPr>
        <w:t xml:space="preserve"> ar nepārvaramu varu, ne vēlāk kā 5 (piecu) darba dienu laikā pēc tās iestāšanās rakstiski jāinformē par to otra </w:t>
      </w:r>
      <w:r w:rsidRPr="0091110B">
        <w:rPr>
          <w:rFonts w:ascii="Times New Roman" w:hAnsi="Times New Roman"/>
          <w:bCs/>
          <w:iCs/>
        </w:rPr>
        <w:t>Puse, ja vien tas objektīvi iespējams</w:t>
      </w:r>
      <w:r w:rsidRPr="0091110B">
        <w:rPr>
          <w:rFonts w:ascii="Times New Roman" w:hAnsi="Times New Roman"/>
        </w:rPr>
        <w:t>. Ziņojumam jāpievieno izziņa, ko izsniegusi kompetenta iestāde un kas satur minēto nepārvaramās varas apstākļu apstiprinājumu un raksturojumu.</w:t>
      </w:r>
    </w:p>
    <w:p w14:paraId="4A92709C" w14:textId="77777777" w:rsidR="008D793B" w:rsidRPr="00B95B9A" w:rsidRDefault="008D793B" w:rsidP="00B0263D">
      <w:pPr>
        <w:numPr>
          <w:ilvl w:val="1"/>
          <w:numId w:val="13"/>
        </w:numPr>
        <w:tabs>
          <w:tab w:val="clear" w:pos="612"/>
        </w:tabs>
        <w:spacing w:line="276" w:lineRule="auto"/>
        <w:ind w:left="567" w:hanging="567"/>
        <w:rPr>
          <w:szCs w:val="22"/>
        </w:rPr>
      </w:pPr>
      <w:r w:rsidRPr="00B95B9A">
        <w:t>Ja nepārvaramas var</w:t>
      </w:r>
      <w:r>
        <w:t>as apstākļi turpinās ilgāk par 1</w:t>
      </w:r>
      <w:r w:rsidRPr="00B95B9A">
        <w:t xml:space="preserve"> (</w:t>
      </w:r>
      <w:r>
        <w:t>vienu) mēnesi</w:t>
      </w:r>
      <w:r w:rsidRPr="00B95B9A">
        <w:t>, tad katra no Pusēm ir tiesīga vienpusēji izbeigt Līgumu, paziņ</w:t>
      </w:r>
      <w:r>
        <w:t>ojot par to otrai Pusei vismaz 10 (</w:t>
      </w:r>
      <w:r w:rsidRPr="00B95B9A">
        <w:t>desmit) dienas iepriekš.</w:t>
      </w:r>
    </w:p>
    <w:p w14:paraId="6EF6F632" w14:textId="77777777" w:rsidR="008D793B" w:rsidRPr="00B95B9A" w:rsidRDefault="008D793B" w:rsidP="008D793B">
      <w:pPr>
        <w:ind w:left="567"/>
        <w:rPr>
          <w:szCs w:val="22"/>
        </w:rPr>
      </w:pPr>
    </w:p>
    <w:p w14:paraId="134FE117" w14:textId="77777777" w:rsidR="008D793B" w:rsidRPr="007F379B" w:rsidRDefault="008D793B" w:rsidP="00CC3851">
      <w:pPr>
        <w:widowControl w:val="0"/>
        <w:numPr>
          <w:ilvl w:val="0"/>
          <w:numId w:val="13"/>
        </w:numPr>
        <w:tabs>
          <w:tab w:val="clear" w:pos="360"/>
        </w:tabs>
        <w:suppressAutoHyphens/>
        <w:spacing w:line="276" w:lineRule="auto"/>
        <w:ind w:left="567" w:hanging="567"/>
        <w:jc w:val="center"/>
        <w:rPr>
          <w:b/>
          <w:bCs/>
        </w:rPr>
      </w:pPr>
      <w:r w:rsidRPr="007F379B">
        <w:rPr>
          <w:b/>
          <w:bCs/>
        </w:rPr>
        <w:t>Citi noteikumi</w:t>
      </w:r>
    </w:p>
    <w:p w14:paraId="7A7AEBD2" w14:textId="77777777" w:rsidR="008D793B" w:rsidRPr="007F46D8" w:rsidRDefault="008D793B" w:rsidP="00B0263D">
      <w:pPr>
        <w:widowControl w:val="0"/>
        <w:numPr>
          <w:ilvl w:val="1"/>
          <w:numId w:val="13"/>
        </w:numPr>
        <w:tabs>
          <w:tab w:val="clear" w:pos="612"/>
          <w:tab w:val="num" w:pos="0"/>
        </w:tabs>
        <w:suppressAutoHyphens/>
        <w:spacing w:line="276" w:lineRule="auto"/>
        <w:ind w:left="567" w:hanging="567"/>
      </w:pPr>
      <w:r w:rsidRPr="007F46D8">
        <w:t>Visi L</w:t>
      </w:r>
      <w:r>
        <w:t>īguma pielikumi, kā arī visas šī</w:t>
      </w:r>
      <w:r w:rsidRPr="007F46D8">
        <w:t xml:space="preserve"> Līguma ietvaros rakstiski noformētās un Pušu parakstītās izmaiņas, grozījumi un papildinājumi, līgumslēdzēju norunas, vienošanās, akti un citi dokumenti, kas ir tieši saistīti ar šo Līgumu, tiek pievienoti Līgumam un kļūst par tā neatņemamu sastāvdaļu. Jebkuri Līguma grozījumi vai papildinājumi ir spēkā tikai tad, kad tie izteikti </w:t>
      </w:r>
      <w:proofErr w:type="spellStart"/>
      <w:r w:rsidRPr="007F46D8">
        <w:t>rakstveidā</w:t>
      </w:r>
      <w:proofErr w:type="spellEnd"/>
      <w:r w:rsidRPr="007F46D8">
        <w:t xml:space="preserve"> un ir Pušu (to pilnvarotu personu) parakstīti.</w:t>
      </w:r>
    </w:p>
    <w:p w14:paraId="58B5C788" w14:textId="77777777" w:rsidR="008D793B" w:rsidRDefault="008D793B" w:rsidP="00B0263D">
      <w:pPr>
        <w:widowControl w:val="0"/>
        <w:numPr>
          <w:ilvl w:val="1"/>
          <w:numId w:val="13"/>
        </w:numPr>
        <w:tabs>
          <w:tab w:val="clear" w:pos="612"/>
          <w:tab w:val="num" w:pos="0"/>
        </w:tabs>
        <w:suppressAutoHyphens/>
        <w:spacing w:line="276" w:lineRule="auto"/>
        <w:ind w:left="567" w:hanging="567"/>
      </w:pPr>
      <w:r w:rsidRPr="007F46D8">
        <w:t>Ja normatīvo aktu izmaiņu gadījumā kāds no Līguma noteikumiem zaudē spēku, tad Līgums nezaudē spēku tā pārējos punktos, un šādā gadījumā Pusēm ir pienākums piemērot Līgumu atbilstoši Latvijas Republikā spēkā esošo normatīvo aktu prasībām.</w:t>
      </w:r>
    </w:p>
    <w:p w14:paraId="50B48A24" w14:textId="77777777" w:rsidR="008D793B" w:rsidRDefault="008D793B" w:rsidP="00B0263D">
      <w:pPr>
        <w:widowControl w:val="0"/>
        <w:numPr>
          <w:ilvl w:val="1"/>
          <w:numId w:val="13"/>
        </w:numPr>
        <w:tabs>
          <w:tab w:val="clear" w:pos="612"/>
          <w:tab w:val="num" w:pos="0"/>
        </w:tabs>
        <w:suppressAutoHyphens/>
        <w:spacing w:line="276" w:lineRule="auto"/>
        <w:ind w:left="567" w:hanging="567"/>
      </w:pPr>
      <w:r w:rsidRPr="007F46D8">
        <w:t xml:space="preserve">Visas domstarpības un strīdus, kas varētu rasties starp </w:t>
      </w:r>
      <w:r w:rsidRPr="00771C30">
        <w:rPr>
          <w:bCs/>
          <w:iCs/>
        </w:rPr>
        <w:t>Pusēm</w:t>
      </w:r>
      <w:r w:rsidRPr="00771C30">
        <w:t xml:space="preserve"> Līguma izpildes gaitā, </w:t>
      </w:r>
      <w:r w:rsidRPr="00771C30">
        <w:rPr>
          <w:bCs/>
          <w:iCs/>
        </w:rPr>
        <w:t>Puses</w:t>
      </w:r>
      <w:r w:rsidRPr="007F46D8">
        <w:rPr>
          <w:b/>
          <w:bCs/>
          <w:i/>
          <w:iCs/>
        </w:rPr>
        <w:t xml:space="preserve"> </w:t>
      </w:r>
      <w:r w:rsidRPr="007F46D8">
        <w:t>apņe</w:t>
      </w:r>
      <w:r>
        <w:t>mas risināt savstarpēju sarunu veidā</w:t>
      </w:r>
      <w:r w:rsidRPr="007F46D8">
        <w:t xml:space="preserve">. Ja vienošanos nav iespējams panākt, strīdu izskata </w:t>
      </w:r>
      <w:r w:rsidRPr="007F46D8">
        <w:lastRenderedPageBreak/>
        <w:t>Latvijas Republikas tiesa</w:t>
      </w:r>
      <w:r>
        <w:t xml:space="preserve"> Latvijas Republikas normatīvajos aktos noteiktajā kārtībā</w:t>
      </w:r>
      <w:r w:rsidRPr="007F46D8">
        <w:t>.</w:t>
      </w:r>
    </w:p>
    <w:p w14:paraId="392469D6" w14:textId="77777777" w:rsidR="008D793B" w:rsidRPr="007F46D8" w:rsidRDefault="008D793B" w:rsidP="00B0263D">
      <w:pPr>
        <w:widowControl w:val="0"/>
        <w:numPr>
          <w:ilvl w:val="1"/>
          <w:numId w:val="13"/>
        </w:numPr>
        <w:tabs>
          <w:tab w:val="clear" w:pos="612"/>
          <w:tab w:val="num" w:pos="0"/>
        </w:tabs>
        <w:suppressAutoHyphens/>
        <w:spacing w:line="276" w:lineRule="auto"/>
        <w:ind w:left="567" w:hanging="567"/>
      </w:pPr>
      <w:r w:rsidRPr="007F46D8">
        <w:rPr>
          <w:bCs/>
          <w:iCs/>
        </w:rPr>
        <w:t>Puses</w:t>
      </w:r>
      <w:r w:rsidRPr="007F46D8">
        <w:t xml:space="preserve"> </w:t>
      </w:r>
      <w:r>
        <w:t xml:space="preserve">apņemas Līguma darbības laikā un pēc Līguma termiņa izbeigšanās neizpaust trešajām personām jebkuru informāciju par otras </w:t>
      </w:r>
      <w:r w:rsidRPr="007F46D8">
        <w:rPr>
          <w:bCs/>
          <w:iCs/>
        </w:rPr>
        <w:t>Puses</w:t>
      </w:r>
      <w:r>
        <w:t xml:space="preserve"> saimniecisko darbību, kā arī</w:t>
      </w:r>
      <w:r w:rsidRPr="00984E98">
        <w:t xml:space="preserve"> </w:t>
      </w:r>
      <w:r>
        <w:t>citu informāciju, ko Puses iesniegušas otrai Pusei saistībā ar šī Līguma izpildi, izņemot gadījumus, kad informācijas izpaušana ir pamatota ar tiesību normu vai oficiāli ieguvusi publicitātes statusu, vai ir publiski pieejama.</w:t>
      </w:r>
    </w:p>
    <w:p w14:paraId="44FCF9A7" w14:textId="77777777" w:rsidR="008D793B" w:rsidRPr="009531DF" w:rsidRDefault="008D793B" w:rsidP="00B0263D">
      <w:pPr>
        <w:widowControl w:val="0"/>
        <w:numPr>
          <w:ilvl w:val="1"/>
          <w:numId w:val="13"/>
        </w:numPr>
        <w:tabs>
          <w:tab w:val="clear" w:pos="612"/>
          <w:tab w:val="num" w:pos="0"/>
        </w:tabs>
        <w:suppressAutoHyphens/>
        <w:spacing w:line="276" w:lineRule="auto"/>
        <w:ind w:left="567" w:hanging="567"/>
      </w:pPr>
      <w:r w:rsidRPr="007F46D8">
        <w:t xml:space="preserve">Ja kādai no Pusēm tiek mainīta atrašanās vieta vai banku rekvizīti, tā 5 (piecu) darba dienu laikā rakstiski paziņo par to otrai Pusei. </w:t>
      </w:r>
      <w:r w:rsidRPr="009531DF">
        <w:t xml:space="preserve">Ja Puse neizpilda šī punkta noteikumus, uzskatāms, ka otra Puse ir pilnībā izpildījusi savas saistības, lietojot šajā </w:t>
      </w:r>
      <w:r>
        <w:t>Līgumā</w:t>
      </w:r>
      <w:r w:rsidRPr="009531DF">
        <w:t xml:space="preserve"> </w:t>
      </w:r>
      <w:r>
        <w:t>norādīto</w:t>
      </w:r>
      <w:r w:rsidRPr="009531DF">
        <w:t xml:space="preserve"> informāciju par otru Pusi.</w:t>
      </w:r>
    </w:p>
    <w:p w14:paraId="38025D60" w14:textId="77777777" w:rsidR="008D793B" w:rsidRPr="007F46D8" w:rsidRDefault="008D793B" w:rsidP="00B0263D">
      <w:pPr>
        <w:widowControl w:val="0"/>
        <w:numPr>
          <w:ilvl w:val="1"/>
          <w:numId w:val="13"/>
        </w:numPr>
        <w:tabs>
          <w:tab w:val="clear" w:pos="612"/>
          <w:tab w:val="num" w:pos="0"/>
        </w:tabs>
        <w:suppressAutoHyphens/>
        <w:spacing w:line="276" w:lineRule="auto"/>
        <w:ind w:left="567" w:hanging="567"/>
      </w:pPr>
      <w:r w:rsidRPr="007F46D8">
        <w:t xml:space="preserve">Pušu reorganizācija vai to vadītāju maiņa nevar būt par pamatu Līguma vienpusējai izbeigšanai. Gadījumā, ja kāda no Pusēm tiek reorganizēta, Līgums paliek spēkā un tā noteikumi ir saistoši Puses saistību pārņēmējam. </w:t>
      </w:r>
    </w:p>
    <w:p w14:paraId="4DC50052" w14:textId="77777777" w:rsidR="008D793B" w:rsidRDefault="008D793B" w:rsidP="00B0263D">
      <w:pPr>
        <w:widowControl w:val="0"/>
        <w:numPr>
          <w:ilvl w:val="1"/>
          <w:numId w:val="13"/>
        </w:numPr>
        <w:tabs>
          <w:tab w:val="clear" w:pos="612"/>
          <w:tab w:val="num" w:pos="0"/>
        </w:tabs>
        <w:suppressAutoHyphens/>
        <w:spacing w:line="276" w:lineRule="auto"/>
        <w:ind w:left="567" w:hanging="567"/>
        <w:rPr>
          <w:szCs w:val="22"/>
        </w:rPr>
      </w:pPr>
      <w:r w:rsidRPr="007F46D8">
        <w:t>Puses nav tiesīgas pilnīgi vai daļēji nodot šajā Līgumā noteiktās tiesības un pienākumus trešajām personām bez otrās Puses rakstiskas piekrišanas.</w:t>
      </w:r>
    </w:p>
    <w:p w14:paraId="19AA1877" w14:textId="77777777" w:rsidR="008D793B" w:rsidRPr="00A40E2D" w:rsidRDefault="008D793B" w:rsidP="00B0263D">
      <w:pPr>
        <w:widowControl w:val="0"/>
        <w:numPr>
          <w:ilvl w:val="1"/>
          <w:numId w:val="13"/>
        </w:numPr>
        <w:tabs>
          <w:tab w:val="clear" w:pos="612"/>
        </w:tabs>
        <w:suppressAutoHyphens/>
        <w:spacing w:line="276" w:lineRule="auto"/>
        <w:ind w:left="567" w:hanging="567"/>
        <w:rPr>
          <w:szCs w:val="22"/>
        </w:rPr>
      </w:pPr>
      <w:r>
        <w:t xml:space="preserve">Atbildīgās personas šī </w:t>
      </w:r>
      <w:r w:rsidRPr="00D20C9A">
        <w:t xml:space="preserve">Līguma </w:t>
      </w:r>
      <w:r>
        <w:t xml:space="preserve">ietvaros: </w:t>
      </w:r>
    </w:p>
    <w:p w14:paraId="2D795C6E" w14:textId="2CC5B8B3" w:rsidR="008D793B" w:rsidRPr="00A40E2D" w:rsidRDefault="008D793B" w:rsidP="00B0263D">
      <w:pPr>
        <w:widowControl w:val="0"/>
        <w:numPr>
          <w:ilvl w:val="2"/>
          <w:numId w:val="14"/>
        </w:numPr>
        <w:tabs>
          <w:tab w:val="clear" w:pos="1080"/>
        </w:tabs>
        <w:suppressAutoHyphens/>
        <w:spacing w:line="276" w:lineRule="auto"/>
        <w:ind w:left="993" w:hanging="284"/>
        <w:rPr>
          <w:szCs w:val="22"/>
        </w:rPr>
      </w:pPr>
      <w:r w:rsidRPr="00D20C9A">
        <w:t>no Pasūtītāja puses</w:t>
      </w:r>
      <w:r>
        <w:t xml:space="preserve"> </w:t>
      </w:r>
      <w:r w:rsidR="00CC3851">
        <w:t>–</w:t>
      </w:r>
      <w:r w:rsidRPr="00D20C9A">
        <w:t xml:space="preserve"> </w:t>
      </w:r>
      <w:r w:rsidR="00CC3851">
        <w:t>veļas aprites nodaļas vadītāja Vija Pikmane, tālr.</w:t>
      </w:r>
      <w:r w:rsidR="00A233FE">
        <w:t>28663571</w:t>
      </w:r>
      <w:r w:rsidR="00CC3851">
        <w:t>, e-pasts: vija.pikmane@stradini.lv</w:t>
      </w:r>
      <w:r w:rsidRPr="005964A5">
        <w:t>;</w:t>
      </w:r>
      <w:r>
        <w:t xml:space="preserve"> </w:t>
      </w:r>
    </w:p>
    <w:p w14:paraId="23DBC194" w14:textId="56DB1065" w:rsidR="008D793B" w:rsidRPr="007F379B" w:rsidRDefault="008D793B" w:rsidP="00B0263D">
      <w:pPr>
        <w:widowControl w:val="0"/>
        <w:numPr>
          <w:ilvl w:val="2"/>
          <w:numId w:val="14"/>
        </w:numPr>
        <w:tabs>
          <w:tab w:val="clear" w:pos="1080"/>
        </w:tabs>
        <w:suppressAutoHyphens/>
        <w:spacing w:line="276" w:lineRule="auto"/>
        <w:ind w:left="993" w:hanging="284"/>
        <w:rPr>
          <w:szCs w:val="22"/>
        </w:rPr>
      </w:pPr>
      <w:r w:rsidRPr="00D20C9A">
        <w:t>no Izpildītāja puses</w:t>
      </w:r>
      <w:r>
        <w:t xml:space="preserve"> –</w:t>
      </w:r>
      <w:r w:rsidRPr="00D20C9A">
        <w:t xml:space="preserve"> </w:t>
      </w:r>
      <w:r w:rsidR="009C0EA5">
        <w:t>Kristaps Dīriņš</w:t>
      </w:r>
      <w:r>
        <w:t xml:space="preserve">, tālr. </w:t>
      </w:r>
      <w:r w:rsidR="009C0EA5">
        <w:t>26411755</w:t>
      </w:r>
      <w:r>
        <w:t xml:space="preserve">, </w:t>
      </w:r>
      <w:r w:rsidRPr="00D20C9A">
        <w:t>e- pasts</w:t>
      </w:r>
      <w:r>
        <w:t xml:space="preserve">: </w:t>
      </w:r>
      <w:r w:rsidR="009C0EA5">
        <w:t>kristaps.dirins@lidogrupa.lv</w:t>
      </w:r>
      <w:bookmarkStart w:id="1" w:name="_GoBack"/>
      <w:bookmarkEnd w:id="1"/>
      <w:r>
        <w:t xml:space="preserve">. </w:t>
      </w:r>
    </w:p>
    <w:p w14:paraId="409E0788" w14:textId="1789F39C" w:rsidR="008D793B" w:rsidRDefault="008D793B" w:rsidP="00B0263D">
      <w:pPr>
        <w:widowControl w:val="0"/>
        <w:numPr>
          <w:ilvl w:val="1"/>
          <w:numId w:val="13"/>
        </w:numPr>
        <w:tabs>
          <w:tab w:val="clear" w:pos="612"/>
        </w:tabs>
        <w:suppressAutoHyphens/>
        <w:spacing w:line="276" w:lineRule="auto"/>
        <w:ind w:left="567" w:hanging="567"/>
        <w:rPr>
          <w:szCs w:val="22"/>
        </w:rPr>
      </w:pPr>
      <w:r w:rsidRPr="007F379B">
        <w:rPr>
          <w:szCs w:val="22"/>
        </w:rPr>
        <w:t xml:space="preserve">Līgums </w:t>
      </w:r>
      <w:r>
        <w:rPr>
          <w:szCs w:val="22"/>
        </w:rPr>
        <w:t xml:space="preserve">sastādīts uz </w:t>
      </w:r>
      <w:r w:rsidR="00890884">
        <w:rPr>
          <w:szCs w:val="22"/>
        </w:rPr>
        <w:t>15</w:t>
      </w:r>
      <w:r w:rsidRPr="007F379B">
        <w:rPr>
          <w:szCs w:val="22"/>
        </w:rPr>
        <w:t xml:space="preserve"> (</w:t>
      </w:r>
      <w:r w:rsidR="00890884">
        <w:rPr>
          <w:szCs w:val="22"/>
        </w:rPr>
        <w:t>piecpadsmit</w:t>
      </w:r>
      <w:r w:rsidRPr="007F379B">
        <w:rPr>
          <w:szCs w:val="22"/>
        </w:rPr>
        <w:t>) lapām</w:t>
      </w:r>
      <w:r w:rsidRPr="00262B61">
        <w:rPr>
          <w:szCs w:val="22"/>
        </w:rPr>
        <w:t xml:space="preserve"> </w:t>
      </w:r>
      <w:r>
        <w:rPr>
          <w:szCs w:val="22"/>
        </w:rPr>
        <w:t>divos eksemplāros. Katram eksemplāram pievienots Pielikums Nr.1</w:t>
      </w:r>
      <w:r w:rsidRPr="007F379B">
        <w:rPr>
          <w:szCs w:val="22"/>
        </w:rPr>
        <w:t xml:space="preserve"> </w:t>
      </w:r>
      <w:r>
        <w:rPr>
          <w:szCs w:val="22"/>
        </w:rPr>
        <w:t xml:space="preserve">uz __ lapām un Pielikums Nr.2 uz __ lapām. Katrai Pusei izsniegts </w:t>
      </w:r>
      <w:r w:rsidRPr="007F379B">
        <w:rPr>
          <w:szCs w:val="22"/>
        </w:rPr>
        <w:t>pa vienam eksemplāram</w:t>
      </w:r>
      <w:r>
        <w:rPr>
          <w:szCs w:val="22"/>
        </w:rPr>
        <w:t>,</w:t>
      </w:r>
      <w:r w:rsidRPr="007F379B">
        <w:rPr>
          <w:szCs w:val="22"/>
        </w:rPr>
        <w:t xml:space="preserve"> </w:t>
      </w:r>
      <w:r>
        <w:rPr>
          <w:szCs w:val="22"/>
        </w:rPr>
        <w:t>abiem Līguma eksemplāriem ir vienāds juridisks spēks.</w:t>
      </w:r>
    </w:p>
    <w:p w14:paraId="27843139" w14:textId="77777777" w:rsidR="00425684" w:rsidRPr="007F379B" w:rsidRDefault="00425684" w:rsidP="00425684">
      <w:pPr>
        <w:widowControl w:val="0"/>
        <w:suppressAutoHyphens/>
        <w:spacing w:line="276" w:lineRule="auto"/>
        <w:ind w:left="567"/>
        <w:rPr>
          <w:szCs w:val="22"/>
        </w:rPr>
      </w:pPr>
    </w:p>
    <w:p w14:paraId="69962ABF" w14:textId="0909BDD1" w:rsidR="008D793B" w:rsidRPr="00CC3851" w:rsidRDefault="008D793B" w:rsidP="008D793B">
      <w:pPr>
        <w:widowControl w:val="0"/>
        <w:numPr>
          <w:ilvl w:val="0"/>
          <w:numId w:val="13"/>
        </w:numPr>
        <w:tabs>
          <w:tab w:val="clear" w:pos="360"/>
          <w:tab w:val="num" w:pos="702"/>
        </w:tabs>
        <w:suppressAutoHyphens/>
        <w:spacing w:line="276" w:lineRule="auto"/>
        <w:ind w:left="0" w:firstLine="0"/>
        <w:jc w:val="center"/>
        <w:rPr>
          <w:b/>
          <w:bCs/>
          <w:szCs w:val="22"/>
        </w:rPr>
      </w:pPr>
      <w:r w:rsidRPr="007F379B">
        <w:rPr>
          <w:b/>
          <w:bCs/>
          <w:szCs w:val="22"/>
        </w:rPr>
        <w:t>Pušu paraksti un rekvizīti</w:t>
      </w:r>
    </w:p>
    <w:p w14:paraId="14A490D2" w14:textId="77777777" w:rsidR="00CC3851" w:rsidRPr="008143BD" w:rsidRDefault="00CC3851" w:rsidP="00CC3851">
      <w:pPr>
        <w:tabs>
          <w:tab w:val="left" w:pos="5103"/>
        </w:tabs>
        <w:rPr>
          <w:b/>
        </w:rPr>
      </w:pPr>
      <w:r w:rsidRPr="008143BD">
        <w:rPr>
          <w:b/>
        </w:rPr>
        <w:t>Pasūtītājs:</w:t>
      </w:r>
      <w:r w:rsidRPr="008143BD">
        <w:rPr>
          <w:b/>
        </w:rPr>
        <w:tab/>
      </w:r>
      <w:r>
        <w:rPr>
          <w:b/>
        </w:rPr>
        <w:t>Izpildītājs</w:t>
      </w:r>
      <w:r w:rsidRPr="008143BD">
        <w:rPr>
          <w:b/>
        </w:rPr>
        <w:t>:</w:t>
      </w:r>
    </w:p>
    <w:p w14:paraId="0854843C" w14:textId="77777777" w:rsidR="00CC3851" w:rsidRPr="008143BD" w:rsidRDefault="00CC3851" w:rsidP="00CC3851">
      <w:pPr>
        <w:tabs>
          <w:tab w:val="left" w:pos="5103"/>
        </w:tabs>
        <w:rPr>
          <w:sz w:val="16"/>
          <w:szCs w:val="16"/>
        </w:rPr>
      </w:pPr>
    </w:p>
    <w:p w14:paraId="2D61B143" w14:textId="70C03038" w:rsidR="00CC3851" w:rsidRPr="008143BD" w:rsidRDefault="00CC3851" w:rsidP="00CC3851">
      <w:pPr>
        <w:tabs>
          <w:tab w:val="left" w:pos="5103"/>
        </w:tabs>
      </w:pPr>
      <w:r w:rsidRPr="008143BD">
        <w:t>VSIA “Paula Stradiņa Klīniskā</w:t>
      </w:r>
      <w:r w:rsidRPr="008143BD">
        <w:tab/>
        <w:t xml:space="preserve">SIA </w:t>
      </w:r>
      <w:r>
        <w:t>“Sadzīves pakalpojumi</w:t>
      </w:r>
      <w:r w:rsidRPr="008143BD">
        <w:t>”</w:t>
      </w:r>
    </w:p>
    <w:p w14:paraId="17DA2B6A" w14:textId="528339C6" w:rsidR="00CC3851" w:rsidRPr="008143BD" w:rsidRDefault="00CC3851" w:rsidP="00CC3851">
      <w:pPr>
        <w:tabs>
          <w:tab w:val="left" w:pos="5103"/>
        </w:tabs>
      </w:pPr>
      <w:r w:rsidRPr="008143BD">
        <w:t xml:space="preserve">universitātes slimnīca”                                                 </w:t>
      </w:r>
      <w:proofErr w:type="spellStart"/>
      <w:r w:rsidRPr="008143BD">
        <w:t>Reģ</w:t>
      </w:r>
      <w:proofErr w:type="spellEnd"/>
      <w:r w:rsidRPr="008143BD">
        <w:t xml:space="preserve">. Nr. </w:t>
      </w:r>
      <w:r>
        <w:t>40003015027</w:t>
      </w:r>
    </w:p>
    <w:p w14:paraId="27C02D58" w14:textId="38430799" w:rsidR="00CC3851" w:rsidRPr="008143BD" w:rsidRDefault="00CC3851" w:rsidP="00CC3851">
      <w:pPr>
        <w:tabs>
          <w:tab w:val="left" w:pos="5103"/>
        </w:tabs>
      </w:pPr>
      <w:proofErr w:type="spellStart"/>
      <w:r w:rsidRPr="008143BD">
        <w:t>Reģ</w:t>
      </w:r>
      <w:proofErr w:type="spellEnd"/>
      <w:r w:rsidRPr="008143BD">
        <w:t>. Nr. 40003457109</w:t>
      </w:r>
      <w:r w:rsidRPr="008143BD">
        <w:tab/>
        <w:t>Adrese:</w:t>
      </w:r>
      <w:r>
        <w:t xml:space="preserve"> Daugavpils iela 62/66, Rīga, LV-1003</w:t>
      </w:r>
    </w:p>
    <w:p w14:paraId="1298466A" w14:textId="7BE265B7" w:rsidR="00CC3851" w:rsidRPr="008143BD" w:rsidRDefault="00CC3851" w:rsidP="00CC3851">
      <w:pPr>
        <w:tabs>
          <w:tab w:val="left" w:pos="5103"/>
        </w:tabs>
      </w:pPr>
      <w:r w:rsidRPr="008143BD">
        <w:t>Adrese: Pilsoņu iela 13, Rīga, LV-1002</w:t>
      </w:r>
      <w:r w:rsidRPr="008143BD">
        <w:tab/>
      </w:r>
      <w:r>
        <w:t>Banka: AS “Swedbank”</w:t>
      </w:r>
    </w:p>
    <w:p w14:paraId="76D201E2" w14:textId="71D329B9" w:rsidR="00CC3851" w:rsidRPr="008143BD" w:rsidRDefault="00CC3851" w:rsidP="00CC3851">
      <w:pPr>
        <w:tabs>
          <w:tab w:val="left" w:pos="5103"/>
        </w:tabs>
      </w:pPr>
      <w:r w:rsidRPr="008143BD">
        <w:t>Banka: AS “Swedbank”</w:t>
      </w:r>
      <w:r w:rsidRPr="008143BD">
        <w:tab/>
      </w:r>
      <w:r>
        <w:t>Bankas kods:HABALV22</w:t>
      </w:r>
    </w:p>
    <w:p w14:paraId="719F2FD6" w14:textId="12B97EEA" w:rsidR="00CC3851" w:rsidRPr="008143BD" w:rsidRDefault="00CC3851" w:rsidP="00CC3851">
      <w:pPr>
        <w:tabs>
          <w:tab w:val="left" w:pos="5103"/>
        </w:tabs>
      </w:pPr>
      <w:r w:rsidRPr="008143BD">
        <w:t>Bankas kods; HABALV22</w:t>
      </w:r>
      <w:r w:rsidRPr="008143BD">
        <w:tab/>
      </w:r>
      <w:r>
        <w:t>Bankas konts:LV04HABA0551012073147</w:t>
      </w:r>
    </w:p>
    <w:p w14:paraId="02FB24F3" w14:textId="77777777" w:rsidR="00CC3851" w:rsidRPr="008143BD" w:rsidRDefault="00CC3851" w:rsidP="00CC3851">
      <w:pPr>
        <w:tabs>
          <w:tab w:val="left" w:pos="5103"/>
        </w:tabs>
      </w:pPr>
      <w:r>
        <w:t>Bankas</w:t>
      </w:r>
      <w:r w:rsidRPr="008143BD">
        <w:t xml:space="preserve"> konts:LV74HABA0551027673367</w:t>
      </w:r>
      <w:r w:rsidRPr="008143BD">
        <w:tab/>
        <w:t xml:space="preserve">                                                                               </w:t>
      </w:r>
      <w:r>
        <w:t xml:space="preserve">      </w:t>
      </w:r>
    </w:p>
    <w:p w14:paraId="77C529A8" w14:textId="77777777" w:rsidR="00CC3851" w:rsidRPr="008143BD" w:rsidRDefault="00CC3851" w:rsidP="00CC3851">
      <w:pPr>
        <w:ind w:right="-1"/>
        <w:rPr>
          <w:color w:val="00000A"/>
        </w:rPr>
      </w:pPr>
    </w:p>
    <w:p w14:paraId="61DC18C1" w14:textId="77777777" w:rsidR="00CC3851" w:rsidRDefault="00CC3851" w:rsidP="00CC3851">
      <w:pPr>
        <w:ind w:right="-1"/>
        <w:rPr>
          <w:color w:val="00000A"/>
        </w:rPr>
      </w:pPr>
    </w:p>
    <w:p w14:paraId="53AE854B" w14:textId="797A0AFD" w:rsidR="00CC3851" w:rsidRPr="008937B2" w:rsidRDefault="008937B2" w:rsidP="00CC3851">
      <w:pPr>
        <w:ind w:right="-1"/>
        <w:rPr>
          <w:color w:val="00000A"/>
        </w:rPr>
      </w:pPr>
      <w:r w:rsidRPr="008937B2">
        <w:rPr>
          <w:color w:val="00000A"/>
        </w:rPr>
        <w:t>________________________</w:t>
      </w:r>
    </w:p>
    <w:p w14:paraId="732777B7" w14:textId="0C8D213D" w:rsidR="008937B2" w:rsidRPr="008937B2" w:rsidRDefault="008937B2" w:rsidP="008937B2">
      <w:pPr>
        <w:pStyle w:val="ListParagraph"/>
        <w:tabs>
          <w:tab w:val="center" w:pos="5384"/>
        </w:tabs>
        <w:ind w:left="1080" w:right="-1"/>
        <w:rPr>
          <w:rFonts w:ascii="Times New Roman" w:hAnsi="Times New Roman"/>
          <w:color w:val="00000A"/>
        </w:rPr>
      </w:pPr>
      <w:proofErr w:type="spellStart"/>
      <w:r>
        <w:rPr>
          <w:rFonts w:ascii="Times New Roman" w:hAnsi="Times New Roman"/>
          <w:color w:val="00000A"/>
        </w:rPr>
        <w:t>I.</w:t>
      </w:r>
      <w:r w:rsidRPr="008937B2">
        <w:rPr>
          <w:rFonts w:ascii="Times New Roman" w:hAnsi="Times New Roman"/>
          <w:color w:val="00000A"/>
        </w:rPr>
        <w:t>Kreicberga</w:t>
      </w:r>
      <w:proofErr w:type="spellEnd"/>
      <w:r>
        <w:rPr>
          <w:rFonts w:ascii="Times New Roman" w:hAnsi="Times New Roman"/>
          <w:color w:val="00000A"/>
        </w:rPr>
        <w:tab/>
        <w:t xml:space="preserve">                                                             ___________________________</w:t>
      </w:r>
    </w:p>
    <w:p w14:paraId="20A47388" w14:textId="70327910" w:rsidR="008937B2" w:rsidRDefault="008937B2" w:rsidP="00CC3851">
      <w:pPr>
        <w:ind w:right="-1"/>
        <w:rPr>
          <w:color w:val="00000A"/>
        </w:rPr>
      </w:pPr>
      <w:r>
        <w:rPr>
          <w:color w:val="00000A"/>
        </w:rPr>
        <w:t xml:space="preserve">                                                                                                       M. </w:t>
      </w:r>
      <w:proofErr w:type="spellStart"/>
      <w:r>
        <w:rPr>
          <w:color w:val="00000A"/>
        </w:rPr>
        <w:t>Ruzaiķis</w:t>
      </w:r>
      <w:proofErr w:type="spellEnd"/>
    </w:p>
    <w:p w14:paraId="693C7EA3" w14:textId="1E7C465F" w:rsidR="00CC3851" w:rsidRPr="008143BD" w:rsidRDefault="00CC3851" w:rsidP="00CC3851">
      <w:pPr>
        <w:ind w:right="-1"/>
        <w:rPr>
          <w:color w:val="00000A"/>
        </w:rPr>
      </w:pPr>
      <w:r w:rsidRPr="008143BD">
        <w:rPr>
          <w:color w:val="00000A"/>
        </w:rPr>
        <w:t>________________________</w:t>
      </w:r>
    </w:p>
    <w:p w14:paraId="50D31EBC" w14:textId="58B62EEC" w:rsidR="00CC3851" w:rsidRPr="008143BD" w:rsidRDefault="00CC3851" w:rsidP="00CC3851">
      <w:pPr>
        <w:tabs>
          <w:tab w:val="center" w:pos="4819"/>
          <w:tab w:val="left" w:pos="5235"/>
        </w:tabs>
        <w:ind w:right="-1"/>
        <w:rPr>
          <w:color w:val="00000A"/>
        </w:rPr>
      </w:pPr>
      <w:r w:rsidRPr="008143BD">
        <w:rPr>
          <w:color w:val="00000A"/>
        </w:rPr>
        <w:t xml:space="preserve">               A</w:t>
      </w:r>
      <w:r w:rsidR="000E2014">
        <w:rPr>
          <w:color w:val="00000A"/>
        </w:rPr>
        <w:t xml:space="preserve"> </w:t>
      </w:r>
      <w:r w:rsidRPr="008143BD">
        <w:rPr>
          <w:color w:val="00000A"/>
        </w:rPr>
        <w:t>.Biruma</w:t>
      </w:r>
      <w:r w:rsidRPr="008143BD">
        <w:rPr>
          <w:color w:val="00000A"/>
        </w:rPr>
        <w:tab/>
      </w:r>
    </w:p>
    <w:p w14:paraId="4E4F053C" w14:textId="5B9DC947" w:rsidR="00CC3851" w:rsidRPr="00680FCB" w:rsidRDefault="00CC3851" w:rsidP="00CC3851">
      <w:pPr>
        <w:tabs>
          <w:tab w:val="left" w:pos="6525"/>
        </w:tabs>
        <w:ind w:right="-1"/>
        <w:rPr>
          <w:bCs/>
          <w:color w:val="00000A"/>
        </w:rPr>
      </w:pPr>
      <w:r>
        <w:rPr>
          <w:b/>
          <w:bCs/>
          <w:color w:val="00000A"/>
        </w:rPr>
        <w:t xml:space="preserve">                                                                                               </w:t>
      </w:r>
    </w:p>
    <w:p w14:paraId="4888C110" w14:textId="77777777" w:rsidR="00CC3851" w:rsidRPr="008143BD" w:rsidRDefault="00CC3851" w:rsidP="00CC3851">
      <w:pPr>
        <w:tabs>
          <w:tab w:val="left" w:pos="6525"/>
        </w:tabs>
        <w:ind w:right="-1"/>
        <w:rPr>
          <w:bCs/>
          <w:color w:val="00000A"/>
        </w:rPr>
      </w:pPr>
      <w:r w:rsidRPr="008143BD">
        <w:rPr>
          <w:b/>
          <w:bCs/>
          <w:color w:val="00000A"/>
        </w:rPr>
        <w:tab/>
      </w:r>
    </w:p>
    <w:p w14:paraId="41635CBA" w14:textId="5B4C4959" w:rsidR="00CC3851" w:rsidRPr="008143BD" w:rsidRDefault="00CC3851" w:rsidP="00CC3851">
      <w:pPr>
        <w:spacing w:after="160" w:line="259" w:lineRule="auto"/>
      </w:pPr>
      <w:r w:rsidRPr="008143BD">
        <w:t>________________________</w:t>
      </w:r>
    </w:p>
    <w:p w14:paraId="1BB1F38B" w14:textId="5D6AAE8A" w:rsidR="00621AEB" w:rsidRPr="00CC3851" w:rsidRDefault="00CC3851" w:rsidP="00CC3851">
      <w:pPr>
        <w:tabs>
          <w:tab w:val="left" w:pos="1260"/>
        </w:tabs>
        <w:spacing w:after="160" w:line="259" w:lineRule="auto"/>
      </w:pPr>
      <w:r w:rsidRPr="008143BD">
        <w:t xml:space="preserve">                 E. Buša</w:t>
      </w:r>
    </w:p>
    <w:sectPr w:rsidR="00621AEB" w:rsidRPr="00CC3851" w:rsidSect="008937B2">
      <w:headerReference w:type="default" r:id="rId8"/>
      <w:footerReference w:type="default" r:id="rId9"/>
      <w:pgSz w:w="12240" w:h="15840"/>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0D78F" w14:textId="77777777" w:rsidR="004651D1" w:rsidRDefault="004651D1" w:rsidP="00AD2D34">
      <w:r>
        <w:separator/>
      </w:r>
    </w:p>
  </w:endnote>
  <w:endnote w:type="continuationSeparator" w:id="0">
    <w:p w14:paraId="51084117" w14:textId="77777777" w:rsidR="004651D1" w:rsidRDefault="004651D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6F786ED2" w:rsidR="009C00AC" w:rsidRDefault="009C00AC">
    <w:pPr>
      <w:pStyle w:val="Footer"/>
      <w:jc w:val="right"/>
    </w:pPr>
    <w:r>
      <w:fldChar w:fldCharType="begin"/>
    </w:r>
    <w:r>
      <w:instrText xml:space="preserve"> PAGE </w:instrText>
    </w:r>
    <w:r>
      <w:fldChar w:fldCharType="separate"/>
    </w:r>
    <w:r w:rsidR="009C0EA5">
      <w:rPr>
        <w:noProof/>
      </w:rPr>
      <w:t>5</w:t>
    </w:r>
    <w:r>
      <w:fldChar w:fldCharType="end"/>
    </w:r>
  </w:p>
  <w:p w14:paraId="6CFF6B8C" w14:textId="77777777" w:rsidR="009C00AC" w:rsidRDefault="009C0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31A0" w14:textId="77777777" w:rsidR="004651D1" w:rsidRDefault="004651D1" w:rsidP="00AD2D34">
      <w:r>
        <w:separator/>
      </w:r>
    </w:p>
  </w:footnote>
  <w:footnote w:type="continuationSeparator" w:id="0">
    <w:p w14:paraId="45193492" w14:textId="77777777" w:rsidR="004651D1" w:rsidRDefault="004651D1"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9C00AC" w:rsidRPr="00DF2815" w:rsidRDefault="009C00AC"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87939C2"/>
    <w:multiLevelType w:val="hybridMultilevel"/>
    <w:tmpl w:val="720A77CC"/>
    <w:lvl w:ilvl="0" w:tplc="00A036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E8143B8"/>
    <w:multiLevelType w:val="multilevel"/>
    <w:tmpl w:val="50182C52"/>
    <w:lvl w:ilvl="0">
      <w:start w:val="1"/>
      <w:numFmt w:val="decimal"/>
      <w:lvlText w:val="%1."/>
      <w:lvlJc w:val="left"/>
      <w:pPr>
        <w:tabs>
          <w:tab w:val="num" w:pos="702"/>
        </w:tabs>
        <w:ind w:left="702" w:hanging="360"/>
      </w:pPr>
      <w:rPr>
        <w:b/>
        <w:bCs/>
      </w:rPr>
    </w:lvl>
    <w:lvl w:ilvl="1">
      <w:start w:val="1"/>
      <w:numFmt w:val="decimal"/>
      <w:lvlText w:val="%1.%2."/>
      <w:lvlJc w:val="left"/>
      <w:pPr>
        <w:tabs>
          <w:tab w:val="num" w:pos="1080"/>
        </w:tabs>
        <w:ind w:left="1080" w:hanging="720"/>
      </w:pPr>
      <w:rPr>
        <w:lang w:val="lv-LV"/>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7"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63D94399"/>
    <w:multiLevelType w:val="multilevel"/>
    <w:tmpl w:val="9C120A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11"/>
  </w:num>
  <w:num w:numId="3">
    <w:abstractNumId w:val="1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2"/>
  </w:num>
  <w:num w:numId="12">
    <w:abstractNumId w:val="7"/>
  </w:num>
  <w:num w:numId="13">
    <w:abstractNumId w:val="0"/>
  </w:num>
  <w:num w:numId="14">
    <w:abstractNumId w:val="6"/>
  </w:num>
  <w:num w:numId="15">
    <w:abstractNumId w:val="8"/>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1028A"/>
    <w:rsid w:val="000111B9"/>
    <w:rsid w:val="00017A19"/>
    <w:rsid w:val="000245C4"/>
    <w:rsid w:val="00024ADB"/>
    <w:rsid w:val="00025165"/>
    <w:rsid w:val="000304FD"/>
    <w:rsid w:val="00031DB1"/>
    <w:rsid w:val="00035B94"/>
    <w:rsid w:val="00037931"/>
    <w:rsid w:val="00040BE8"/>
    <w:rsid w:val="00041C97"/>
    <w:rsid w:val="00047D8F"/>
    <w:rsid w:val="0005252E"/>
    <w:rsid w:val="00057C41"/>
    <w:rsid w:val="00066839"/>
    <w:rsid w:val="000728E1"/>
    <w:rsid w:val="0007614D"/>
    <w:rsid w:val="000816B9"/>
    <w:rsid w:val="00092080"/>
    <w:rsid w:val="000A3EC0"/>
    <w:rsid w:val="000A5304"/>
    <w:rsid w:val="000A7186"/>
    <w:rsid w:val="000A726A"/>
    <w:rsid w:val="000B127E"/>
    <w:rsid w:val="000B25C9"/>
    <w:rsid w:val="000B441D"/>
    <w:rsid w:val="000B5443"/>
    <w:rsid w:val="000C1DD5"/>
    <w:rsid w:val="000C31E6"/>
    <w:rsid w:val="000C46F2"/>
    <w:rsid w:val="000C7A9F"/>
    <w:rsid w:val="000D085F"/>
    <w:rsid w:val="000D20B6"/>
    <w:rsid w:val="000D3781"/>
    <w:rsid w:val="000D6BDE"/>
    <w:rsid w:val="000E18A8"/>
    <w:rsid w:val="000E2014"/>
    <w:rsid w:val="000E313E"/>
    <w:rsid w:val="000E59CC"/>
    <w:rsid w:val="000E6D8D"/>
    <w:rsid w:val="000F0A27"/>
    <w:rsid w:val="000F395F"/>
    <w:rsid w:val="000F435A"/>
    <w:rsid w:val="00100435"/>
    <w:rsid w:val="001019FD"/>
    <w:rsid w:val="00102D72"/>
    <w:rsid w:val="00106E0F"/>
    <w:rsid w:val="00107A5C"/>
    <w:rsid w:val="001149D6"/>
    <w:rsid w:val="00115044"/>
    <w:rsid w:val="00116077"/>
    <w:rsid w:val="0012232C"/>
    <w:rsid w:val="00130460"/>
    <w:rsid w:val="001314AD"/>
    <w:rsid w:val="001357EF"/>
    <w:rsid w:val="00135AB2"/>
    <w:rsid w:val="0013751A"/>
    <w:rsid w:val="00137A1D"/>
    <w:rsid w:val="00141FC5"/>
    <w:rsid w:val="00142023"/>
    <w:rsid w:val="001433EB"/>
    <w:rsid w:val="00143877"/>
    <w:rsid w:val="001522AF"/>
    <w:rsid w:val="001541E9"/>
    <w:rsid w:val="001571D7"/>
    <w:rsid w:val="00157517"/>
    <w:rsid w:val="001654F6"/>
    <w:rsid w:val="00166971"/>
    <w:rsid w:val="00170BCC"/>
    <w:rsid w:val="001818F4"/>
    <w:rsid w:val="00182F23"/>
    <w:rsid w:val="0018349B"/>
    <w:rsid w:val="00186769"/>
    <w:rsid w:val="001875CF"/>
    <w:rsid w:val="00195E73"/>
    <w:rsid w:val="00197514"/>
    <w:rsid w:val="001A029E"/>
    <w:rsid w:val="001A0F7A"/>
    <w:rsid w:val="001A32A0"/>
    <w:rsid w:val="001A5A0C"/>
    <w:rsid w:val="001A5F02"/>
    <w:rsid w:val="001B228E"/>
    <w:rsid w:val="001B4CAD"/>
    <w:rsid w:val="001B6ACF"/>
    <w:rsid w:val="001B6BF8"/>
    <w:rsid w:val="001C2D49"/>
    <w:rsid w:val="001C4039"/>
    <w:rsid w:val="001C406B"/>
    <w:rsid w:val="001C43FC"/>
    <w:rsid w:val="001C6B7F"/>
    <w:rsid w:val="001C7A0F"/>
    <w:rsid w:val="001C7DC6"/>
    <w:rsid w:val="001D0E54"/>
    <w:rsid w:val="001D0F3A"/>
    <w:rsid w:val="001D0FC1"/>
    <w:rsid w:val="001D5951"/>
    <w:rsid w:val="001D777A"/>
    <w:rsid w:val="001E73EF"/>
    <w:rsid w:val="001F09F6"/>
    <w:rsid w:val="001F7145"/>
    <w:rsid w:val="001F7427"/>
    <w:rsid w:val="001F7884"/>
    <w:rsid w:val="00201E21"/>
    <w:rsid w:val="00204923"/>
    <w:rsid w:val="0020582E"/>
    <w:rsid w:val="00206B7C"/>
    <w:rsid w:val="002108AA"/>
    <w:rsid w:val="00211590"/>
    <w:rsid w:val="002123CB"/>
    <w:rsid w:val="00215733"/>
    <w:rsid w:val="00216E78"/>
    <w:rsid w:val="0023414A"/>
    <w:rsid w:val="00240060"/>
    <w:rsid w:val="0025244D"/>
    <w:rsid w:val="00253F54"/>
    <w:rsid w:val="0025520A"/>
    <w:rsid w:val="002604C6"/>
    <w:rsid w:val="00263B33"/>
    <w:rsid w:val="002644B4"/>
    <w:rsid w:val="00265478"/>
    <w:rsid w:val="00266B0E"/>
    <w:rsid w:val="00271B54"/>
    <w:rsid w:val="00272904"/>
    <w:rsid w:val="00275801"/>
    <w:rsid w:val="0028141B"/>
    <w:rsid w:val="00281764"/>
    <w:rsid w:val="002817A5"/>
    <w:rsid w:val="00282D8E"/>
    <w:rsid w:val="0028481F"/>
    <w:rsid w:val="0028527C"/>
    <w:rsid w:val="00287731"/>
    <w:rsid w:val="00290F73"/>
    <w:rsid w:val="00293DA4"/>
    <w:rsid w:val="002A1BEE"/>
    <w:rsid w:val="002B0366"/>
    <w:rsid w:val="002B0E5F"/>
    <w:rsid w:val="002B7FC0"/>
    <w:rsid w:val="002C0833"/>
    <w:rsid w:val="002C5D02"/>
    <w:rsid w:val="002D03BB"/>
    <w:rsid w:val="002D0458"/>
    <w:rsid w:val="002D526C"/>
    <w:rsid w:val="002D647F"/>
    <w:rsid w:val="002D6C0C"/>
    <w:rsid w:val="002D7CCE"/>
    <w:rsid w:val="002E3C74"/>
    <w:rsid w:val="002E6980"/>
    <w:rsid w:val="002F2ECA"/>
    <w:rsid w:val="0030397C"/>
    <w:rsid w:val="00303ADA"/>
    <w:rsid w:val="00320A4D"/>
    <w:rsid w:val="00320B10"/>
    <w:rsid w:val="00321068"/>
    <w:rsid w:val="00321F3B"/>
    <w:rsid w:val="00322976"/>
    <w:rsid w:val="003249B5"/>
    <w:rsid w:val="00325AAD"/>
    <w:rsid w:val="003265E0"/>
    <w:rsid w:val="00331673"/>
    <w:rsid w:val="003337FC"/>
    <w:rsid w:val="00334AFB"/>
    <w:rsid w:val="00335BBF"/>
    <w:rsid w:val="00335D7D"/>
    <w:rsid w:val="0033736A"/>
    <w:rsid w:val="00337C09"/>
    <w:rsid w:val="0034078F"/>
    <w:rsid w:val="00341674"/>
    <w:rsid w:val="00345769"/>
    <w:rsid w:val="00345991"/>
    <w:rsid w:val="00347065"/>
    <w:rsid w:val="0035127C"/>
    <w:rsid w:val="0035145F"/>
    <w:rsid w:val="00352C1A"/>
    <w:rsid w:val="0035434C"/>
    <w:rsid w:val="00354A42"/>
    <w:rsid w:val="00354A75"/>
    <w:rsid w:val="00354C6B"/>
    <w:rsid w:val="003636FD"/>
    <w:rsid w:val="003650A8"/>
    <w:rsid w:val="003706A2"/>
    <w:rsid w:val="00370804"/>
    <w:rsid w:val="00372FFD"/>
    <w:rsid w:val="0037709D"/>
    <w:rsid w:val="00380124"/>
    <w:rsid w:val="00381ED6"/>
    <w:rsid w:val="003840A3"/>
    <w:rsid w:val="003854DB"/>
    <w:rsid w:val="00385588"/>
    <w:rsid w:val="00390155"/>
    <w:rsid w:val="00390298"/>
    <w:rsid w:val="00390A1E"/>
    <w:rsid w:val="003921BE"/>
    <w:rsid w:val="0039287A"/>
    <w:rsid w:val="00394004"/>
    <w:rsid w:val="003A7576"/>
    <w:rsid w:val="003B0ADB"/>
    <w:rsid w:val="003B1289"/>
    <w:rsid w:val="003B16F1"/>
    <w:rsid w:val="003B2814"/>
    <w:rsid w:val="003C3DEF"/>
    <w:rsid w:val="003C50D9"/>
    <w:rsid w:val="003C59E4"/>
    <w:rsid w:val="003C5E62"/>
    <w:rsid w:val="003C6507"/>
    <w:rsid w:val="003C7A82"/>
    <w:rsid w:val="003D01E2"/>
    <w:rsid w:val="003D34A3"/>
    <w:rsid w:val="003D34D8"/>
    <w:rsid w:val="003D3F05"/>
    <w:rsid w:val="003D79D4"/>
    <w:rsid w:val="003E15F8"/>
    <w:rsid w:val="003E3B97"/>
    <w:rsid w:val="003E7596"/>
    <w:rsid w:val="003F149F"/>
    <w:rsid w:val="003F1DE6"/>
    <w:rsid w:val="003F40B5"/>
    <w:rsid w:val="003F542D"/>
    <w:rsid w:val="00400AB9"/>
    <w:rsid w:val="00405229"/>
    <w:rsid w:val="004055BC"/>
    <w:rsid w:val="00407163"/>
    <w:rsid w:val="00407A51"/>
    <w:rsid w:val="00410D68"/>
    <w:rsid w:val="00412E88"/>
    <w:rsid w:val="004162CB"/>
    <w:rsid w:val="00417213"/>
    <w:rsid w:val="00423330"/>
    <w:rsid w:val="004233D0"/>
    <w:rsid w:val="00425684"/>
    <w:rsid w:val="0042603F"/>
    <w:rsid w:val="00427AFD"/>
    <w:rsid w:val="00430A35"/>
    <w:rsid w:val="0043100A"/>
    <w:rsid w:val="00434B83"/>
    <w:rsid w:val="0043546B"/>
    <w:rsid w:val="004418FB"/>
    <w:rsid w:val="00444734"/>
    <w:rsid w:val="00444920"/>
    <w:rsid w:val="00446220"/>
    <w:rsid w:val="00446831"/>
    <w:rsid w:val="00451805"/>
    <w:rsid w:val="00455D78"/>
    <w:rsid w:val="004560DD"/>
    <w:rsid w:val="00460AEC"/>
    <w:rsid w:val="00461C4D"/>
    <w:rsid w:val="00462770"/>
    <w:rsid w:val="004629A3"/>
    <w:rsid w:val="00463E95"/>
    <w:rsid w:val="004651D1"/>
    <w:rsid w:val="00465D8D"/>
    <w:rsid w:val="004761BB"/>
    <w:rsid w:val="0048175F"/>
    <w:rsid w:val="00484DD1"/>
    <w:rsid w:val="0049371E"/>
    <w:rsid w:val="00495669"/>
    <w:rsid w:val="00495BA9"/>
    <w:rsid w:val="00497AAB"/>
    <w:rsid w:val="004A32DE"/>
    <w:rsid w:val="004A7CAA"/>
    <w:rsid w:val="004B1665"/>
    <w:rsid w:val="004B2B97"/>
    <w:rsid w:val="004C158B"/>
    <w:rsid w:val="004C2F17"/>
    <w:rsid w:val="004C5F4F"/>
    <w:rsid w:val="004C79D3"/>
    <w:rsid w:val="004D0555"/>
    <w:rsid w:val="004D0C8C"/>
    <w:rsid w:val="004D0D91"/>
    <w:rsid w:val="004D3806"/>
    <w:rsid w:val="004E25DE"/>
    <w:rsid w:val="004E2C1A"/>
    <w:rsid w:val="004E2C1C"/>
    <w:rsid w:val="004F3D13"/>
    <w:rsid w:val="004F4704"/>
    <w:rsid w:val="005026FD"/>
    <w:rsid w:val="00502DCC"/>
    <w:rsid w:val="00503617"/>
    <w:rsid w:val="00507B4F"/>
    <w:rsid w:val="00510482"/>
    <w:rsid w:val="00511E58"/>
    <w:rsid w:val="0051575A"/>
    <w:rsid w:val="00516BF3"/>
    <w:rsid w:val="00516E8C"/>
    <w:rsid w:val="00517168"/>
    <w:rsid w:val="00521F0E"/>
    <w:rsid w:val="00523048"/>
    <w:rsid w:val="00523199"/>
    <w:rsid w:val="005257F7"/>
    <w:rsid w:val="005305FC"/>
    <w:rsid w:val="00531D98"/>
    <w:rsid w:val="00533127"/>
    <w:rsid w:val="00533426"/>
    <w:rsid w:val="0053605B"/>
    <w:rsid w:val="00542DDD"/>
    <w:rsid w:val="005465BC"/>
    <w:rsid w:val="005540EA"/>
    <w:rsid w:val="00554E46"/>
    <w:rsid w:val="00557B5E"/>
    <w:rsid w:val="00557D27"/>
    <w:rsid w:val="005627D9"/>
    <w:rsid w:val="00565932"/>
    <w:rsid w:val="00565AF8"/>
    <w:rsid w:val="005668EE"/>
    <w:rsid w:val="005716E3"/>
    <w:rsid w:val="0057220F"/>
    <w:rsid w:val="005743B6"/>
    <w:rsid w:val="0057761E"/>
    <w:rsid w:val="00577A4F"/>
    <w:rsid w:val="00581551"/>
    <w:rsid w:val="005829D0"/>
    <w:rsid w:val="00592EED"/>
    <w:rsid w:val="005A03F5"/>
    <w:rsid w:val="005A13E4"/>
    <w:rsid w:val="005A159D"/>
    <w:rsid w:val="005A3949"/>
    <w:rsid w:val="005B1355"/>
    <w:rsid w:val="005B1D62"/>
    <w:rsid w:val="005B205C"/>
    <w:rsid w:val="005B2A64"/>
    <w:rsid w:val="005B4EB3"/>
    <w:rsid w:val="005B7CB1"/>
    <w:rsid w:val="005C2C33"/>
    <w:rsid w:val="005C33AB"/>
    <w:rsid w:val="005C3B79"/>
    <w:rsid w:val="005C3BE8"/>
    <w:rsid w:val="005C46C6"/>
    <w:rsid w:val="005C71CF"/>
    <w:rsid w:val="005D0B5E"/>
    <w:rsid w:val="005D1729"/>
    <w:rsid w:val="005D1E1D"/>
    <w:rsid w:val="005D220E"/>
    <w:rsid w:val="005D3C7B"/>
    <w:rsid w:val="005D540A"/>
    <w:rsid w:val="005D55D5"/>
    <w:rsid w:val="005D5FC9"/>
    <w:rsid w:val="005D647C"/>
    <w:rsid w:val="005E314C"/>
    <w:rsid w:val="005E3639"/>
    <w:rsid w:val="005E4DE2"/>
    <w:rsid w:val="005F4E92"/>
    <w:rsid w:val="0060749B"/>
    <w:rsid w:val="00611E90"/>
    <w:rsid w:val="00621AEB"/>
    <w:rsid w:val="00621C41"/>
    <w:rsid w:val="00621FE0"/>
    <w:rsid w:val="006233CA"/>
    <w:rsid w:val="00624431"/>
    <w:rsid w:val="0062585B"/>
    <w:rsid w:val="00626419"/>
    <w:rsid w:val="00626701"/>
    <w:rsid w:val="00626821"/>
    <w:rsid w:val="006304A4"/>
    <w:rsid w:val="006328B3"/>
    <w:rsid w:val="006335B6"/>
    <w:rsid w:val="00642212"/>
    <w:rsid w:val="00645955"/>
    <w:rsid w:val="00647419"/>
    <w:rsid w:val="00653D34"/>
    <w:rsid w:val="006603B9"/>
    <w:rsid w:val="00661FB0"/>
    <w:rsid w:val="00670A48"/>
    <w:rsid w:val="00673C8C"/>
    <w:rsid w:val="00673D23"/>
    <w:rsid w:val="00674151"/>
    <w:rsid w:val="006825D5"/>
    <w:rsid w:val="006879B7"/>
    <w:rsid w:val="00691609"/>
    <w:rsid w:val="00693DEB"/>
    <w:rsid w:val="00694E9F"/>
    <w:rsid w:val="006A2B24"/>
    <w:rsid w:val="006A786F"/>
    <w:rsid w:val="006B1E5E"/>
    <w:rsid w:val="006B2F7E"/>
    <w:rsid w:val="006B3501"/>
    <w:rsid w:val="006C0F48"/>
    <w:rsid w:val="006D7A22"/>
    <w:rsid w:val="006D7FF7"/>
    <w:rsid w:val="006E0A0B"/>
    <w:rsid w:val="006E218B"/>
    <w:rsid w:val="006E4520"/>
    <w:rsid w:val="006F5979"/>
    <w:rsid w:val="006F6FEE"/>
    <w:rsid w:val="00700500"/>
    <w:rsid w:val="0070390B"/>
    <w:rsid w:val="00716385"/>
    <w:rsid w:val="00717D90"/>
    <w:rsid w:val="00723F2B"/>
    <w:rsid w:val="007243F6"/>
    <w:rsid w:val="00734103"/>
    <w:rsid w:val="00740A85"/>
    <w:rsid w:val="00741408"/>
    <w:rsid w:val="007418CF"/>
    <w:rsid w:val="007468C1"/>
    <w:rsid w:val="007521C3"/>
    <w:rsid w:val="0075390E"/>
    <w:rsid w:val="00754A3B"/>
    <w:rsid w:val="00756835"/>
    <w:rsid w:val="007623FF"/>
    <w:rsid w:val="00766633"/>
    <w:rsid w:val="00766953"/>
    <w:rsid w:val="00766FEF"/>
    <w:rsid w:val="00770D84"/>
    <w:rsid w:val="00775C40"/>
    <w:rsid w:val="00777D2C"/>
    <w:rsid w:val="0078333F"/>
    <w:rsid w:val="00783496"/>
    <w:rsid w:val="00786B2F"/>
    <w:rsid w:val="00787550"/>
    <w:rsid w:val="00792DCB"/>
    <w:rsid w:val="007939C9"/>
    <w:rsid w:val="0079437C"/>
    <w:rsid w:val="00795A03"/>
    <w:rsid w:val="007A4139"/>
    <w:rsid w:val="007A5A50"/>
    <w:rsid w:val="007B1CD7"/>
    <w:rsid w:val="007B2301"/>
    <w:rsid w:val="007B4FCD"/>
    <w:rsid w:val="007B67E0"/>
    <w:rsid w:val="007C13B7"/>
    <w:rsid w:val="007C2F1A"/>
    <w:rsid w:val="007D220C"/>
    <w:rsid w:val="007D236E"/>
    <w:rsid w:val="007D7053"/>
    <w:rsid w:val="007E0A54"/>
    <w:rsid w:val="007E0CE0"/>
    <w:rsid w:val="007E110D"/>
    <w:rsid w:val="007E1DF9"/>
    <w:rsid w:val="007E5531"/>
    <w:rsid w:val="007E69D7"/>
    <w:rsid w:val="007E7FF8"/>
    <w:rsid w:val="007F2603"/>
    <w:rsid w:val="007F3738"/>
    <w:rsid w:val="007F5F04"/>
    <w:rsid w:val="007F607F"/>
    <w:rsid w:val="007F7BE4"/>
    <w:rsid w:val="007F7CA8"/>
    <w:rsid w:val="00801204"/>
    <w:rsid w:val="008023DB"/>
    <w:rsid w:val="00806245"/>
    <w:rsid w:val="00807241"/>
    <w:rsid w:val="008112C8"/>
    <w:rsid w:val="00812AA5"/>
    <w:rsid w:val="00813FBA"/>
    <w:rsid w:val="008150F4"/>
    <w:rsid w:val="008231AD"/>
    <w:rsid w:val="0082336B"/>
    <w:rsid w:val="008273AA"/>
    <w:rsid w:val="0083121A"/>
    <w:rsid w:val="00831C20"/>
    <w:rsid w:val="0083473F"/>
    <w:rsid w:val="008407B2"/>
    <w:rsid w:val="00841019"/>
    <w:rsid w:val="00843490"/>
    <w:rsid w:val="00843792"/>
    <w:rsid w:val="00850940"/>
    <w:rsid w:val="008524BE"/>
    <w:rsid w:val="008610EF"/>
    <w:rsid w:val="00862867"/>
    <w:rsid w:val="00863F23"/>
    <w:rsid w:val="008661F0"/>
    <w:rsid w:val="0086720C"/>
    <w:rsid w:val="0087292F"/>
    <w:rsid w:val="00873BB3"/>
    <w:rsid w:val="008758BC"/>
    <w:rsid w:val="00876788"/>
    <w:rsid w:val="00877497"/>
    <w:rsid w:val="008800C3"/>
    <w:rsid w:val="00880E54"/>
    <w:rsid w:val="008812EB"/>
    <w:rsid w:val="0088584D"/>
    <w:rsid w:val="008873E1"/>
    <w:rsid w:val="00890884"/>
    <w:rsid w:val="00893532"/>
    <w:rsid w:val="008937B2"/>
    <w:rsid w:val="008A58B2"/>
    <w:rsid w:val="008B02DE"/>
    <w:rsid w:val="008B4024"/>
    <w:rsid w:val="008B55CE"/>
    <w:rsid w:val="008C1864"/>
    <w:rsid w:val="008C247F"/>
    <w:rsid w:val="008C71B8"/>
    <w:rsid w:val="008D19F7"/>
    <w:rsid w:val="008D4971"/>
    <w:rsid w:val="008D6014"/>
    <w:rsid w:val="008D6E77"/>
    <w:rsid w:val="008D793B"/>
    <w:rsid w:val="008D7A62"/>
    <w:rsid w:val="008E12D1"/>
    <w:rsid w:val="008E164C"/>
    <w:rsid w:val="008E228F"/>
    <w:rsid w:val="008E3E84"/>
    <w:rsid w:val="008E3E89"/>
    <w:rsid w:val="008F44AC"/>
    <w:rsid w:val="00901C1F"/>
    <w:rsid w:val="009024F2"/>
    <w:rsid w:val="009063E4"/>
    <w:rsid w:val="0091110B"/>
    <w:rsid w:val="00912CBE"/>
    <w:rsid w:val="0091387F"/>
    <w:rsid w:val="009211B0"/>
    <w:rsid w:val="009214AC"/>
    <w:rsid w:val="0093049A"/>
    <w:rsid w:val="009341EB"/>
    <w:rsid w:val="009351A0"/>
    <w:rsid w:val="0094115A"/>
    <w:rsid w:val="00942B28"/>
    <w:rsid w:val="00946A0A"/>
    <w:rsid w:val="00950300"/>
    <w:rsid w:val="00952490"/>
    <w:rsid w:val="00954D59"/>
    <w:rsid w:val="009551B4"/>
    <w:rsid w:val="009639AB"/>
    <w:rsid w:val="00970C5D"/>
    <w:rsid w:val="00970C6C"/>
    <w:rsid w:val="009723A0"/>
    <w:rsid w:val="00974D06"/>
    <w:rsid w:val="00980ED5"/>
    <w:rsid w:val="0098403E"/>
    <w:rsid w:val="00984291"/>
    <w:rsid w:val="009875B9"/>
    <w:rsid w:val="00987DA9"/>
    <w:rsid w:val="00994202"/>
    <w:rsid w:val="00995C3A"/>
    <w:rsid w:val="0099766A"/>
    <w:rsid w:val="009A0C2E"/>
    <w:rsid w:val="009B6B97"/>
    <w:rsid w:val="009B7DAD"/>
    <w:rsid w:val="009B7EEE"/>
    <w:rsid w:val="009C00AC"/>
    <w:rsid w:val="009C0EA5"/>
    <w:rsid w:val="009C3A4D"/>
    <w:rsid w:val="009C4F30"/>
    <w:rsid w:val="009D0F1D"/>
    <w:rsid w:val="009D115D"/>
    <w:rsid w:val="009D3B16"/>
    <w:rsid w:val="009D4344"/>
    <w:rsid w:val="009E28CE"/>
    <w:rsid w:val="009F094D"/>
    <w:rsid w:val="009F5DE8"/>
    <w:rsid w:val="00A007FA"/>
    <w:rsid w:val="00A03D86"/>
    <w:rsid w:val="00A04409"/>
    <w:rsid w:val="00A0480A"/>
    <w:rsid w:val="00A126B3"/>
    <w:rsid w:val="00A1288F"/>
    <w:rsid w:val="00A13BA2"/>
    <w:rsid w:val="00A1402A"/>
    <w:rsid w:val="00A147F8"/>
    <w:rsid w:val="00A16042"/>
    <w:rsid w:val="00A162FD"/>
    <w:rsid w:val="00A217CD"/>
    <w:rsid w:val="00A21EBC"/>
    <w:rsid w:val="00A233FE"/>
    <w:rsid w:val="00A27E14"/>
    <w:rsid w:val="00A308CA"/>
    <w:rsid w:val="00A3731F"/>
    <w:rsid w:val="00A459A6"/>
    <w:rsid w:val="00A459C9"/>
    <w:rsid w:val="00A45CD6"/>
    <w:rsid w:val="00A46826"/>
    <w:rsid w:val="00A50351"/>
    <w:rsid w:val="00A50544"/>
    <w:rsid w:val="00A52AD5"/>
    <w:rsid w:val="00A52D4F"/>
    <w:rsid w:val="00A54977"/>
    <w:rsid w:val="00A57EC1"/>
    <w:rsid w:val="00A606CB"/>
    <w:rsid w:val="00A60727"/>
    <w:rsid w:val="00A6294D"/>
    <w:rsid w:val="00A65D9A"/>
    <w:rsid w:val="00A719D2"/>
    <w:rsid w:val="00A71C56"/>
    <w:rsid w:val="00A740B7"/>
    <w:rsid w:val="00A74988"/>
    <w:rsid w:val="00A750B4"/>
    <w:rsid w:val="00A76137"/>
    <w:rsid w:val="00A766DF"/>
    <w:rsid w:val="00A81BA6"/>
    <w:rsid w:val="00A934AE"/>
    <w:rsid w:val="00A93B27"/>
    <w:rsid w:val="00A9524C"/>
    <w:rsid w:val="00AA1AB6"/>
    <w:rsid w:val="00AA5E52"/>
    <w:rsid w:val="00AB3946"/>
    <w:rsid w:val="00AB53B4"/>
    <w:rsid w:val="00AB55AC"/>
    <w:rsid w:val="00AC1949"/>
    <w:rsid w:val="00AC1B7E"/>
    <w:rsid w:val="00AC228F"/>
    <w:rsid w:val="00AC6CEA"/>
    <w:rsid w:val="00AC78BA"/>
    <w:rsid w:val="00AD1FA3"/>
    <w:rsid w:val="00AD2D34"/>
    <w:rsid w:val="00AD54D2"/>
    <w:rsid w:val="00AE0698"/>
    <w:rsid w:val="00AE1765"/>
    <w:rsid w:val="00AE31F9"/>
    <w:rsid w:val="00AE52EB"/>
    <w:rsid w:val="00AF409E"/>
    <w:rsid w:val="00AF6AE9"/>
    <w:rsid w:val="00B00CE2"/>
    <w:rsid w:val="00B0263D"/>
    <w:rsid w:val="00B04B22"/>
    <w:rsid w:val="00B054DA"/>
    <w:rsid w:val="00B059CA"/>
    <w:rsid w:val="00B10BD2"/>
    <w:rsid w:val="00B12045"/>
    <w:rsid w:val="00B1250D"/>
    <w:rsid w:val="00B14DFA"/>
    <w:rsid w:val="00B169A5"/>
    <w:rsid w:val="00B17E18"/>
    <w:rsid w:val="00B2352A"/>
    <w:rsid w:val="00B33B23"/>
    <w:rsid w:val="00B34804"/>
    <w:rsid w:val="00B36F9D"/>
    <w:rsid w:val="00B532ED"/>
    <w:rsid w:val="00B54699"/>
    <w:rsid w:val="00B64ED7"/>
    <w:rsid w:val="00B676AF"/>
    <w:rsid w:val="00B72772"/>
    <w:rsid w:val="00B75C4C"/>
    <w:rsid w:val="00B82179"/>
    <w:rsid w:val="00B8303A"/>
    <w:rsid w:val="00B8537B"/>
    <w:rsid w:val="00B86422"/>
    <w:rsid w:val="00B9042D"/>
    <w:rsid w:val="00B90E2F"/>
    <w:rsid w:val="00B923F7"/>
    <w:rsid w:val="00B92F42"/>
    <w:rsid w:val="00B95C02"/>
    <w:rsid w:val="00B95DA1"/>
    <w:rsid w:val="00B96EFE"/>
    <w:rsid w:val="00B976A4"/>
    <w:rsid w:val="00BA1AE2"/>
    <w:rsid w:val="00BB0671"/>
    <w:rsid w:val="00BB12D5"/>
    <w:rsid w:val="00BB26AB"/>
    <w:rsid w:val="00BB4017"/>
    <w:rsid w:val="00BB6884"/>
    <w:rsid w:val="00BC21B4"/>
    <w:rsid w:val="00BD0424"/>
    <w:rsid w:val="00BD12AD"/>
    <w:rsid w:val="00BD180A"/>
    <w:rsid w:val="00BD2DAC"/>
    <w:rsid w:val="00BD4C92"/>
    <w:rsid w:val="00BD4FBF"/>
    <w:rsid w:val="00BD71C7"/>
    <w:rsid w:val="00BD71E5"/>
    <w:rsid w:val="00BE1A5D"/>
    <w:rsid w:val="00BE2ED8"/>
    <w:rsid w:val="00BF1453"/>
    <w:rsid w:val="00BF2859"/>
    <w:rsid w:val="00C03DB5"/>
    <w:rsid w:val="00C0415A"/>
    <w:rsid w:val="00C04EC8"/>
    <w:rsid w:val="00C12826"/>
    <w:rsid w:val="00C14FF1"/>
    <w:rsid w:val="00C169B7"/>
    <w:rsid w:val="00C2134B"/>
    <w:rsid w:val="00C23940"/>
    <w:rsid w:val="00C27484"/>
    <w:rsid w:val="00C27D40"/>
    <w:rsid w:val="00C3405B"/>
    <w:rsid w:val="00C36949"/>
    <w:rsid w:val="00C37508"/>
    <w:rsid w:val="00C37A8F"/>
    <w:rsid w:val="00C44933"/>
    <w:rsid w:val="00C4778A"/>
    <w:rsid w:val="00C507C0"/>
    <w:rsid w:val="00C51A63"/>
    <w:rsid w:val="00C52399"/>
    <w:rsid w:val="00C55F74"/>
    <w:rsid w:val="00C567B6"/>
    <w:rsid w:val="00C62518"/>
    <w:rsid w:val="00C66EFD"/>
    <w:rsid w:val="00C701CD"/>
    <w:rsid w:val="00C70E92"/>
    <w:rsid w:val="00C71385"/>
    <w:rsid w:val="00C75079"/>
    <w:rsid w:val="00C77739"/>
    <w:rsid w:val="00C806AE"/>
    <w:rsid w:val="00C821D9"/>
    <w:rsid w:val="00C8572C"/>
    <w:rsid w:val="00C908E7"/>
    <w:rsid w:val="00C90EA9"/>
    <w:rsid w:val="00C94DDE"/>
    <w:rsid w:val="00C94E8F"/>
    <w:rsid w:val="00C96A9F"/>
    <w:rsid w:val="00C974CB"/>
    <w:rsid w:val="00CA08CB"/>
    <w:rsid w:val="00CA0A21"/>
    <w:rsid w:val="00CB102A"/>
    <w:rsid w:val="00CB2B65"/>
    <w:rsid w:val="00CB566B"/>
    <w:rsid w:val="00CB7042"/>
    <w:rsid w:val="00CB75FA"/>
    <w:rsid w:val="00CB7F56"/>
    <w:rsid w:val="00CC0555"/>
    <w:rsid w:val="00CC3851"/>
    <w:rsid w:val="00CD0A1D"/>
    <w:rsid w:val="00CD1617"/>
    <w:rsid w:val="00CD1730"/>
    <w:rsid w:val="00CD1CEF"/>
    <w:rsid w:val="00CD673A"/>
    <w:rsid w:val="00CE3D4F"/>
    <w:rsid w:val="00CE558E"/>
    <w:rsid w:val="00CE71A4"/>
    <w:rsid w:val="00CF510D"/>
    <w:rsid w:val="00D059BA"/>
    <w:rsid w:val="00D05D38"/>
    <w:rsid w:val="00D07A36"/>
    <w:rsid w:val="00D13AA3"/>
    <w:rsid w:val="00D13F32"/>
    <w:rsid w:val="00D159B5"/>
    <w:rsid w:val="00D15BD9"/>
    <w:rsid w:val="00D15DBB"/>
    <w:rsid w:val="00D22362"/>
    <w:rsid w:val="00D308C1"/>
    <w:rsid w:val="00D32282"/>
    <w:rsid w:val="00D357A1"/>
    <w:rsid w:val="00D40019"/>
    <w:rsid w:val="00D40C8A"/>
    <w:rsid w:val="00D42F57"/>
    <w:rsid w:val="00D4670E"/>
    <w:rsid w:val="00D51C0F"/>
    <w:rsid w:val="00D54FBF"/>
    <w:rsid w:val="00D55E6E"/>
    <w:rsid w:val="00D567F0"/>
    <w:rsid w:val="00D610A2"/>
    <w:rsid w:val="00D64246"/>
    <w:rsid w:val="00D644CD"/>
    <w:rsid w:val="00D64855"/>
    <w:rsid w:val="00D67A89"/>
    <w:rsid w:val="00D70F56"/>
    <w:rsid w:val="00D72440"/>
    <w:rsid w:val="00D75284"/>
    <w:rsid w:val="00D8270B"/>
    <w:rsid w:val="00D828EF"/>
    <w:rsid w:val="00D830BF"/>
    <w:rsid w:val="00D92826"/>
    <w:rsid w:val="00D92BA0"/>
    <w:rsid w:val="00D93570"/>
    <w:rsid w:val="00D94862"/>
    <w:rsid w:val="00D959CF"/>
    <w:rsid w:val="00D97C8C"/>
    <w:rsid w:val="00DA0010"/>
    <w:rsid w:val="00DA3DCA"/>
    <w:rsid w:val="00DA5642"/>
    <w:rsid w:val="00DA5B76"/>
    <w:rsid w:val="00DB199E"/>
    <w:rsid w:val="00DB2D95"/>
    <w:rsid w:val="00DB32B5"/>
    <w:rsid w:val="00DB3EFB"/>
    <w:rsid w:val="00DB6650"/>
    <w:rsid w:val="00DC0711"/>
    <w:rsid w:val="00DC21EB"/>
    <w:rsid w:val="00DC2FE1"/>
    <w:rsid w:val="00DC6017"/>
    <w:rsid w:val="00DC63DF"/>
    <w:rsid w:val="00DC67DD"/>
    <w:rsid w:val="00DD3364"/>
    <w:rsid w:val="00DD34B0"/>
    <w:rsid w:val="00DD5E9B"/>
    <w:rsid w:val="00DE0A9E"/>
    <w:rsid w:val="00DE226F"/>
    <w:rsid w:val="00DE352C"/>
    <w:rsid w:val="00DF1AFE"/>
    <w:rsid w:val="00DF2815"/>
    <w:rsid w:val="00DF2B0B"/>
    <w:rsid w:val="00DF64D9"/>
    <w:rsid w:val="00E14A53"/>
    <w:rsid w:val="00E21BE2"/>
    <w:rsid w:val="00E22A93"/>
    <w:rsid w:val="00E231B1"/>
    <w:rsid w:val="00E25B3E"/>
    <w:rsid w:val="00E25CD7"/>
    <w:rsid w:val="00E25DFE"/>
    <w:rsid w:val="00E26AE2"/>
    <w:rsid w:val="00E31A7C"/>
    <w:rsid w:val="00E5072E"/>
    <w:rsid w:val="00E51726"/>
    <w:rsid w:val="00E6113B"/>
    <w:rsid w:val="00E63021"/>
    <w:rsid w:val="00E63137"/>
    <w:rsid w:val="00E70A43"/>
    <w:rsid w:val="00E74D45"/>
    <w:rsid w:val="00E77216"/>
    <w:rsid w:val="00E777DE"/>
    <w:rsid w:val="00E8192E"/>
    <w:rsid w:val="00E829F5"/>
    <w:rsid w:val="00E83574"/>
    <w:rsid w:val="00E85AF3"/>
    <w:rsid w:val="00E87F35"/>
    <w:rsid w:val="00E915E2"/>
    <w:rsid w:val="00E91F6D"/>
    <w:rsid w:val="00E93355"/>
    <w:rsid w:val="00E96676"/>
    <w:rsid w:val="00E977C2"/>
    <w:rsid w:val="00EA0A96"/>
    <w:rsid w:val="00EA19E8"/>
    <w:rsid w:val="00EA7187"/>
    <w:rsid w:val="00EB1F05"/>
    <w:rsid w:val="00EB44FC"/>
    <w:rsid w:val="00EB6898"/>
    <w:rsid w:val="00EB78C0"/>
    <w:rsid w:val="00EC285D"/>
    <w:rsid w:val="00EC561E"/>
    <w:rsid w:val="00EC65C3"/>
    <w:rsid w:val="00ED049A"/>
    <w:rsid w:val="00ED04E9"/>
    <w:rsid w:val="00ED706F"/>
    <w:rsid w:val="00EE3E72"/>
    <w:rsid w:val="00EE4427"/>
    <w:rsid w:val="00F04ED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395A"/>
    <w:rsid w:val="00F52997"/>
    <w:rsid w:val="00F54279"/>
    <w:rsid w:val="00F5521E"/>
    <w:rsid w:val="00F60E71"/>
    <w:rsid w:val="00F64405"/>
    <w:rsid w:val="00F673D7"/>
    <w:rsid w:val="00F67CFE"/>
    <w:rsid w:val="00F70594"/>
    <w:rsid w:val="00F7169A"/>
    <w:rsid w:val="00F71700"/>
    <w:rsid w:val="00F733B7"/>
    <w:rsid w:val="00F74755"/>
    <w:rsid w:val="00F760F0"/>
    <w:rsid w:val="00F80C29"/>
    <w:rsid w:val="00F847AC"/>
    <w:rsid w:val="00F87490"/>
    <w:rsid w:val="00F9422D"/>
    <w:rsid w:val="00F96CAC"/>
    <w:rsid w:val="00FA0092"/>
    <w:rsid w:val="00FA0875"/>
    <w:rsid w:val="00FA0B7B"/>
    <w:rsid w:val="00FA168A"/>
    <w:rsid w:val="00FA2149"/>
    <w:rsid w:val="00FA47C9"/>
    <w:rsid w:val="00FA628B"/>
    <w:rsid w:val="00FB4C7E"/>
    <w:rsid w:val="00FB4E61"/>
    <w:rsid w:val="00FB5E53"/>
    <w:rsid w:val="00FC050B"/>
    <w:rsid w:val="00FC1490"/>
    <w:rsid w:val="00FC4D99"/>
    <w:rsid w:val="00FC72D0"/>
    <w:rsid w:val="00FD04A4"/>
    <w:rsid w:val="00FD121A"/>
    <w:rsid w:val="00FD1CDD"/>
    <w:rsid w:val="00FD2BAF"/>
    <w:rsid w:val="00FD3E5D"/>
    <w:rsid w:val="00FD7A5E"/>
    <w:rsid w:val="00FE1CCB"/>
    <w:rsid w:val="00FE1D64"/>
    <w:rsid w:val="00FF2BD0"/>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
    <w:basedOn w:val="Normal"/>
    <w:link w:val="BodyTextChar"/>
    <w:rsid w:val="00AD2D34"/>
  </w:style>
  <w:style w:type="character" w:customStyle="1" w:styleId="BodyTextChar">
    <w:name w:val="Body Text Char"/>
    <w:aliases w:val="Body Text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5F04"/>
    <w:rPr>
      <w:color w:val="808080"/>
      <w:shd w:val="clear" w:color="auto" w:fill="E6E6E6"/>
    </w:rPr>
  </w:style>
  <w:style w:type="paragraph" w:customStyle="1" w:styleId="ColorfulList-Accent11">
    <w:name w:val="Colorful List - Accent 11"/>
    <w:basedOn w:val="Normal"/>
    <w:uiPriority w:val="34"/>
    <w:qFormat/>
    <w:rsid w:val="00626821"/>
    <w:pPr>
      <w:spacing w:after="200" w:line="276" w:lineRule="auto"/>
      <w:ind w:left="720"/>
      <w:contextualSpacing/>
      <w:jc w:val="left"/>
    </w:pPr>
    <w:rPr>
      <w:rFonts w:ascii="Calibri" w:hAnsi="Calibri"/>
      <w:sz w:val="22"/>
      <w:szCs w:val="22"/>
      <w:lang w:eastAsia="lv-LV"/>
    </w:rPr>
  </w:style>
  <w:style w:type="paragraph" w:customStyle="1" w:styleId="ListParagraph1">
    <w:name w:val="List Paragraph1"/>
    <w:aliases w:val="H&amp;P List Paragraph,Strip"/>
    <w:basedOn w:val="Normal"/>
    <w:uiPriority w:val="99"/>
    <w:rsid w:val="00950300"/>
    <w:pPr>
      <w:suppressAutoHyphens/>
      <w:spacing w:line="100" w:lineRule="atLeast"/>
      <w:ind w:left="720"/>
      <w:jc w:val="left"/>
    </w:pPr>
    <w:rPr>
      <w:noProof/>
      <w:kern w:val="1"/>
      <w:szCs w:val="20"/>
      <w:lang w:val="en-US"/>
    </w:rPr>
  </w:style>
  <w:style w:type="paragraph" w:customStyle="1" w:styleId="Rindkopa">
    <w:name w:val="Rindkopa"/>
    <w:basedOn w:val="Normal"/>
    <w:next w:val="Normal"/>
    <w:uiPriority w:val="99"/>
    <w:rsid w:val="00950300"/>
    <w:pPr>
      <w:ind w:left="851"/>
    </w:pPr>
    <w:rPr>
      <w:rFonts w:ascii="Arial" w:hAnsi="Arial"/>
      <w:sz w:val="20"/>
      <w:lang w:eastAsia="lv-LV"/>
    </w:rPr>
  </w:style>
  <w:style w:type="paragraph" w:customStyle="1" w:styleId="1pielikums">
    <w:name w:val="1. pielikums"/>
    <w:basedOn w:val="Normal"/>
    <w:link w:val="1pielikumsChar"/>
    <w:qFormat/>
    <w:rsid w:val="00950300"/>
    <w:pPr>
      <w:numPr>
        <w:numId w:val="10"/>
      </w:numPr>
      <w:ind w:right="-1"/>
      <w:jc w:val="right"/>
    </w:pPr>
    <w:rPr>
      <w:rFonts w:eastAsia="Calibri"/>
      <w:szCs w:val="22"/>
    </w:rPr>
  </w:style>
  <w:style w:type="character" w:customStyle="1" w:styleId="1pielikumsChar">
    <w:name w:val="1. pielikums Char"/>
    <w:link w:val="1pielikums"/>
    <w:rsid w:val="00950300"/>
    <w:rPr>
      <w:rFonts w:ascii="Times New Roman" w:eastAsia="Calibri" w:hAnsi="Times New Roman" w:cs="Times New Roman"/>
      <w:sz w:val="24"/>
    </w:rPr>
  </w:style>
  <w:style w:type="paragraph" w:customStyle="1" w:styleId="RakstzCharCharRakstzCharCharRakstz">
    <w:name w:val="Rakstz. Char Char Rakstz. Char Char Rakstz."/>
    <w:basedOn w:val="Normal"/>
    <w:rsid w:val="006603B9"/>
    <w:pPr>
      <w:spacing w:after="160" w:line="240" w:lineRule="exact"/>
      <w:jc w:val="left"/>
    </w:pPr>
    <w:rPr>
      <w:rFonts w:ascii="Tahoma" w:hAnsi="Tahoma"/>
      <w:sz w:val="20"/>
      <w:szCs w:val="20"/>
      <w:lang w:val="en-US"/>
    </w:rPr>
  </w:style>
  <w:style w:type="paragraph" w:styleId="BlockText">
    <w:name w:val="Block Text"/>
    <w:basedOn w:val="Normal"/>
    <w:rsid w:val="0083121A"/>
    <w:pPr>
      <w:ind w:left="-540" w:right="-687"/>
    </w:pPr>
  </w:style>
  <w:style w:type="paragraph" w:customStyle="1" w:styleId="RakstzCharCharRakstzCharCharRakstz0">
    <w:name w:val="Rakstz. Char Char Rakstz. Char Char Rakstz."/>
    <w:basedOn w:val="Normal"/>
    <w:rsid w:val="0083121A"/>
    <w:pPr>
      <w:spacing w:after="160" w:line="240" w:lineRule="exact"/>
      <w:jc w:val="lef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431478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D533-3964-4ADB-8462-C78AB391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9328</Words>
  <Characters>5318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14</cp:revision>
  <cp:lastPrinted>2018-02-02T07:44:00Z</cp:lastPrinted>
  <dcterms:created xsi:type="dcterms:W3CDTF">2017-12-07T07:04:00Z</dcterms:created>
  <dcterms:modified xsi:type="dcterms:W3CDTF">2018-02-02T07:44:00Z</dcterms:modified>
</cp:coreProperties>
</file>