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39EFE8" w14:textId="77777777" w:rsidR="00545DDA" w:rsidRDefault="00347548" w:rsidP="004974A8">
      <w:pPr>
        <w:spacing w:after="0" w:line="288" w:lineRule="auto"/>
        <w:jc w:val="center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 w:rsidRPr="009178E3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V</w:t>
      </w:r>
      <w:r w:rsidR="00D80C7C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alsts sabiedrības ar ierobežotu atbildību</w:t>
      </w:r>
      <w:r w:rsidRPr="009178E3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 xml:space="preserve"> </w:t>
      </w:r>
    </w:p>
    <w:p w14:paraId="5CBCEE26" w14:textId="7610DEA2" w:rsidR="00876262" w:rsidRDefault="00347548" w:rsidP="004974A8">
      <w:pPr>
        <w:spacing w:after="0" w:line="288" w:lineRule="auto"/>
        <w:jc w:val="center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 w:rsidRPr="009178E3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 xml:space="preserve">“Paula Stradiņa klīniskā universitātes slimnīca” </w:t>
      </w:r>
    </w:p>
    <w:p w14:paraId="2361ED60" w14:textId="07BC4558" w:rsidR="004974A8" w:rsidRDefault="00347548" w:rsidP="004974A8">
      <w:pPr>
        <w:spacing w:after="0" w:line="288" w:lineRule="auto"/>
        <w:jc w:val="center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 w:rsidRPr="00347548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veiktie pasākumi korupcijas risku novēršanai</w:t>
      </w:r>
    </w:p>
    <w:p w14:paraId="7CAA55D2" w14:textId="77777777" w:rsidR="004974A8" w:rsidRDefault="004974A8" w:rsidP="009178E3">
      <w:pPr>
        <w:spacing w:after="0" w:line="288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61FCEB40" w14:textId="1A7F96A3" w:rsidR="004974A8" w:rsidRPr="007F493A" w:rsidRDefault="004974A8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V</w:t>
      </w:r>
      <w:r w:rsidR="00F02D81">
        <w:rPr>
          <w:rFonts w:ascii="Times New Roman" w:eastAsia="Times New Roman" w:hAnsi="Times New Roman" w:cs="Times New Roman"/>
          <w:sz w:val="24"/>
          <w:szCs w:val="24"/>
          <w:lang w:eastAsia="lv-LV"/>
        </w:rPr>
        <w:t>alsts sabiedrība ar ierobežotu atbildību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“Paula Stradiņa klīniskā universitātes slimnīca” (turpmāk- Slimnīca) saskaņā ar Ministru kabineta 2017.gada 17.oktobra noteikum</w:t>
      </w:r>
      <w:r w:rsidR="00D337BB">
        <w:rPr>
          <w:rFonts w:ascii="Times New Roman" w:eastAsia="Times New Roman" w:hAnsi="Times New Roman" w:cs="Times New Roman"/>
          <w:sz w:val="24"/>
          <w:szCs w:val="24"/>
          <w:lang w:eastAsia="lv-LV"/>
        </w:rPr>
        <w:t>iem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Nr.630 “Noteikumi par iekšējās kontroles sistēmas pamatprasībām korupcijas un interešu  konflikta  riska novēršanai publiskas personas institūcijā” informē, ka Slimnīcā ir veikti šādi pasākumi korupcijas risku novēršanai:</w:t>
      </w:r>
    </w:p>
    <w:p w14:paraId="6EF9714C" w14:textId="6D2E0A06" w:rsidR="00CA012E" w:rsidRDefault="00CA012E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14:paraId="1D9AB999" w14:textId="6120E149" w:rsidR="000B14DE" w:rsidRDefault="000B14DE" w:rsidP="000B14DE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2024.gads</w:t>
      </w:r>
    </w:p>
    <w:p w14:paraId="63E6BA5A" w14:textId="77777777" w:rsidR="000B14DE" w:rsidRPr="00C1022E" w:rsidRDefault="000B14DE" w:rsidP="00C1022E">
      <w:pPr>
        <w:pStyle w:val="ListParagraph"/>
        <w:numPr>
          <w:ilvl w:val="0"/>
          <w:numId w:val="4"/>
        </w:numPr>
        <w:spacing w:after="0" w:line="240" w:lineRule="auto"/>
        <w:ind w:hanging="35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Apmācības:</w:t>
      </w:r>
    </w:p>
    <w:p w14:paraId="38391223" w14:textId="77777777" w:rsidR="000B14DE" w:rsidRPr="00C1022E" w:rsidRDefault="000B14DE" w:rsidP="00545DDA">
      <w:pPr>
        <w:pStyle w:val="ListParagraph"/>
        <w:numPr>
          <w:ilvl w:val="0"/>
          <w:numId w:val="21"/>
        </w:numPr>
        <w:spacing w:after="0" w:line="240" w:lineRule="auto"/>
        <w:ind w:hanging="357"/>
        <w:jc w:val="both"/>
        <w:textAlignment w:val="top"/>
        <w:rPr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E-apmācības: Par ētiku, korupcijas un interešu konflikta riskiem Slimnīca - 134 darbinieki;</w:t>
      </w:r>
    </w:p>
    <w:p w14:paraId="7C6D37FE" w14:textId="25FEBA2D" w:rsidR="000B14DE" w:rsidRPr="00C1022E" w:rsidRDefault="000B14DE" w:rsidP="00545DDA">
      <w:pPr>
        <w:pStyle w:val="ListParagraph"/>
        <w:numPr>
          <w:ilvl w:val="0"/>
          <w:numId w:val="21"/>
        </w:numPr>
        <w:spacing w:after="0" w:line="240" w:lineRule="auto"/>
        <w:ind w:hanging="357"/>
        <w:jc w:val="both"/>
        <w:textAlignment w:val="top"/>
        <w:rPr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Tiešsasistes lekcijas: 74 darbinieki noklausījās slimnīcas organizēto KNAB lekciju par korupcijas riskiem slimnīcā, 52 darbinieki noklausījās KNAB lekciju Korupcijas risku novēršana publiskajos iepirkumos.</w:t>
      </w:r>
    </w:p>
    <w:p w14:paraId="6D3D6EE8" w14:textId="77777777" w:rsidR="000B14DE" w:rsidRPr="00C1022E" w:rsidRDefault="000B14DE" w:rsidP="00545DDA">
      <w:pPr>
        <w:pStyle w:val="ListParagraph"/>
        <w:numPr>
          <w:ilvl w:val="0"/>
          <w:numId w:val="4"/>
        </w:numPr>
        <w:spacing w:after="0" w:line="240" w:lineRule="auto"/>
        <w:ind w:hanging="35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Komunikācijas aktivitātes:</w:t>
      </w:r>
    </w:p>
    <w:p w14:paraId="533049B8" w14:textId="56A33200" w:rsidR="000B14DE" w:rsidRPr="00C1022E" w:rsidRDefault="000B14DE" w:rsidP="00545DDA">
      <w:pPr>
        <w:pStyle w:val="ListParagraph"/>
        <w:numPr>
          <w:ilvl w:val="0"/>
          <w:numId w:val="21"/>
        </w:numPr>
        <w:spacing w:after="0" w:line="240" w:lineRule="auto"/>
        <w:ind w:hanging="35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Iekšējās - Par iniciatīvu “Nulles tolerance pret korupciju”, starptautiskās pretkorupcijas dienas atzīmēšana; intranetā izvietoti patstāvīgi pieejami materiāli sadaļās Ētikas komisija un Juridiskās daļa.</w:t>
      </w:r>
    </w:p>
    <w:p w14:paraId="17B3D2C0" w14:textId="77777777" w:rsidR="000B14DE" w:rsidRPr="00C1022E" w:rsidRDefault="000B14DE" w:rsidP="00545DDA">
      <w:pPr>
        <w:pStyle w:val="ListParagraph"/>
        <w:numPr>
          <w:ilvl w:val="0"/>
          <w:numId w:val="21"/>
        </w:numPr>
        <w:spacing w:after="0" w:line="240" w:lineRule="auto"/>
        <w:ind w:hanging="35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Ārējās: Informācija pacientiem par godīgu darbības vidi slimnīcā: 1) Uz ekrāniem ārstniecības struktūrvienību telpās; 2) Plakāti ārstniecības struktūrvienībās; 3) stradini.lv (ej.uz/pacientiem_3K).</w:t>
      </w:r>
    </w:p>
    <w:p w14:paraId="664AFC16" w14:textId="77777777" w:rsidR="000B14DE" w:rsidRPr="00C1022E" w:rsidRDefault="000B14DE" w:rsidP="00545DDA">
      <w:pPr>
        <w:pStyle w:val="ListParagraph"/>
        <w:numPr>
          <w:ilvl w:val="0"/>
          <w:numId w:val="21"/>
        </w:numPr>
        <w:spacing w:after="0" w:line="240" w:lineRule="auto"/>
        <w:ind w:hanging="35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Informācija sadarbības partneriem, piegādātājiem: 1) Informācija līgumos; 2) stradini.lv (ej.uz/pret3K).</w:t>
      </w:r>
    </w:p>
    <w:p w14:paraId="1ACB2881" w14:textId="6316370E" w:rsidR="000B14DE" w:rsidRPr="00C1022E" w:rsidRDefault="000B14DE" w:rsidP="00545DDA">
      <w:pPr>
        <w:pStyle w:val="ListParagraph"/>
        <w:numPr>
          <w:ilvl w:val="0"/>
          <w:numId w:val="21"/>
        </w:numPr>
        <w:spacing w:after="0" w:line="240" w:lineRule="auto"/>
        <w:ind w:hanging="35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Dalība Delna pasākumā “Nulles tolerance pret korupciju”.</w:t>
      </w:r>
    </w:p>
    <w:p w14:paraId="2123D2ED" w14:textId="1AD77CD9" w:rsidR="000B14DE" w:rsidRPr="000B14DE" w:rsidRDefault="00545DDA" w:rsidP="00545DDA">
      <w:pPr>
        <w:numPr>
          <w:ilvl w:val="0"/>
          <w:numId w:val="4"/>
        </w:numPr>
        <w:spacing w:after="0" w:line="240" w:lineRule="auto"/>
        <w:ind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Veiktas izmaiņas </w:t>
      </w:r>
      <w:r w:rsidR="000B14DE" w:rsidRPr="000B14D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Ētikas komisiju </w:t>
      </w:r>
      <w:r w:rsidR="000B14DE"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struktūrā un darba organizēšanā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765F9726" w14:textId="3B7130AF" w:rsidR="000B14DE" w:rsidRPr="000B14DE" w:rsidRDefault="00545DDA" w:rsidP="00545DDA">
      <w:pPr>
        <w:numPr>
          <w:ilvl w:val="0"/>
          <w:numId w:val="4"/>
        </w:numPr>
        <w:spacing w:after="0" w:line="240" w:lineRule="auto"/>
        <w:ind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Stiprināta iekšējā kontrole - i</w:t>
      </w:r>
      <w:r w:rsidR="00C1022E"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zveidots </w:t>
      </w:r>
      <w:r w:rsidR="000B14DE" w:rsidRPr="000B14DE">
        <w:rPr>
          <w:rFonts w:ascii="Times New Roman" w:eastAsia="Times New Roman" w:hAnsi="Times New Roman" w:cs="Times New Roman"/>
          <w:sz w:val="24"/>
          <w:szCs w:val="24"/>
          <w:lang w:eastAsia="lv-LV"/>
        </w:rPr>
        <w:t>iekšējās drošības speciālista amat</w:t>
      </w:r>
      <w:r w:rsidR="00C1022E"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s</w:t>
      </w:r>
      <w:r w:rsidR="000B14DE" w:rsidRPr="000B14D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C1022E"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ar funkcijām krāpšanas, korupcijas un interešu konflikta risku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uzraudzībai.</w:t>
      </w:r>
    </w:p>
    <w:p w14:paraId="2CD4989B" w14:textId="00656F7D" w:rsidR="000B14DE" w:rsidRDefault="000B14DE" w:rsidP="00545DDA">
      <w:pPr>
        <w:pStyle w:val="ListParagraph"/>
        <w:numPr>
          <w:ilvl w:val="0"/>
          <w:numId w:val="4"/>
        </w:numPr>
        <w:spacing w:after="0" w:line="240" w:lineRule="auto"/>
        <w:ind w:hanging="35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C1022E">
        <w:rPr>
          <w:rFonts w:ascii="Times New Roman" w:eastAsia="Times New Roman" w:hAnsi="Times New Roman" w:cs="Times New Roman"/>
          <w:sz w:val="24"/>
          <w:szCs w:val="24"/>
          <w:lang w:eastAsia="lv-LV"/>
        </w:rPr>
        <w:t>Nodrošināta risku mazinošo pasākumu īstenošana atbilstoši Pretkorupcijas pasākumu plānam</w:t>
      </w:r>
      <w:r w:rsidR="00545DDA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4E72AD94" w14:textId="6808FEF9" w:rsidR="00545DDA" w:rsidRPr="00545DDA" w:rsidRDefault="00545DDA" w:rsidP="00545DDA">
      <w:pPr>
        <w:numPr>
          <w:ilvl w:val="0"/>
          <w:numId w:val="4"/>
        </w:numPr>
        <w:spacing w:after="0" w:line="240" w:lineRule="auto"/>
        <w:ind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545DDA">
        <w:rPr>
          <w:rFonts w:ascii="Times New Roman" w:eastAsia="Times New Roman" w:hAnsi="Times New Roman" w:cs="Times New Roman"/>
          <w:sz w:val="24"/>
          <w:szCs w:val="24"/>
          <w:lang w:eastAsia="lv-LV"/>
        </w:rPr>
        <w:t>Slimnīcā ir apstiprinātas 667 procedūras, kas nosaka darba organizēšanu, tostarp aktivitātes, ar kurām tiek nodrošināta iekšējā kontrole un risku mazināšana. 2024.gadā ieviesta 23 jauna un aktualizētas 50 procedūras.</w:t>
      </w:r>
    </w:p>
    <w:p w14:paraId="373F9743" w14:textId="77777777" w:rsidR="000B14DE" w:rsidRDefault="000B14DE" w:rsidP="0066707E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14:paraId="6F54DB58" w14:textId="07287C92" w:rsidR="0066707E" w:rsidRDefault="0066707E" w:rsidP="0066707E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2023.gads</w:t>
      </w:r>
    </w:p>
    <w:p w14:paraId="256FC2C5" w14:textId="1D4A3B33" w:rsidR="0066707E" w:rsidRPr="00B164C2" w:rsidRDefault="0066707E" w:rsidP="0066707E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B164C2">
        <w:rPr>
          <w:rFonts w:ascii="Times New Roman" w:hAnsi="Times New Roman" w:cs="Times New Roman"/>
          <w:sz w:val="24"/>
          <w:szCs w:val="24"/>
        </w:rPr>
        <w:t xml:space="preserve">ekšējā </w:t>
      </w:r>
      <w:r>
        <w:rPr>
          <w:rFonts w:ascii="Times New Roman" w:hAnsi="Times New Roman" w:cs="Times New Roman"/>
          <w:sz w:val="24"/>
          <w:szCs w:val="24"/>
        </w:rPr>
        <w:t>e-</w:t>
      </w:r>
      <w:r w:rsidRPr="00B164C2">
        <w:rPr>
          <w:rFonts w:ascii="Times New Roman" w:hAnsi="Times New Roman" w:cs="Times New Roman"/>
          <w:sz w:val="24"/>
          <w:szCs w:val="24"/>
        </w:rPr>
        <w:t>apmācību sistēm</w:t>
      </w:r>
      <w:r>
        <w:rPr>
          <w:rFonts w:ascii="Times New Roman" w:hAnsi="Times New Roman" w:cs="Times New Roman"/>
          <w:sz w:val="24"/>
          <w:szCs w:val="24"/>
        </w:rPr>
        <w:t xml:space="preserve">ā </w:t>
      </w:r>
      <w:r w:rsidRPr="00B164C2">
        <w:rPr>
          <w:rFonts w:ascii="Times New Roman" w:hAnsi="Times New Roman" w:cs="Times New Roman"/>
          <w:sz w:val="24"/>
          <w:szCs w:val="24"/>
        </w:rPr>
        <w:t xml:space="preserve">par ētiku, korupcijas un interešu konflikta riskiem apmācīti </w:t>
      </w:r>
      <w:r>
        <w:rPr>
          <w:rFonts w:ascii="Times New Roman" w:hAnsi="Times New Roman" w:cs="Times New Roman"/>
          <w:sz w:val="24"/>
          <w:szCs w:val="24"/>
        </w:rPr>
        <w:t>506</w:t>
      </w:r>
      <w:r w:rsidRPr="00B164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Slimnīcas </w:t>
      </w:r>
      <w:r w:rsidRPr="00B164C2">
        <w:rPr>
          <w:rFonts w:ascii="Times New Roman" w:hAnsi="Times New Roman" w:cs="Times New Roman"/>
          <w:sz w:val="24"/>
          <w:szCs w:val="24"/>
        </w:rPr>
        <w:t>darbinieki</w:t>
      </w:r>
      <w:r>
        <w:rPr>
          <w:rFonts w:ascii="Times New Roman" w:hAnsi="Times New Roman" w:cs="Times New Roman"/>
          <w:sz w:val="24"/>
          <w:szCs w:val="24"/>
        </w:rPr>
        <w:t>, tiešsaistes mācībās 88 darbinieki</w:t>
      </w:r>
      <w:r w:rsidRPr="00B164C2">
        <w:rPr>
          <w:rFonts w:ascii="Times New Roman" w:hAnsi="Times New Roman" w:cs="Times New Roman"/>
          <w:sz w:val="24"/>
          <w:szCs w:val="24"/>
        </w:rPr>
        <w:t>;</w:t>
      </w:r>
    </w:p>
    <w:p w14:paraId="784611AC" w14:textId="5FED29A5" w:rsidR="00A002E5" w:rsidRDefault="00A002E5" w:rsidP="00651E24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Īstenoti komunikācijas pasākumi par godprātīgu rīcību: </w:t>
      </w:r>
    </w:p>
    <w:p w14:paraId="487B9BAA" w14:textId="6E452697" w:rsidR="00814536" w:rsidRDefault="00651E24" w:rsidP="00651E24">
      <w:pPr>
        <w:pStyle w:val="ListParagraph"/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i</w:t>
      </w:r>
      <w:r w:rsidR="00814536">
        <w:rPr>
          <w:rFonts w:ascii="Times New Roman" w:eastAsia="Times New Roman" w:hAnsi="Times New Roman" w:cs="Times New Roman"/>
          <w:sz w:val="24"/>
          <w:szCs w:val="24"/>
          <w:lang w:eastAsia="lv-LV"/>
        </w:rPr>
        <w:t>ekšēji i</w:t>
      </w:r>
      <w:r w:rsidR="00A002E5" w:rsidRP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nformatīvie materiāli </w:t>
      </w:r>
      <w:r w:rsid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>(</w:t>
      </w:r>
      <w:r w:rsidR="00A002E5" w:rsidRP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>par iekšējo trauksmes celšanas sistēmu</w:t>
      </w:r>
      <w:r w:rsid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>, a</w:t>
      </w:r>
      <w:r w:rsidR="00A002E5" w:rsidRP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>tgādinājums par slimnīcas politikām un kukuļu neņemšanu;</w:t>
      </w:r>
      <w:r w:rsid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p</w:t>
      </w:r>
      <w:r w:rsidR="00A002E5" w:rsidRP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>retkorupcijas dienas atzīmēšana</w:t>
      </w:r>
      <w:r w:rsid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informācija par ziņošanas iespējām), </w:t>
      </w:r>
      <w:r w:rsidR="00A002E5" w:rsidRP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>Ētikas nedēļas ietvaros</w:t>
      </w:r>
      <w:r w:rsid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(infografiki un prezentācija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s</w:t>
      </w:r>
      <w:r w:rsid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par slim</w:t>
      </w:r>
      <w:r w:rsidR="00814536">
        <w:rPr>
          <w:rFonts w:ascii="Times New Roman" w:eastAsia="Times New Roman" w:hAnsi="Times New Roman" w:cs="Times New Roman"/>
          <w:sz w:val="24"/>
          <w:szCs w:val="24"/>
          <w:lang w:eastAsia="lv-LV"/>
        </w:rPr>
        <w:t>nīcas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politikām un </w:t>
      </w:r>
      <w:r w:rsidR="00814536">
        <w:rPr>
          <w:rFonts w:ascii="Times New Roman" w:eastAsia="Times New Roman" w:hAnsi="Times New Roman" w:cs="Times New Roman"/>
          <w:sz w:val="24"/>
          <w:szCs w:val="24"/>
          <w:lang w:eastAsia="lv-LV"/>
        </w:rPr>
        <w:t>vērtībām)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0D179DC6" w14:textId="3F2DBE74" w:rsidR="00814536" w:rsidRDefault="00651E24" w:rsidP="00651E24">
      <w:pPr>
        <w:pStyle w:val="ListParagraph"/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ā</w:t>
      </w:r>
      <w:r w:rsidR="00814536">
        <w:rPr>
          <w:rFonts w:ascii="Times New Roman" w:eastAsia="Times New Roman" w:hAnsi="Times New Roman" w:cs="Times New Roman"/>
          <w:sz w:val="24"/>
          <w:szCs w:val="24"/>
          <w:lang w:eastAsia="lv-LV"/>
        </w:rPr>
        <w:t>rēj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ās</w:t>
      </w:r>
      <w:r w:rsidR="0081453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informatīv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ās aktivitātes</w:t>
      </w:r>
      <w:r w:rsidR="0081453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814536" w:rsidRP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>(</w:t>
      </w:r>
      <w:r w:rsidR="0081453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plakāti struktūrvienībās, pacientiem: </w:t>
      </w:r>
      <w:r w:rsidR="00814536" w:rsidRPr="00A002E5">
        <w:rPr>
          <w:rFonts w:ascii="Times New Roman" w:eastAsia="Times New Roman" w:hAnsi="Times New Roman" w:cs="Times New Roman"/>
          <w:sz w:val="24"/>
          <w:szCs w:val="24"/>
          <w:lang w:eastAsia="lv-LV"/>
        </w:rPr>
        <w:t>ej.uz//pretkorupciju) un sadarbības partneriem (</w:t>
      </w:r>
      <w:r w:rsidR="00814536">
        <w:rPr>
          <w:rFonts w:ascii="Times New Roman" w:eastAsia="Times New Roman" w:hAnsi="Times New Roman" w:cs="Times New Roman"/>
          <w:sz w:val="24"/>
          <w:szCs w:val="24"/>
          <w:lang w:eastAsia="lv-LV"/>
        </w:rPr>
        <w:t>ej.uz//pretkorupcijas_politika)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7B823E52" w14:textId="77777777" w:rsidR="0072654C" w:rsidRDefault="0072654C" w:rsidP="0072654C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Veikta darbinieku aptauja “Ētika darbā”;</w:t>
      </w:r>
    </w:p>
    <w:p w14:paraId="036EC78A" w14:textId="77777777" w:rsidR="0066707E" w:rsidRPr="00B164C2" w:rsidRDefault="0066707E" w:rsidP="0066707E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>Nodrošināta risku mazinošo pasākumu īstenošana atbilstoši Slimnīcas Pretkorupcijas pasākumu plānam trīs gadu termiņam: 2021.-2024;</w:t>
      </w:r>
    </w:p>
    <w:p w14:paraId="4BE9A39E" w14:textId="1221596D" w:rsidR="0066707E" w:rsidRPr="00ED5F89" w:rsidRDefault="0066707E" w:rsidP="0066707E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lastRenderedPageBreak/>
        <w:t xml:space="preserve">Apstiprinātas/ pilnveidotas procedūras, kurās ietvertie nosacījumi nosaka un precizē darbinieku pienākumus un tiesības dažādās ar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riskiem, tostarp 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>korupcijas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,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saistītās </w:t>
      </w:r>
      <w:r w:rsidRPr="00ED5F89">
        <w:rPr>
          <w:rFonts w:ascii="Times New Roman" w:eastAsia="Times New Roman" w:hAnsi="Times New Roman" w:cs="Times New Roman"/>
          <w:sz w:val="24"/>
          <w:szCs w:val="24"/>
          <w:lang w:eastAsia="lv-LV"/>
        </w:rPr>
        <w:t>jomās:</w:t>
      </w:r>
    </w:p>
    <w:p w14:paraId="06FBF27B" w14:textId="77777777" w:rsidR="0066707E" w:rsidRDefault="0066707E" w:rsidP="00814536">
      <w:pPr>
        <w:pStyle w:val="cvgsua"/>
        <w:numPr>
          <w:ilvl w:val="0"/>
          <w:numId w:val="14"/>
        </w:numPr>
        <w:spacing w:before="0" w:beforeAutospacing="0" w:after="0" w:afterAutospacing="0"/>
        <w:rPr>
          <w:rStyle w:val="oypena"/>
          <w:color w:val="000000"/>
        </w:rPr>
      </w:pPr>
      <w:r>
        <w:rPr>
          <w:rStyle w:val="oypena"/>
          <w:color w:val="000000"/>
        </w:rPr>
        <w:t>apstiprināta jauna procedūras “Iekšējā trauksmes celšanas sistēma”, VAD-RV-04, redakcija;</w:t>
      </w:r>
    </w:p>
    <w:p w14:paraId="0A9207F8" w14:textId="77777777" w:rsidR="0066707E" w:rsidRPr="0066707E" w:rsidRDefault="0066707E" w:rsidP="00814536">
      <w:pPr>
        <w:pStyle w:val="cvgsua"/>
        <w:numPr>
          <w:ilvl w:val="0"/>
          <w:numId w:val="14"/>
        </w:numPr>
        <w:spacing w:before="0" w:beforeAutospacing="0" w:after="0" w:afterAutospacing="0"/>
        <w:rPr>
          <w:rStyle w:val="oypena"/>
          <w:color w:val="000000"/>
        </w:rPr>
      </w:pPr>
      <w:r w:rsidRPr="0066707E">
        <w:rPr>
          <w:rStyle w:val="oypena"/>
          <w:color w:val="000000"/>
        </w:rPr>
        <w:t>apstiprināta jauna pašpārbaudes procedūra: Pašpārbaudes plānošana un veikšana, ID VAD-Kval-03.</w:t>
      </w:r>
    </w:p>
    <w:p w14:paraId="03CF0B68" w14:textId="7E9B829F" w:rsidR="0066707E" w:rsidRDefault="0066707E" w:rsidP="00814536">
      <w:pPr>
        <w:pStyle w:val="cvgsua"/>
        <w:numPr>
          <w:ilvl w:val="0"/>
          <w:numId w:val="14"/>
        </w:numPr>
        <w:spacing w:before="0" w:beforeAutospacing="0" w:after="0" w:afterAutospacing="0"/>
        <w:rPr>
          <w:rStyle w:val="oypena"/>
          <w:color w:val="000000"/>
        </w:rPr>
      </w:pPr>
      <w:r>
        <w:rPr>
          <w:rStyle w:val="oypena"/>
          <w:color w:val="000000"/>
        </w:rPr>
        <w:t>ieviestas 51 jauna un aktualizētas 18 procedūras</w:t>
      </w:r>
      <w:r w:rsidR="00814536">
        <w:rPr>
          <w:rStyle w:val="oypena"/>
          <w:color w:val="000000"/>
        </w:rPr>
        <w:t>.</w:t>
      </w:r>
    </w:p>
    <w:p w14:paraId="5C316DF9" w14:textId="77777777" w:rsidR="0066707E" w:rsidRDefault="0066707E" w:rsidP="00814536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14:paraId="284A7203" w14:textId="3437CFF3" w:rsidR="00D80C7C" w:rsidRDefault="00D80C7C" w:rsidP="00D80C7C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2022.gads</w:t>
      </w:r>
    </w:p>
    <w:p w14:paraId="5E77210A" w14:textId="1E0B6E23" w:rsidR="00D80C7C" w:rsidRPr="00B164C2" w:rsidRDefault="00D80C7C" w:rsidP="00D80C7C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Ieviesta </w:t>
      </w:r>
      <w:r w:rsidRPr="00B164C2">
        <w:rPr>
          <w:rFonts w:ascii="Times New Roman" w:hAnsi="Times New Roman" w:cs="Times New Roman"/>
          <w:sz w:val="24"/>
          <w:szCs w:val="24"/>
        </w:rPr>
        <w:t xml:space="preserve">iekšējā elektroniskā apmācību sistēma par ētiku, korupcijas un interešu konflikta riskiem, apmācīti 2064 </w:t>
      </w:r>
      <w:r w:rsidR="00A365A8">
        <w:rPr>
          <w:rFonts w:ascii="Times New Roman" w:hAnsi="Times New Roman" w:cs="Times New Roman"/>
          <w:sz w:val="24"/>
          <w:szCs w:val="24"/>
        </w:rPr>
        <w:t xml:space="preserve">Slimnīcas </w:t>
      </w:r>
      <w:r w:rsidRPr="00B164C2">
        <w:rPr>
          <w:rFonts w:ascii="Times New Roman" w:hAnsi="Times New Roman" w:cs="Times New Roman"/>
          <w:sz w:val="24"/>
          <w:szCs w:val="24"/>
        </w:rPr>
        <w:t>darbinieki;</w:t>
      </w:r>
    </w:p>
    <w:p w14:paraId="7664E213" w14:textId="307591A4" w:rsidR="00D80C7C" w:rsidRPr="00B164C2" w:rsidRDefault="00D80C7C" w:rsidP="00D80C7C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Slimnīcas mājaslapā publiskoti </w:t>
      </w:r>
      <w:r w:rsidR="00A365A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jauni, 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>izvērsti materiāli pacientiem (ej.uz//pretkorupciju) un sadarbības partneriem (stradini.lv – Partneriem -</w:t>
      </w:r>
      <w:r w:rsidRPr="00B164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Informācija par slimnīcas pretkorupcijas politiku)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>, nosakot principus un prasības godprātīgas darbības vides īstenošanā;</w:t>
      </w:r>
    </w:p>
    <w:p w14:paraId="1B25B191" w14:textId="77777777" w:rsidR="00D80C7C" w:rsidRPr="00B164C2" w:rsidRDefault="00D80C7C" w:rsidP="00D80C7C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Aktualizēta Korupcijas risku un interešu konflikta novēršanas politika, </w:t>
      </w:r>
      <w:r w:rsidRPr="00B164C2">
        <w:rPr>
          <w:rFonts w:ascii="Times New Roman" w:hAnsi="Times New Roman" w:cs="Times New Roman"/>
          <w:sz w:val="24"/>
          <w:szCs w:val="24"/>
        </w:rPr>
        <w:t>VAD-RV-05, versija 02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183E69E7" w14:textId="5F4B4071" w:rsidR="00A365A8" w:rsidRPr="00B164C2" w:rsidRDefault="00A365A8" w:rsidP="00A365A8">
      <w:pPr>
        <w:pStyle w:val="ListParagraph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>Slimnīcas piedalījās iniciatīv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ā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“Nulles tolerance pret korupciju”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, tās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publiskā atklāšanas pasākumā;</w:t>
      </w:r>
    </w:p>
    <w:p w14:paraId="7307DFC6" w14:textId="77777777" w:rsidR="00D80C7C" w:rsidRPr="00B164C2" w:rsidRDefault="00D80C7C" w:rsidP="00D80C7C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>Nodrošināta risku mazinošo pasākumu īstenošana atbilstoši Slimnīcas Pretkorupcijas pasākumu plānam trīs gadu termiņam: 2021.-2024;</w:t>
      </w:r>
    </w:p>
    <w:p w14:paraId="1020A65E" w14:textId="058906A2" w:rsidR="00D80C7C" w:rsidRPr="00ED5F89" w:rsidRDefault="00D80C7C" w:rsidP="00D80C7C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bookmarkStart w:id="0" w:name="_Hlk140216239"/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Apstiprinātas/ pilnveidotas procedūras, kurās ietvertie nosacījumi nosaka un precizē darbinieku pienākumus un tiesības dažādās ar </w:t>
      </w:r>
      <w:r w:rsidR="00A365A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riskiem, tostarp 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>korupcijas</w:t>
      </w:r>
      <w:r w:rsidR="00A365A8">
        <w:rPr>
          <w:rFonts w:ascii="Times New Roman" w:eastAsia="Times New Roman" w:hAnsi="Times New Roman" w:cs="Times New Roman"/>
          <w:sz w:val="24"/>
          <w:szCs w:val="24"/>
          <w:lang w:eastAsia="lv-LV"/>
        </w:rPr>
        <w:t>,</w:t>
      </w:r>
      <w:r w:rsidRPr="00B164C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saistītās </w:t>
      </w:r>
      <w:r w:rsidRPr="00ED5F89">
        <w:rPr>
          <w:rFonts w:ascii="Times New Roman" w:eastAsia="Times New Roman" w:hAnsi="Times New Roman" w:cs="Times New Roman"/>
          <w:sz w:val="24"/>
          <w:szCs w:val="24"/>
          <w:lang w:eastAsia="lv-LV"/>
        </w:rPr>
        <w:t>jomās (t.sk.  atlīdzība, procesu vadība, iepirkumu process, nekustamo īpašumu pārvaldība):</w:t>
      </w:r>
    </w:p>
    <w:p w14:paraId="21428C46" w14:textId="7A287F9B" w:rsidR="00B164C2" w:rsidRPr="00ED5F89" w:rsidRDefault="00ED5F89" w:rsidP="00D80C7C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B164C2" w:rsidRPr="00ED5F89">
        <w:rPr>
          <w:rFonts w:ascii="Times New Roman" w:hAnsi="Times New Roman" w:cs="Times New Roman"/>
          <w:sz w:val="24"/>
          <w:szCs w:val="24"/>
        </w:rPr>
        <w:t>pstiprināta Risku vadības rokasgrāmata</w:t>
      </w:r>
      <w:r w:rsidR="008268CD" w:rsidRPr="00ED5F89">
        <w:rPr>
          <w:rFonts w:ascii="Times New Roman" w:hAnsi="Times New Roman" w:cs="Times New Roman"/>
          <w:sz w:val="24"/>
          <w:szCs w:val="24"/>
        </w:rPr>
        <w:t>, RV-RG-01;</w:t>
      </w:r>
    </w:p>
    <w:p w14:paraId="55015731" w14:textId="670FCC5F" w:rsidR="008268CD" w:rsidRPr="00ED5F89" w:rsidRDefault="00ED5F89" w:rsidP="00D80C7C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8268CD" w:rsidRPr="00ED5F89">
        <w:rPr>
          <w:rFonts w:ascii="Times New Roman" w:hAnsi="Times New Roman" w:cs="Times New Roman"/>
          <w:sz w:val="24"/>
          <w:szCs w:val="24"/>
        </w:rPr>
        <w:t xml:space="preserve">pstiprināta </w:t>
      </w:r>
      <w:r w:rsidR="00A365A8" w:rsidRPr="00ED5F89">
        <w:rPr>
          <w:rFonts w:ascii="Times New Roman" w:hAnsi="Times New Roman" w:cs="Times New Roman"/>
          <w:sz w:val="24"/>
          <w:szCs w:val="24"/>
        </w:rPr>
        <w:t xml:space="preserve">procedūra </w:t>
      </w:r>
      <w:r w:rsidR="008268CD" w:rsidRPr="00ED5F89">
        <w:rPr>
          <w:rFonts w:ascii="Times New Roman" w:hAnsi="Times New Roman" w:cs="Times New Roman"/>
          <w:sz w:val="24"/>
          <w:szCs w:val="24"/>
        </w:rPr>
        <w:t>Darbu savienošanas iesniegumu iesniegšana, izvērtēšana un atļaujas izsniegšana</w:t>
      </w:r>
      <w:r w:rsidR="00A365A8" w:rsidRPr="00ED5F89">
        <w:rPr>
          <w:rFonts w:ascii="Times New Roman" w:hAnsi="Times New Roman" w:cs="Times New Roman"/>
          <w:sz w:val="24"/>
          <w:szCs w:val="24"/>
        </w:rPr>
        <w:t>;</w:t>
      </w:r>
      <w:r w:rsidR="008268CD" w:rsidRPr="00ED5F89">
        <w:rPr>
          <w:rFonts w:ascii="Times New Roman" w:hAnsi="Times New Roman" w:cs="Times New Roman"/>
          <w:sz w:val="24"/>
          <w:szCs w:val="24"/>
        </w:rPr>
        <w:t xml:space="preserve"> ATB-Pers-18;</w:t>
      </w:r>
    </w:p>
    <w:p w14:paraId="06043035" w14:textId="18BEC3FD" w:rsidR="008268CD" w:rsidRPr="00ED5F89" w:rsidRDefault="00D80C7C" w:rsidP="00D80C7C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ED5F89">
        <w:rPr>
          <w:rFonts w:ascii="Times New Roman" w:hAnsi="Times New Roman" w:cs="Times New Roman"/>
          <w:sz w:val="24"/>
          <w:szCs w:val="24"/>
        </w:rPr>
        <w:t>apstiprināt</w:t>
      </w:r>
      <w:r w:rsidR="00ED5F89">
        <w:rPr>
          <w:rFonts w:ascii="Times New Roman" w:hAnsi="Times New Roman" w:cs="Times New Roman"/>
          <w:sz w:val="24"/>
          <w:szCs w:val="24"/>
        </w:rPr>
        <w:t>a</w:t>
      </w:r>
      <w:r w:rsidRPr="00ED5F89">
        <w:rPr>
          <w:rFonts w:ascii="Times New Roman" w:hAnsi="Times New Roman" w:cs="Times New Roman"/>
          <w:sz w:val="24"/>
          <w:szCs w:val="24"/>
        </w:rPr>
        <w:t xml:space="preserve"> </w:t>
      </w:r>
      <w:r w:rsidR="008268CD" w:rsidRPr="00ED5F89">
        <w:rPr>
          <w:rFonts w:ascii="Times New Roman" w:hAnsi="Times New Roman" w:cs="Times New Roman"/>
          <w:sz w:val="24"/>
          <w:szCs w:val="24"/>
        </w:rPr>
        <w:t>Iznomāšanas un nomas maksas noteikšanas procedūra, ATB – NI -02;</w:t>
      </w:r>
    </w:p>
    <w:p w14:paraId="536C49DA" w14:textId="69717A74" w:rsidR="00A365A8" w:rsidRPr="00ED5F89" w:rsidRDefault="00A365A8" w:rsidP="00A365A8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ED5F89">
        <w:rPr>
          <w:rFonts w:ascii="Times New Roman" w:hAnsi="Times New Roman" w:cs="Times New Roman"/>
          <w:sz w:val="24"/>
          <w:szCs w:val="24"/>
        </w:rPr>
        <w:t>apstiprināta jauna procedūra Iepirkuma un Iepirkuma procedūras norise, ATB – Iep -01</w:t>
      </w:r>
      <w:r w:rsidR="00ED5F89">
        <w:rPr>
          <w:rFonts w:ascii="Times New Roman" w:hAnsi="Times New Roman" w:cs="Times New Roman"/>
          <w:sz w:val="24"/>
          <w:szCs w:val="24"/>
        </w:rPr>
        <w:t>;</w:t>
      </w:r>
    </w:p>
    <w:p w14:paraId="5BDE6CB8" w14:textId="4173A129" w:rsidR="008268CD" w:rsidRPr="00ED5F89" w:rsidRDefault="008268CD" w:rsidP="008268CD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ED5F89">
        <w:rPr>
          <w:rFonts w:ascii="Times New Roman" w:hAnsi="Times New Roman" w:cs="Times New Roman"/>
          <w:sz w:val="24"/>
          <w:szCs w:val="24"/>
        </w:rPr>
        <w:t xml:space="preserve">aktualizēta </w:t>
      </w:r>
      <w:r w:rsidR="00A365A8" w:rsidRPr="00ED5F89">
        <w:rPr>
          <w:rFonts w:ascii="Times New Roman" w:hAnsi="Times New Roman" w:cs="Times New Roman"/>
          <w:sz w:val="24"/>
          <w:szCs w:val="24"/>
        </w:rPr>
        <w:t xml:space="preserve">procedūra </w:t>
      </w:r>
      <w:r w:rsidRPr="00ED5F89">
        <w:rPr>
          <w:rFonts w:ascii="Times New Roman" w:hAnsi="Times New Roman" w:cs="Times New Roman"/>
          <w:sz w:val="24"/>
          <w:szCs w:val="24"/>
        </w:rPr>
        <w:t>Atlīdzības noteikšana zinātnes, izglītības, pētniecības, inovāciju un attīstības projektos, ATB- Proj -02</w:t>
      </w:r>
      <w:r w:rsidR="00ED5F89">
        <w:rPr>
          <w:rFonts w:ascii="Times New Roman" w:hAnsi="Times New Roman" w:cs="Times New Roman"/>
          <w:sz w:val="24"/>
          <w:szCs w:val="24"/>
        </w:rPr>
        <w:t>;</w:t>
      </w:r>
    </w:p>
    <w:p w14:paraId="0EFF831B" w14:textId="4E992C2D" w:rsidR="00D80C7C" w:rsidRPr="00ED5F89" w:rsidRDefault="008268CD" w:rsidP="00D80C7C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ED5F89">
        <w:rPr>
          <w:rFonts w:ascii="Times New Roman" w:hAnsi="Times New Roman" w:cs="Times New Roman"/>
          <w:sz w:val="24"/>
          <w:szCs w:val="24"/>
        </w:rPr>
        <w:t>aktualizēta</w:t>
      </w:r>
      <w:r w:rsidR="00D80C7C" w:rsidRPr="00ED5F89">
        <w:rPr>
          <w:rFonts w:ascii="Times New Roman" w:hAnsi="Times New Roman" w:cs="Times New Roman"/>
          <w:sz w:val="24"/>
          <w:szCs w:val="24"/>
        </w:rPr>
        <w:t xml:space="preserve"> Investīciju izvērtēšanas kārtība, ATB-Gram-15</w:t>
      </w:r>
      <w:r w:rsidR="00ED5F89">
        <w:rPr>
          <w:rFonts w:ascii="Times New Roman" w:hAnsi="Times New Roman" w:cs="Times New Roman"/>
          <w:sz w:val="24"/>
          <w:szCs w:val="24"/>
        </w:rPr>
        <w:t>.</w:t>
      </w:r>
    </w:p>
    <w:bookmarkEnd w:id="0"/>
    <w:p w14:paraId="1A4370C8" w14:textId="77777777" w:rsidR="00D80C7C" w:rsidRDefault="00D80C7C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14:paraId="09B8E585" w14:textId="263B70F8" w:rsidR="00CA012E" w:rsidRDefault="00CA012E" w:rsidP="00CA012E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2021.gads</w:t>
      </w:r>
    </w:p>
    <w:p w14:paraId="3631307E" w14:textId="7AFE6DA7" w:rsidR="00CA012E" w:rsidRPr="00876262" w:rsidRDefault="00CA012E" w:rsidP="00CA012E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Slimnīcas padomē apstiprināta Korupcijas risku un interešu konflikta novēršanas politika, </w:t>
      </w:r>
      <w:r w:rsidRPr="00876262">
        <w:rPr>
          <w:rFonts w:ascii="Times New Roman" w:hAnsi="Times New Roman" w:cs="Times New Roman"/>
          <w:sz w:val="24"/>
          <w:szCs w:val="24"/>
        </w:rPr>
        <w:t>VAD-RV-05</w:t>
      </w:r>
      <w:r w:rsidR="008B111F" w:rsidRPr="00876262">
        <w:rPr>
          <w:rFonts w:ascii="Times New Roman" w:hAnsi="Times New Roman" w:cs="Times New Roman"/>
          <w:sz w:val="24"/>
          <w:szCs w:val="24"/>
        </w:rPr>
        <w:t>, versija 01</w:t>
      </w: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181E1AC2" w14:textId="758B91D6" w:rsidR="00CA012E" w:rsidRPr="00876262" w:rsidRDefault="00CA012E" w:rsidP="00CA012E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Nodrošināta </w:t>
      </w:r>
      <w:r w:rsid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risku mazinošo </w:t>
      </w: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pasākumu īstenošana atbilstoši Slimnīcas Pretkorupcijas pasākumu plānam trīs gadu termiņam: 2021.-2024;</w:t>
      </w:r>
    </w:p>
    <w:p w14:paraId="1521FF71" w14:textId="498BB68B" w:rsidR="00CA012E" w:rsidRPr="00876262" w:rsidRDefault="00CA012E" w:rsidP="00CA012E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Apstiprinātas/ pilnveidotas procedūras, kurās ietvertie nosacījumi nosaka un precizē darbinieku pienākumus un tiesības dažādās ar korupcijas riskiem saistītās jomās (t.sk.  </w:t>
      </w:r>
      <w:r w:rsid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atlīdzība, </w:t>
      </w: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procesu vadība, iepirkumu process, </w:t>
      </w:r>
      <w:r w:rsid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nekustamo īpašumu pārvaldība</w:t>
      </w: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):</w:t>
      </w:r>
    </w:p>
    <w:p w14:paraId="7A1A5BBF" w14:textId="77CCFD3F" w:rsidR="00CA012E" w:rsidRPr="00876262" w:rsidRDefault="00CA012E" w:rsidP="00CA012E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6262">
        <w:rPr>
          <w:rFonts w:ascii="Times New Roman" w:hAnsi="Times New Roman" w:cs="Times New Roman"/>
          <w:sz w:val="24"/>
          <w:szCs w:val="24"/>
        </w:rPr>
        <w:t>apstiprināts Darbinieku atlīdzības nolikums</w:t>
      </w:r>
      <w:r w:rsidR="008B111F" w:rsidRPr="00876262">
        <w:rPr>
          <w:rFonts w:ascii="Times New Roman" w:hAnsi="Times New Roman" w:cs="Times New Roman"/>
          <w:sz w:val="24"/>
          <w:szCs w:val="24"/>
        </w:rPr>
        <w:t>, ATB-Pers-13, versija 01</w:t>
      </w:r>
      <w:r w:rsidRPr="00876262">
        <w:rPr>
          <w:rFonts w:ascii="Times New Roman" w:hAnsi="Times New Roman" w:cs="Times New Roman"/>
          <w:sz w:val="24"/>
          <w:szCs w:val="24"/>
        </w:rPr>
        <w:t>;</w:t>
      </w:r>
    </w:p>
    <w:p w14:paraId="603EB1BC" w14:textId="61408FE7" w:rsidR="00CA012E" w:rsidRPr="00876262" w:rsidRDefault="00CA012E" w:rsidP="00CA012E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6262">
        <w:rPr>
          <w:rFonts w:ascii="Times New Roman" w:hAnsi="Times New Roman" w:cs="Times New Roman"/>
          <w:sz w:val="24"/>
          <w:szCs w:val="24"/>
        </w:rPr>
        <w:t>apstiprināta Investīciju izvērtēšanas kārtība</w:t>
      </w:r>
      <w:r w:rsidR="008B111F" w:rsidRPr="00876262">
        <w:rPr>
          <w:rFonts w:ascii="Times New Roman" w:hAnsi="Times New Roman" w:cs="Times New Roman"/>
          <w:sz w:val="24"/>
          <w:szCs w:val="24"/>
        </w:rPr>
        <w:t>, ATB-Gram-15, versija 01</w:t>
      </w:r>
      <w:r w:rsidRPr="00876262">
        <w:rPr>
          <w:rFonts w:ascii="Times New Roman" w:hAnsi="Times New Roman" w:cs="Times New Roman"/>
          <w:sz w:val="24"/>
          <w:szCs w:val="24"/>
        </w:rPr>
        <w:t>;</w:t>
      </w:r>
    </w:p>
    <w:p w14:paraId="3A71EE79" w14:textId="22027667" w:rsidR="008B111F" w:rsidRPr="00876262" w:rsidRDefault="008B111F" w:rsidP="008B111F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6262">
        <w:rPr>
          <w:rFonts w:ascii="Times New Roman" w:hAnsi="Times New Roman" w:cs="Times New Roman"/>
          <w:sz w:val="24"/>
          <w:szCs w:val="24"/>
        </w:rPr>
        <w:t>apstiprināta Infrastruktūras attīstības projektu vadība, ATB-Saim-18, versija 01;</w:t>
      </w:r>
    </w:p>
    <w:p w14:paraId="432EB507" w14:textId="77777777" w:rsidR="008B111F" w:rsidRPr="00876262" w:rsidRDefault="008B111F" w:rsidP="008B111F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6262">
        <w:rPr>
          <w:rFonts w:ascii="Times New Roman" w:hAnsi="Times New Roman" w:cs="Times New Roman"/>
          <w:sz w:val="24"/>
          <w:szCs w:val="24"/>
        </w:rPr>
        <w:t>apstiprināta Slimnīcas pārvaldībā esošo nekustamo īpašumu pārvaldīšanas kārtība, ATB-Saim-19, versija 01;</w:t>
      </w:r>
    </w:p>
    <w:p w14:paraId="6035632B" w14:textId="77777777" w:rsidR="00CA012E" w:rsidRPr="00876262" w:rsidRDefault="00CA012E" w:rsidP="00CA012E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6262">
        <w:rPr>
          <w:rFonts w:ascii="Times New Roman" w:hAnsi="Times New Roman" w:cs="Times New Roman"/>
          <w:sz w:val="24"/>
          <w:szCs w:val="24"/>
        </w:rPr>
        <w:t>apstiprināta Iepirkumu politika;</w:t>
      </w:r>
    </w:p>
    <w:p w14:paraId="4BCF3EC0" w14:textId="6AD9565A" w:rsidR="00CA012E" w:rsidRPr="00876262" w:rsidRDefault="00CA012E" w:rsidP="008B111F">
      <w:pPr>
        <w:pStyle w:val="ListParagraph"/>
        <w:numPr>
          <w:ilvl w:val="0"/>
          <w:numId w:val="13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lastRenderedPageBreak/>
        <w:t>Slimnīcas mājaslapā publiskota informācija un pamatprincipi sabiedrības partneriem korupcijas un interešu konflikta mazināšanas jomā;</w:t>
      </w:r>
    </w:p>
    <w:p w14:paraId="68A72C1B" w14:textId="77777777" w:rsidR="00CA012E" w:rsidRPr="00876262" w:rsidRDefault="00CA012E" w:rsidP="008B111F">
      <w:pPr>
        <w:pStyle w:val="ListParagraph"/>
        <w:numPr>
          <w:ilvl w:val="0"/>
          <w:numId w:val="13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Slimnīcas mājaslapā publiskota informācija pacientiem korupcijas un interešu konflikta mazināšanas jomā (t.sk. aicinot ziņot par korupcijas un interešu konflikta situācijām, norādot kanālus);</w:t>
      </w:r>
    </w:p>
    <w:p w14:paraId="7053F846" w14:textId="699999C3" w:rsidR="00CA012E" w:rsidRPr="00876262" w:rsidRDefault="00876262" w:rsidP="008B111F">
      <w:pPr>
        <w:pStyle w:val="ListParagraph"/>
        <w:numPr>
          <w:ilvl w:val="0"/>
          <w:numId w:val="13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V</w:t>
      </w:r>
      <w:r w:rsidR="00CA012E"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eikts korupcijas riskam pakļauto amatu novērtējums saskaņā ar </w:t>
      </w:r>
      <w:r w:rsidR="008B111F"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p</w:t>
      </w:r>
      <w:r w:rsidR="00CA012E"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olitikā noteikto matricu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078292C6" w14:textId="77777777" w:rsidR="00876262" w:rsidRDefault="00CA012E" w:rsidP="008B111F">
      <w:pPr>
        <w:pStyle w:val="ListParagraph"/>
        <w:numPr>
          <w:ilvl w:val="0"/>
          <w:numId w:val="13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Slimnīca 2021.gada nogalē kā viens no pirmajiem uzņēmumiem Latvijā pievienojās Sabiedrības par atklātību - Delna izsludinātajai iniciatīvai “Nulles tolerance pret korupciju”</w:t>
      </w:r>
      <w:r w:rsid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23391152" w14:textId="3F838EE5" w:rsidR="00CA012E" w:rsidRPr="00876262" w:rsidRDefault="00876262" w:rsidP="008B111F">
      <w:pPr>
        <w:pStyle w:val="ListParagraph"/>
        <w:numPr>
          <w:ilvl w:val="0"/>
          <w:numId w:val="13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Nodrošināta darbinieku apmācība Korupcijas novēršanas un apkarošanas biroja apmācībās un padziļinātajās 3 dienu apmācībās</w:t>
      </w:r>
      <w:r w:rsidR="00CA012E" w:rsidRP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26A55F7D" w14:textId="77777777" w:rsidR="00CA012E" w:rsidRDefault="00CA012E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14:paraId="3F8F28D0" w14:textId="727C53BD" w:rsidR="0039549D" w:rsidRDefault="0039549D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2020.gads</w:t>
      </w:r>
    </w:p>
    <w:p w14:paraId="18A5A01F" w14:textId="3C400900" w:rsidR="0032595A" w:rsidRPr="0032595A" w:rsidRDefault="0032595A" w:rsidP="0039549D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Ar Slimnīcas dalībnieka lēmumu izveidota un no 10.02.2020. darbu uzsākusi Slimnīcas padome;</w:t>
      </w:r>
    </w:p>
    <w:p w14:paraId="54B4C75E" w14:textId="247DFE52" w:rsidR="0039549D" w:rsidRPr="00F02D81" w:rsidRDefault="0039549D" w:rsidP="0039549D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Slimnīcas</w:t>
      </w:r>
      <w:r w:rsidRPr="007F493A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 xml:space="preserve"> pretkorupcijas pasākumu plānā 2017.-2020.gadam noteikto pasākumu ieviešana un izpilde</w:t>
      </w:r>
      <w:r w:rsidR="0032595A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;</w:t>
      </w:r>
    </w:p>
    <w:p w14:paraId="110E512C" w14:textId="2F8C2D0C" w:rsidR="00F02D81" w:rsidRDefault="00F02D81" w:rsidP="00F02D81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Izstrādāt</w:t>
      </w:r>
      <w:r w:rsidR="0032595A">
        <w:rPr>
          <w:rFonts w:ascii="Times New Roman" w:eastAsia="Times New Roman" w:hAnsi="Times New Roman" w:cs="Times New Roman"/>
          <w:sz w:val="24"/>
          <w:szCs w:val="24"/>
          <w:lang w:eastAsia="lv-LV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un Slimnīcas valdē</w:t>
      </w:r>
      <w:r w:rsidRPr="00F02D81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(pirmais apstiprināšanas posms) apstiprināt</w:t>
      </w:r>
      <w:r w:rsidR="0032595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 </w:t>
      </w:r>
      <w:bookmarkStart w:id="1" w:name="_Hlk45532708"/>
      <w:r w:rsidRPr="00F02D81">
        <w:rPr>
          <w:rFonts w:ascii="Times New Roman" w:eastAsia="Times New Roman" w:hAnsi="Times New Roman" w:cs="Times New Roman"/>
          <w:sz w:val="24"/>
          <w:szCs w:val="24"/>
          <w:lang w:eastAsia="lv-LV"/>
        </w:rPr>
        <w:t>Korupcijas risku un interešu konflikta novēršanas politika</w:t>
      </w:r>
      <w:bookmarkEnd w:id="1"/>
      <w:r w:rsidRPr="00F02D81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75EE2C86" w14:textId="792F0C44" w:rsidR="00F02D81" w:rsidRPr="00F02D81" w:rsidRDefault="00F02D81" w:rsidP="00F02D81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Izstrādāts un apstiprināts Slimnīcas </w:t>
      </w:r>
      <w:r w:rsidRPr="00F02D81">
        <w:rPr>
          <w:rFonts w:ascii="Times New Roman" w:eastAsia="Times New Roman" w:hAnsi="Times New Roman" w:cs="Times New Roman"/>
          <w:sz w:val="24"/>
          <w:szCs w:val="24"/>
          <w:lang w:eastAsia="lv-LV"/>
        </w:rPr>
        <w:t>Pretkorupcijas pasākumu plāns trīs gadu termiņam: 2021.-2024</w:t>
      </w:r>
      <w:r w:rsidR="00A3269E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02F58C3E" w14:textId="392CE425" w:rsidR="0039549D" w:rsidRPr="0032595A" w:rsidRDefault="0039549D" w:rsidP="0039549D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Apstiprinātas</w:t>
      </w:r>
      <w:r w:rsidR="004542E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/ pilnveidotas 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procedūras, kurās ietvertie nosacījumi nosaka un precizē darbinieku pienākumus un tiesības dažādā</w:t>
      </w:r>
      <w:r w:rsidR="004542E7">
        <w:rPr>
          <w:rFonts w:ascii="Times New Roman" w:eastAsia="Times New Roman" w:hAnsi="Times New Roman" w:cs="Times New Roman"/>
          <w:sz w:val="24"/>
          <w:szCs w:val="24"/>
          <w:lang w:eastAsia="lv-LV"/>
        </w:rPr>
        <w:t>s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ar korupcijas riskiem saistītās jomās (t.sk.  </w:t>
      </w:r>
      <w:r w:rsidR="0032595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procesu vadība, </w:t>
      </w:r>
      <w:r w:rsidR="00A3269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klīnisko </w:t>
      </w:r>
      <w:r w:rsidR="0032595A">
        <w:rPr>
          <w:rFonts w:ascii="Times New Roman" w:eastAsia="Times New Roman" w:hAnsi="Times New Roman" w:cs="Times New Roman"/>
          <w:sz w:val="24"/>
          <w:szCs w:val="24"/>
          <w:lang w:eastAsia="lv-LV"/>
        </w:rPr>
        <w:t>struktūrvienību vadīb</w:t>
      </w:r>
      <w:r w:rsidR="00A3269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as izvēles process, iepirkumu process, </w:t>
      </w:r>
      <w:r w:rsidRPr="0032595A">
        <w:rPr>
          <w:rFonts w:ascii="Times New Roman" w:eastAsia="Times New Roman" w:hAnsi="Times New Roman" w:cs="Times New Roman"/>
          <w:sz w:val="24"/>
          <w:szCs w:val="24"/>
          <w:lang w:eastAsia="lv-LV"/>
        </w:rPr>
        <w:t>datu apstrāde</w:t>
      </w:r>
      <w:r w:rsidR="00A3269E">
        <w:rPr>
          <w:rFonts w:ascii="Times New Roman" w:eastAsia="Times New Roman" w:hAnsi="Times New Roman" w:cs="Times New Roman"/>
          <w:sz w:val="24"/>
          <w:szCs w:val="24"/>
          <w:lang w:eastAsia="lv-LV"/>
        </w:rPr>
        <w:t>, grāmatvedības procedūras</w:t>
      </w:r>
      <w:r w:rsidRPr="0032595A">
        <w:rPr>
          <w:rFonts w:ascii="Times New Roman" w:eastAsia="Times New Roman" w:hAnsi="Times New Roman" w:cs="Times New Roman"/>
          <w:sz w:val="24"/>
          <w:szCs w:val="24"/>
          <w:lang w:eastAsia="lv-LV"/>
        </w:rPr>
        <w:t>):</w:t>
      </w:r>
    </w:p>
    <w:p w14:paraId="31431825" w14:textId="6BBD6A72" w:rsidR="00A85F78" w:rsidRPr="0032595A" w:rsidRDefault="00A85F78" w:rsidP="00A85F78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>Kvalitātes vadības sistēmas rokasgrāmata: Kvalitātes vadības sistēmas dokumentu vadība, VAD-Kval-1, versija 01;</w:t>
      </w:r>
    </w:p>
    <w:p w14:paraId="5CA97FCA" w14:textId="3E976F64" w:rsidR="00A85F78" w:rsidRPr="0032595A" w:rsidRDefault="00A85F78" w:rsidP="00A85F78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>VSIA “Paula Stradiņa klīniskā universitātes slimnīca” Klīniku/centru vadītāju izraudzīšanās un apstiprināšanas nolikums</w:t>
      </w:r>
      <w:r w:rsidR="00000C99" w:rsidRPr="0032595A">
        <w:rPr>
          <w:rFonts w:ascii="Times New Roman" w:hAnsi="Times New Roman" w:cs="Times New Roman"/>
          <w:sz w:val="24"/>
          <w:szCs w:val="24"/>
        </w:rPr>
        <w:t>, ATB-Pers-12 versija 01;</w:t>
      </w:r>
    </w:p>
    <w:p w14:paraId="7909AB17" w14:textId="3970BE43" w:rsidR="0039549D" w:rsidRPr="0032595A" w:rsidRDefault="00000C99" w:rsidP="007F493A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>VSIA “Paula Stradiņa klīniskā universitātes slimnīca” darba kārtības noteikumi, ATB-Pers-04</w:t>
      </w:r>
      <w:r w:rsidR="00A3269E">
        <w:rPr>
          <w:rFonts w:ascii="Times New Roman" w:hAnsi="Times New Roman" w:cs="Times New Roman"/>
          <w:sz w:val="24"/>
          <w:szCs w:val="24"/>
        </w:rPr>
        <w:t>,</w:t>
      </w:r>
      <w:r w:rsidRPr="0032595A">
        <w:rPr>
          <w:rFonts w:ascii="Times New Roman" w:hAnsi="Times New Roman" w:cs="Times New Roman"/>
          <w:sz w:val="24"/>
          <w:szCs w:val="24"/>
        </w:rPr>
        <w:t xml:space="preserve"> </w:t>
      </w:r>
      <w:r w:rsidR="00A3269E">
        <w:rPr>
          <w:rFonts w:ascii="Times New Roman" w:hAnsi="Times New Roman" w:cs="Times New Roman"/>
          <w:sz w:val="24"/>
          <w:szCs w:val="24"/>
        </w:rPr>
        <w:t>v</w:t>
      </w:r>
      <w:r w:rsidRPr="0032595A">
        <w:rPr>
          <w:rFonts w:ascii="Times New Roman" w:hAnsi="Times New Roman" w:cs="Times New Roman"/>
          <w:sz w:val="24"/>
          <w:szCs w:val="24"/>
        </w:rPr>
        <w:t>ersija 03;</w:t>
      </w:r>
    </w:p>
    <w:p w14:paraId="079DDA8D" w14:textId="6ED71D17" w:rsidR="00000C99" w:rsidRPr="0032595A" w:rsidRDefault="004542E7" w:rsidP="007F493A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 xml:space="preserve">Iepirkuma un Iepirkuma procedūras norise, ATB-Saim-03, </w:t>
      </w:r>
      <w:r w:rsidR="00A3269E">
        <w:rPr>
          <w:rFonts w:ascii="Times New Roman" w:hAnsi="Times New Roman" w:cs="Times New Roman"/>
          <w:sz w:val="24"/>
          <w:szCs w:val="24"/>
        </w:rPr>
        <w:t>v</w:t>
      </w:r>
      <w:r w:rsidRPr="0032595A">
        <w:rPr>
          <w:rFonts w:ascii="Times New Roman" w:hAnsi="Times New Roman" w:cs="Times New Roman"/>
          <w:sz w:val="24"/>
          <w:szCs w:val="24"/>
        </w:rPr>
        <w:t>ersija 03;</w:t>
      </w:r>
    </w:p>
    <w:p w14:paraId="793BA415" w14:textId="5C228596" w:rsidR="004542E7" w:rsidRPr="0032595A" w:rsidRDefault="004542E7" w:rsidP="007F493A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 xml:space="preserve">Informācijas sistēmu drošības noteikumi, ID ATB-IT-4.11, </w:t>
      </w:r>
      <w:r w:rsidR="00A3269E">
        <w:rPr>
          <w:rFonts w:ascii="Times New Roman" w:hAnsi="Times New Roman" w:cs="Times New Roman"/>
          <w:sz w:val="24"/>
          <w:szCs w:val="24"/>
        </w:rPr>
        <w:t>v</w:t>
      </w:r>
      <w:r w:rsidRPr="0032595A">
        <w:rPr>
          <w:rFonts w:ascii="Times New Roman" w:hAnsi="Times New Roman" w:cs="Times New Roman"/>
          <w:sz w:val="24"/>
          <w:szCs w:val="24"/>
        </w:rPr>
        <w:t>ersija 04;</w:t>
      </w:r>
    </w:p>
    <w:p w14:paraId="204789A5" w14:textId="2BC29BB2" w:rsidR="004542E7" w:rsidRPr="0032595A" w:rsidRDefault="004542E7" w:rsidP="007F493A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>Informācijas sistēmu lietošanas noteikumi</w:t>
      </w:r>
      <w:r w:rsidR="0032595A" w:rsidRPr="0032595A">
        <w:rPr>
          <w:rFonts w:ascii="Times New Roman" w:hAnsi="Times New Roman" w:cs="Times New Roman"/>
          <w:sz w:val="24"/>
          <w:szCs w:val="24"/>
        </w:rPr>
        <w:t>, ID ATB-IT-4.12</w:t>
      </w:r>
      <w:r w:rsidR="00423F82">
        <w:rPr>
          <w:rFonts w:ascii="Times New Roman" w:hAnsi="Times New Roman" w:cs="Times New Roman"/>
          <w:sz w:val="24"/>
          <w:szCs w:val="24"/>
        </w:rPr>
        <w:t>,</w:t>
      </w:r>
      <w:r w:rsidR="0032595A" w:rsidRPr="0032595A">
        <w:rPr>
          <w:rFonts w:ascii="Times New Roman" w:hAnsi="Times New Roman" w:cs="Times New Roman"/>
          <w:sz w:val="24"/>
          <w:szCs w:val="24"/>
        </w:rPr>
        <w:t xml:space="preserve"> </w:t>
      </w:r>
      <w:r w:rsidR="00A3269E">
        <w:rPr>
          <w:rFonts w:ascii="Times New Roman" w:hAnsi="Times New Roman" w:cs="Times New Roman"/>
          <w:sz w:val="24"/>
          <w:szCs w:val="24"/>
        </w:rPr>
        <w:t>v</w:t>
      </w:r>
      <w:r w:rsidR="0032595A" w:rsidRPr="0032595A">
        <w:rPr>
          <w:rFonts w:ascii="Times New Roman" w:hAnsi="Times New Roman" w:cs="Times New Roman"/>
          <w:sz w:val="24"/>
          <w:szCs w:val="24"/>
        </w:rPr>
        <w:t>ersija 07;</w:t>
      </w:r>
    </w:p>
    <w:p w14:paraId="0BDE5AD1" w14:textId="52F399FE" w:rsidR="0032595A" w:rsidRPr="0032595A" w:rsidRDefault="0032595A" w:rsidP="007F493A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>Personas datu aizsardzības pārkāpumu izmeklēšanas un novēršanas kārtība, ID ATB-PDA-8.3</w:t>
      </w:r>
      <w:r w:rsidR="00A3269E">
        <w:rPr>
          <w:rFonts w:ascii="Times New Roman" w:hAnsi="Times New Roman" w:cs="Times New Roman"/>
          <w:sz w:val="24"/>
          <w:szCs w:val="24"/>
        </w:rPr>
        <w:t>,</w:t>
      </w:r>
      <w:r w:rsidRPr="0032595A">
        <w:rPr>
          <w:rFonts w:ascii="Times New Roman" w:hAnsi="Times New Roman" w:cs="Times New Roman"/>
          <w:sz w:val="24"/>
          <w:szCs w:val="24"/>
        </w:rPr>
        <w:t xml:space="preserve"> </w:t>
      </w:r>
      <w:r w:rsidR="00A3269E">
        <w:rPr>
          <w:rFonts w:ascii="Times New Roman" w:hAnsi="Times New Roman" w:cs="Times New Roman"/>
          <w:sz w:val="24"/>
          <w:szCs w:val="24"/>
        </w:rPr>
        <w:t>v</w:t>
      </w:r>
      <w:r w:rsidRPr="0032595A">
        <w:rPr>
          <w:rFonts w:ascii="Times New Roman" w:hAnsi="Times New Roman" w:cs="Times New Roman"/>
          <w:sz w:val="24"/>
          <w:szCs w:val="24"/>
        </w:rPr>
        <w:t>ersija 01;</w:t>
      </w:r>
    </w:p>
    <w:p w14:paraId="56AA4B15" w14:textId="05B8F92E" w:rsidR="0032595A" w:rsidRPr="0032595A" w:rsidRDefault="0032595A" w:rsidP="007F493A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>Personas datu apstrādes aizsardzības noteikumi, ID ATB-PDA-8.4</w:t>
      </w:r>
      <w:r w:rsidR="00A3269E">
        <w:rPr>
          <w:rFonts w:ascii="Times New Roman" w:hAnsi="Times New Roman" w:cs="Times New Roman"/>
          <w:sz w:val="24"/>
          <w:szCs w:val="24"/>
        </w:rPr>
        <w:t>,</w:t>
      </w:r>
      <w:r w:rsidRPr="0032595A">
        <w:rPr>
          <w:rFonts w:ascii="Times New Roman" w:hAnsi="Times New Roman" w:cs="Times New Roman"/>
          <w:sz w:val="24"/>
          <w:szCs w:val="24"/>
        </w:rPr>
        <w:t xml:space="preserve"> </w:t>
      </w:r>
      <w:r w:rsidR="00A3269E">
        <w:rPr>
          <w:rFonts w:ascii="Times New Roman" w:hAnsi="Times New Roman" w:cs="Times New Roman"/>
          <w:sz w:val="24"/>
          <w:szCs w:val="24"/>
        </w:rPr>
        <w:t>v</w:t>
      </w:r>
      <w:r w:rsidRPr="0032595A">
        <w:rPr>
          <w:rFonts w:ascii="Times New Roman" w:hAnsi="Times New Roman" w:cs="Times New Roman"/>
          <w:sz w:val="24"/>
          <w:szCs w:val="24"/>
        </w:rPr>
        <w:t>ersija 01;</w:t>
      </w:r>
    </w:p>
    <w:p w14:paraId="1EF8A30D" w14:textId="2C4BF936" w:rsidR="004542E7" w:rsidRPr="0032595A" w:rsidRDefault="004542E7" w:rsidP="007F493A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Grāmatvedības politika </w:t>
      </w:r>
      <w:r w:rsidRPr="0032595A">
        <w:rPr>
          <w:rFonts w:ascii="Times New Roman" w:hAnsi="Times New Roman" w:cs="Times New Roman"/>
          <w:sz w:val="24"/>
          <w:szCs w:val="24"/>
        </w:rPr>
        <w:t xml:space="preserve">ID ATB-Gram-5.12, </w:t>
      </w:r>
      <w:r w:rsidR="00A3269E">
        <w:rPr>
          <w:rFonts w:ascii="Times New Roman" w:hAnsi="Times New Roman" w:cs="Times New Roman"/>
          <w:sz w:val="24"/>
          <w:szCs w:val="24"/>
        </w:rPr>
        <w:t>v</w:t>
      </w:r>
      <w:r w:rsidRPr="0032595A">
        <w:rPr>
          <w:rFonts w:ascii="Times New Roman" w:hAnsi="Times New Roman" w:cs="Times New Roman"/>
          <w:sz w:val="24"/>
          <w:szCs w:val="24"/>
        </w:rPr>
        <w:t>ersija 03;</w:t>
      </w:r>
    </w:p>
    <w:p w14:paraId="52220CE0" w14:textId="2E247FEB" w:rsidR="004542E7" w:rsidRPr="0032595A" w:rsidRDefault="004542E7" w:rsidP="007F493A">
      <w:pPr>
        <w:pStyle w:val="ListParagraph"/>
        <w:numPr>
          <w:ilvl w:val="0"/>
          <w:numId w:val="9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2595A">
        <w:rPr>
          <w:rFonts w:ascii="Times New Roman" w:hAnsi="Times New Roman" w:cs="Times New Roman"/>
          <w:sz w:val="24"/>
          <w:szCs w:val="24"/>
        </w:rPr>
        <w:t xml:space="preserve">Manipulāciju tarifu sagatavošana un iesniegšana NVD, </w:t>
      </w:r>
      <w:r w:rsidR="00A3269E">
        <w:rPr>
          <w:rFonts w:ascii="Times New Roman" w:hAnsi="Times New Roman" w:cs="Times New Roman"/>
          <w:sz w:val="24"/>
          <w:szCs w:val="24"/>
        </w:rPr>
        <w:t>v</w:t>
      </w:r>
      <w:r w:rsidRPr="0032595A">
        <w:rPr>
          <w:rFonts w:ascii="Times New Roman" w:hAnsi="Times New Roman" w:cs="Times New Roman"/>
          <w:sz w:val="24"/>
          <w:szCs w:val="24"/>
        </w:rPr>
        <w:t>ersija 01.</w:t>
      </w:r>
    </w:p>
    <w:p w14:paraId="3ED39563" w14:textId="77777777" w:rsidR="00000C99" w:rsidRDefault="00000C99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14:paraId="6F9EFD60" w14:textId="71E6D057" w:rsidR="004974A8" w:rsidRPr="007F493A" w:rsidRDefault="004974A8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2019.gads</w:t>
      </w:r>
    </w:p>
    <w:p w14:paraId="1313D084" w14:textId="37802983" w:rsidR="004974A8" w:rsidRPr="007F493A" w:rsidRDefault="007F493A" w:rsidP="007F493A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Slimnīcas</w:t>
      </w:r>
      <w:r w:rsidR="004974A8" w:rsidRPr="007F493A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 xml:space="preserve"> pretkorupcijas pasākumu plānā 2017.-2020.gadam noteikto pasākumu ieviešana un izpilde</w:t>
      </w:r>
      <w:r w:rsidR="00A3269E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;</w:t>
      </w:r>
    </w:p>
    <w:p w14:paraId="51570AE9" w14:textId="2C514006" w:rsidR="004974A8" w:rsidRPr="007F493A" w:rsidRDefault="00630F61" w:rsidP="007F493A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Nodrošinātas</w:t>
      </w:r>
      <w:r w:rsidR="004974A8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darbinieku apmācības:</w:t>
      </w:r>
    </w:p>
    <w:p w14:paraId="0A0C9DDA" w14:textId="68120E02" w:rsidR="004974A8" w:rsidRPr="007F493A" w:rsidRDefault="004974A8" w:rsidP="007F493A">
      <w:pPr>
        <w:pStyle w:val="ListParagraph"/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F493A">
        <w:rPr>
          <w:rFonts w:ascii="Times New Roman" w:eastAsia="Times New Roman" w:hAnsi="Times New Roman" w:cs="Times New Roman"/>
          <w:sz w:val="24"/>
          <w:szCs w:val="24"/>
        </w:rPr>
        <w:t>11.11.2019. Konkurences padomes lekcija par karteļa pazīmēm iepirkumos (</w:t>
      </w:r>
      <w:r w:rsidR="007F493A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7F493A">
        <w:rPr>
          <w:rFonts w:ascii="Times New Roman" w:eastAsia="Times New Roman" w:hAnsi="Times New Roman" w:cs="Times New Roman"/>
          <w:sz w:val="24"/>
          <w:szCs w:val="24"/>
        </w:rPr>
        <w:t>adītājiem, atbildīgajiem speciālistiem)</w:t>
      </w:r>
      <w:r w:rsidR="00654BE9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0BEA943B" w14:textId="045F2591" w:rsidR="004974A8" w:rsidRPr="007F493A" w:rsidRDefault="004974A8" w:rsidP="007F493A">
      <w:pPr>
        <w:pStyle w:val="ListParagraph"/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F493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12.11.2019. </w:t>
      </w:r>
      <w:r w:rsidR="007F493A">
        <w:rPr>
          <w:rFonts w:ascii="Times New Roman" w:eastAsia="Times New Roman" w:hAnsi="Times New Roman" w:cs="Times New Roman"/>
          <w:sz w:val="24"/>
          <w:szCs w:val="24"/>
        </w:rPr>
        <w:t xml:space="preserve"> Korupcijas novēršanas un apkarošanas biroja lekcija “</w:t>
      </w:r>
      <w:r w:rsidRPr="007F493A">
        <w:rPr>
          <w:rFonts w:ascii="Times New Roman" w:eastAsia="Times New Roman" w:hAnsi="Times New Roman" w:cs="Times New Roman"/>
          <w:sz w:val="24"/>
          <w:szCs w:val="24"/>
        </w:rPr>
        <w:t>Korupcijas riski veselības aprūpes sistēmā un aktualitātes to novērtēšanā"  (</w:t>
      </w:r>
      <w:r w:rsidR="007F493A">
        <w:rPr>
          <w:rFonts w:ascii="Times New Roman" w:eastAsia="Times New Roman" w:hAnsi="Times New Roman" w:cs="Times New Roman"/>
          <w:sz w:val="24"/>
          <w:szCs w:val="24"/>
        </w:rPr>
        <w:t xml:space="preserve">apmācīti </w:t>
      </w:r>
      <w:r w:rsidRPr="007F493A">
        <w:rPr>
          <w:rFonts w:ascii="Times New Roman" w:eastAsia="Times New Roman" w:hAnsi="Times New Roman" w:cs="Times New Roman"/>
          <w:sz w:val="24"/>
          <w:szCs w:val="24"/>
        </w:rPr>
        <w:t>ārstniecības, aprūpes un administrācijas vadītāji,  administratīvie speciālisti,  ārsti, māsas un māsu palīgi un sanitāri)</w:t>
      </w:r>
      <w:r w:rsidR="003117D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7ED3B08" w14:textId="213F7535" w:rsidR="004974A8" w:rsidRPr="007F493A" w:rsidRDefault="004974A8" w:rsidP="007F493A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Izveidota iekšējā trauksmes celšanas sistēma Slimnīcā</w:t>
      </w:r>
      <w:r w:rsid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,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AD2DB6" w:rsidRPr="007F493A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ID P-VAD- RV-04</w:t>
      </w:r>
      <w:r w:rsidR="007F493A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, no</w:t>
      </w:r>
      <w:r w:rsidR="00630F61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drošinot drošu iespēju darbiniekiem ziņot par iespējamiem pārkāpumiem</w:t>
      </w:r>
      <w:r w:rsidR="003117DC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.</w:t>
      </w:r>
    </w:p>
    <w:p w14:paraId="7A33092E" w14:textId="28DC6D7D" w:rsidR="004974A8" w:rsidRPr="007F493A" w:rsidRDefault="004974A8" w:rsidP="007F493A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Apstiprinātas</w:t>
      </w:r>
      <w:r w:rsidR="00A3269E">
        <w:rPr>
          <w:rFonts w:ascii="Times New Roman" w:eastAsia="Times New Roman" w:hAnsi="Times New Roman" w:cs="Times New Roman"/>
          <w:sz w:val="24"/>
          <w:szCs w:val="24"/>
          <w:lang w:eastAsia="lv-LV"/>
        </w:rPr>
        <w:t>/pilnveidotas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procedūras, kurās ietvertie nosacījumi nosaka un precizē darbinieku pienākumus un tiesības dažādās ar korupcijas riskiem saistītās jomās (t.sk.  datu apstrāde, </w:t>
      </w:r>
      <w:r w:rsidR="00800258">
        <w:rPr>
          <w:rFonts w:ascii="Times New Roman" w:eastAsia="Times New Roman" w:hAnsi="Times New Roman" w:cs="Times New Roman"/>
          <w:sz w:val="24"/>
          <w:szCs w:val="24"/>
          <w:lang w:eastAsia="lv-LV"/>
        </w:rPr>
        <w:t>pacientu un tiem sniegto pakalpojumu identifikācija</w:t>
      </w:r>
      <w:r w:rsidR="003117DC">
        <w:rPr>
          <w:rFonts w:ascii="Times New Roman" w:eastAsia="Times New Roman" w:hAnsi="Times New Roman" w:cs="Times New Roman"/>
          <w:sz w:val="24"/>
          <w:szCs w:val="24"/>
          <w:lang w:eastAsia="lv-LV"/>
        </w:rPr>
        <w:t>,</w:t>
      </w:r>
      <w:r w:rsidR="003117DC" w:rsidRPr="003117D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3117DC">
        <w:rPr>
          <w:rFonts w:ascii="Times New Roman" w:eastAsia="Times New Roman" w:hAnsi="Times New Roman" w:cs="Times New Roman"/>
          <w:sz w:val="24"/>
          <w:szCs w:val="24"/>
          <w:lang w:eastAsia="lv-LV"/>
        </w:rPr>
        <w:t>kustamās mantas atsavināšana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):</w:t>
      </w:r>
    </w:p>
    <w:p w14:paraId="77575B2C" w14:textId="6E324EC2" w:rsidR="00630F61" w:rsidRPr="00630F61" w:rsidRDefault="00AD2DB6" w:rsidP="00630F61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30F61">
        <w:rPr>
          <w:rFonts w:ascii="Times New Roman" w:hAnsi="Times New Roman" w:cs="Times New Roman"/>
          <w:sz w:val="24"/>
          <w:szCs w:val="24"/>
        </w:rPr>
        <w:t>Informācijas un informācijas sistēmu drošības politika, ID ATB-IT-4.10, 02 versija</w:t>
      </w:r>
      <w:r w:rsidR="00630F61">
        <w:rPr>
          <w:rFonts w:ascii="Times New Roman" w:hAnsi="Times New Roman" w:cs="Times New Roman"/>
          <w:sz w:val="24"/>
          <w:szCs w:val="24"/>
        </w:rPr>
        <w:t>;</w:t>
      </w:r>
      <w:bookmarkStart w:id="2" w:name="OLE_LINK3"/>
      <w:bookmarkStart w:id="3" w:name="OLE_LINK4"/>
      <w:bookmarkStart w:id="4" w:name="OLE_LINK8"/>
      <w:bookmarkStart w:id="5" w:name="OLE_LINK9"/>
    </w:p>
    <w:p w14:paraId="52672F7B" w14:textId="763A1C9D" w:rsidR="00AD2DB6" w:rsidRPr="00630F61" w:rsidRDefault="00AD2DB6" w:rsidP="00630F61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30F61">
        <w:rPr>
          <w:rFonts w:ascii="Times New Roman" w:hAnsi="Times New Roman" w:cs="Times New Roman"/>
          <w:sz w:val="24"/>
          <w:szCs w:val="24"/>
        </w:rPr>
        <w:t>Informācijas sistēmu lietošanas noteikumi</w:t>
      </w:r>
      <w:bookmarkEnd w:id="2"/>
      <w:bookmarkEnd w:id="3"/>
      <w:bookmarkEnd w:id="4"/>
      <w:bookmarkEnd w:id="5"/>
      <w:r w:rsidRPr="00630F61">
        <w:rPr>
          <w:rFonts w:ascii="Times New Roman" w:hAnsi="Times New Roman" w:cs="Times New Roman"/>
          <w:sz w:val="24"/>
          <w:szCs w:val="24"/>
        </w:rPr>
        <w:t>, ID ATB-IT-4.12, 04 versija</w:t>
      </w:r>
      <w:r w:rsidR="00630F61">
        <w:rPr>
          <w:rFonts w:ascii="Times New Roman" w:hAnsi="Times New Roman" w:cs="Times New Roman"/>
          <w:sz w:val="24"/>
          <w:szCs w:val="24"/>
        </w:rPr>
        <w:t>;</w:t>
      </w:r>
    </w:p>
    <w:p w14:paraId="1F537333" w14:textId="2E68A527" w:rsidR="004974A8" w:rsidRPr="00AE0305" w:rsidRDefault="00AD2DB6" w:rsidP="00630F61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30F61">
        <w:rPr>
          <w:rFonts w:ascii="Times New Roman" w:eastAsia="Times New Roman" w:hAnsi="Times New Roman" w:cs="Times New Roman"/>
          <w:sz w:val="24"/>
          <w:szCs w:val="24"/>
        </w:rPr>
        <w:t xml:space="preserve">Informācijas sistēmu drošības noteikumi, ID </w:t>
      </w:r>
      <w:r w:rsidRPr="00630F61">
        <w:rPr>
          <w:rFonts w:ascii="Times New Roman" w:hAnsi="Times New Roman" w:cs="Times New Roman"/>
          <w:sz w:val="24"/>
          <w:szCs w:val="24"/>
        </w:rPr>
        <w:t>ATB-IT-4.11, 03 versija</w:t>
      </w:r>
      <w:r w:rsidR="00AE0305">
        <w:rPr>
          <w:rFonts w:ascii="Times New Roman" w:hAnsi="Times New Roman" w:cs="Times New Roman"/>
          <w:sz w:val="24"/>
          <w:szCs w:val="24"/>
        </w:rPr>
        <w:t>;</w:t>
      </w:r>
    </w:p>
    <w:p w14:paraId="0D6B28B3" w14:textId="2B612DCD" w:rsidR="00AE0305" w:rsidRPr="00800258" w:rsidRDefault="00AE0305" w:rsidP="00630F61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</w:rPr>
        <w:t>Slimnīcas darbinieku iekšējo iesniegumu aprites kārtība, ID ATB- Dok-2.9</w:t>
      </w:r>
      <w:r w:rsidR="00800258">
        <w:rPr>
          <w:rFonts w:ascii="Times New Roman" w:hAnsi="Times New Roman" w:cs="Times New Roman"/>
          <w:sz w:val="24"/>
          <w:szCs w:val="24"/>
        </w:rPr>
        <w:t>;</w:t>
      </w:r>
    </w:p>
    <w:p w14:paraId="75D0C899" w14:textId="23C2E7B7" w:rsidR="00800258" w:rsidRPr="00800258" w:rsidRDefault="00800258" w:rsidP="00630F61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</w:rPr>
        <w:t>Ambulatorās ārstēšanas veiktā darba uzskaites un datu plūsmas procesa apraksts ID-ATB-STAT- 9.1;</w:t>
      </w:r>
    </w:p>
    <w:p w14:paraId="2A5F9B50" w14:textId="029B2232" w:rsidR="00800258" w:rsidRDefault="00800258" w:rsidP="00630F61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00258">
        <w:rPr>
          <w:rFonts w:ascii="Times New Roman" w:eastAsia="Times New Roman" w:hAnsi="Times New Roman" w:cs="Times New Roman"/>
          <w:sz w:val="24"/>
          <w:szCs w:val="24"/>
          <w:lang w:eastAsia="lv-LV"/>
        </w:rPr>
        <w:t>Pacienta identifikācijas datu labošanas kārtība pacienta medicīniskajā dokumentācijā un informācijas sistēmās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r w:rsidRPr="00800258">
        <w:rPr>
          <w:rFonts w:ascii="Times New Roman" w:eastAsia="Times New Roman" w:hAnsi="Times New Roman" w:cs="Times New Roman"/>
          <w:sz w:val="24"/>
          <w:szCs w:val="24"/>
          <w:lang w:eastAsia="lv-LV"/>
        </w:rPr>
        <w:t>ID  ATB-PDA-8.2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68032A91" w14:textId="640D5437" w:rsidR="0040771A" w:rsidRPr="0040771A" w:rsidRDefault="0040771A" w:rsidP="0040771A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0771A">
        <w:rPr>
          <w:rFonts w:ascii="Times New Roman" w:eastAsia="Times New Roman" w:hAnsi="Times New Roman" w:cs="Times New Roman"/>
          <w:sz w:val="24"/>
          <w:szCs w:val="24"/>
          <w:lang w:eastAsia="lv-LV"/>
        </w:rPr>
        <w:t>Dienas stacionāra un plānveida stacionāra pacientu plūsmas organizācija Slimnīcā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r w:rsidRPr="0040771A">
        <w:rPr>
          <w:rFonts w:ascii="Times New Roman" w:eastAsia="Times New Roman" w:hAnsi="Times New Roman" w:cs="Times New Roman"/>
          <w:sz w:val="24"/>
          <w:szCs w:val="24"/>
          <w:lang w:eastAsia="lv-LV"/>
        </w:rPr>
        <w:t>ID  P-Arst-2.5 Versija 02</w:t>
      </w:r>
      <w:r w:rsidR="003117DC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67F55B41" w14:textId="6E64A615" w:rsidR="00800258" w:rsidRPr="00630F61" w:rsidRDefault="0040771A" w:rsidP="00630F61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Nolikums par zinātnisko grantu piešķiršanu neatkarīgai pētniecībai VSIA “Paula Stradiņa klīniskā universitātes slimnīca”</w:t>
      </w:r>
      <w:r w:rsidR="003117DC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520F43CC" w14:textId="792B5CE0" w:rsidR="003117DC" w:rsidRDefault="003117DC" w:rsidP="003117DC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30F61">
        <w:rPr>
          <w:rFonts w:ascii="Times New Roman" w:eastAsia="Times New Roman" w:hAnsi="Times New Roman" w:cs="Times New Roman"/>
          <w:sz w:val="24"/>
          <w:szCs w:val="24"/>
          <w:lang w:eastAsia="lv-LV"/>
        </w:rPr>
        <w:t>Kustamās mantas atsavināšanas kārtība (ID ATB-Saim-3.5</w:t>
      </w:r>
      <w:r w:rsidR="00A3269E">
        <w:rPr>
          <w:rFonts w:ascii="Times New Roman" w:eastAsia="Times New Roman" w:hAnsi="Times New Roman" w:cs="Times New Roman"/>
          <w:sz w:val="24"/>
          <w:szCs w:val="24"/>
          <w:lang w:eastAsia="lv-LV"/>
        </w:rPr>
        <w:t>,versija 01).</w:t>
      </w:r>
    </w:p>
    <w:p w14:paraId="4A24D6AB" w14:textId="77777777" w:rsidR="004974A8" w:rsidRPr="007F493A" w:rsidRDefault="004974A8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4FE49DF5" w14:textId="579EAE91" w:rsidR="00347548" w:rsidRPr="007F493A" w:rsidRDefault="00A134B5" w:rsidP="007F493A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2018.gad</w:t>
      </w:r>
      <w:r w:rsidR="004974A8" w:rsidRPr="007F493A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s</w:t>
      </w:r>
    </w:p>
    <w:p w14:paraId="68E198AA" w14:textId="2D90D3B1" w:rsidR="007F493A" w:rsidRPr="007F493A" w:rsidRDefault="007F493A" w:rsidP="007F493A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Slimnīcas</w:t>
      </w:r>
      <w:r w:rsidRPr="007F493A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 xml:space="preserve"> pretkorupcijas pasākumu plānā 2017.-2020.gadam noteikto pasākumu ieviešana un izpilde</w:t>
      </w:r>
      <w:r w:rsidR="00A3269E"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  <w:t>;</w:t>
      </w:r>
    </w:p>
    <w:p w14:paraId="54E7A4C0" w14:textId="63DBC325" w:rsidR="00264760" w:rsidRPr="007F493A" w:rsidRDefault="00347548" w:rsidP="007F493A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Apstiprināta</w:t>
      </w:r>
      <w:r w:rsidR="00264760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s procedūras, kurās ietvertie nosacījumi </w:t>
      </w:r>
      <w:r w:rsidR="00BB673A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nosaka un precizē</w:t>
      </w:r>
      <w:r w:rsidR="00264760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darbinieku pienākumus un tiesības dažādās ar korupcijas riskiem saistītās </w:t>
      </w:r>
      <w:r w:rsidR="009178E3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jomās</w:t>
      </w:r>
      <w:r w:rsidR="00264760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(t.sk. iepirkumu organizēšana, pacientu uzņemšanas organizācija</w:t>
      </w:r>
      <w:r w:rsidR="00BB673A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, datu apstrāde, grāmatvedības uzskaite)</w:t>
      </w:r>
      <w:r w:rsidR="00264760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:</w:t>
      </w:r>
    </w:p>
    <w:p w14:paraId="55A845DF" w14:textId="2FA68A1A" w:rsidR="00264760" w:rsidRPr="007F493A" w:rsidRDefault="00347548" w:rsidP="007F493A">
      <w:pPr>
        <w:pStyle w:val="ListParagraph"/>
        <w:numPr>
          <w:ilvl w:val="0"/>
          <w:numId w:val="2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Iepirkumu un iepirkumu procedūras norises kārtība (ID ATB- Saim-3.3)</w:t>
      </w:r>
      <w:r w:rsidR="00264760"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1D4DDCEF" w14:textId="40F79602" w:rsidR="009178E3" w:rsidRPr="007F493A" w:rsidRDefault="009178E3" w:rsidP="007F493A">
      <w:pPr>
        <w:pStyle w:val="ListParagraph"/>
        <w:numPr>
          <w:ilvl w:val="0"/>
          <w:numId w:val="2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Grāmatvedības politika (ID </w:t>
      </w:r>
      <w:r w:rsidRPr="007F493A">
        <w:rPr>
          <w:rFonts w:ascii="Times New Roman" w:eastAsia="Calibri" w:hAnsi="Times New Roman" w:cs="Times New Roman"/>
          <w:iCs/>
          <w:sz w:val="24"/>
          <w:szCs w:val="24"/>
        </w:rPr>
        <w:t>ATB-Gram-5.12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)</w:t>
      </w:r>
      <w:r w:rsidRPr="007F493A">
        <w:rPr>
          <w:rFonts w:ascii="Times New Roman" w:hAnsi="Times New Roman" w:cs="Times New Roman"/>
          <w:sz w:val="24"/>
          <w:szCs w:val="24"/>
        </w:rPr>
        <w:t>;</w:t>
      </w:r>
    </w:p>
    <w:p w14:paraId="28F5A707" w14:textId="68B85591" w:rsidR="00502C2B" w:rsidRPr="007F493A" w:rsidRDefault="00BB673A" w:rsidP="007F493A">
      <w:pPr>
        <w:pStyle w:val="ListParagraph"/>
        <w:numPr>
          <w:ilvl w:val="0"/>
          <w:numId w:val="2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Datu privātuma politika</w:t>
      </w:r>
      <w:r w:rsidR="00A85F78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52E7565D" w14:textId="57150D3B" w:rsidR="009178E3" w:rsidRPr="007F493A" w:rsidRDefault="009178E3" w:rsidP="007F493A">
      <w:pPr>
        <w:pStyle w:val="ListParagraph"/>
        <w:numPr>
          <w:ilvl w:val="0"/>
          <w:numId w:val="2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hAnsi="Times New Roman" w:cs="Times New Roman"/>
          <w:sz w:val="24"/>
          <w:szCs w:val="24"/>
        </w:rPr>
        <w:t>Dienas stacionāra un plānveida stacionāra pacientu plūsmas organizācija Slimnīcā (ID P-Arst-2.5.</w:t>
      </w: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639F82C4" w14:textId="2B546C0E" w:rsidR="009178E3" w:rsidRPr="007F493A" w:rsidRDefault="009178E3" w:rsidP="007F493A">
      <w:pPr>
        <w:pStyle w:val="ListParagraph"/>
        <w:numPr>
          <w:ilvl w:val="0"/>
          <w:numId w:val="2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hAnsi="Times New Roman" w:cs="Times New Roman"/>
          <w:sz w:val="24"/>
          <w:szCs w:val="24"/>
        </w:rPr>
        <w:t xml:space="preserve">Pacientu reģistrācijas kārtība Slimnīcā (ID </w:t>
      </w:r>
      <w:r w:rsidRPr="007F493A">
        <w:rPr>
          <w:rFonts w:ascii="Times New Roman" w:eastAsia="Times New Roman" w:hAnsi="Times New Roman" w:cs="Times New Roman"/>
          <w:sz w:val="24"/>
          <w:szCs w:val="24"/>
        </w:rPr>
        <w:t>P-Arst-MDok-4.6.</w:t>
      </w:r>
      <w:r w:rsidRPr="007F493A">
        <w:rPr>
          <w:rFonts w:ascii="Times New Roman" w:hAnsi="Times New Roman" w:cs="Times New Roman"/>
          <w:sz w:val="24"/>
          <w:szCs w:val="24"/>
        </w:rPr>
        <w:t>)</w:t>
      </w:r>
      <w:r w:rsidR="00A85F78">
        <w:rPr>
          <w:rFonts w:ascii="Times New Roman" w:hAnsi="Times New Roman" w:cs="Times New Roman"/>
          <w:sz w:val="24"/>
          <w:szCs w:val="24"/>
        </w:rPr>
        <w:t>;</w:t>
      </w:r>
    </w:p>
    <w:p w14:paraId="48440343" w14:textId="24EC11D9" w:rsidR="00876262" w:rsidRDefault="009178E3" w:rsidP="00876262">
      <w:pPr>
        <w:pStyle w:val="ListParagraph"/>
        <w:numPr>
          <w:ilvl w:val="0"/>
          <w:numId w:val="5"/>
        </w:num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F493A">
        <w:rPr>
          <w:rFonts w:ascii="Times New Roman" w:eastAsia="Times New Roman" w:hAnsi="Times New Roman" w:cs="Times New Roman"/>
          <w:sz w:val="24"/>
          <w:szCs w:val="24"/>
          <w:lang w:eastAsia="lv-LV"/>
        </w:rPr>
        <w:t>Apstiprināta Ētikas komisija</w:t>
      </w:r>
      <w:r w:rsidR="00876262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0F757EDD" w14:textId="029A2FCF" w:rsidR="00876262" w:rsidRDefault="00876262" w:rsidP="00876262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7028DC4E" w14:textId="6A98A0CF" w:rsidR="00876262" w:rsidRDefault="00876262" w:rsidP="00876262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7C5E1B82" w14:textId="41524329" w:rsidR="00876262" w:rsidRDefault="00876262" w:rsidP="00876262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0BE75C55" w14:textId="13A8DA14" w:rsidR="00876262" w:rsidRDefault="00876262" w:rsidP="00876262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</w:pPr>
      <w:r w:rsidRPr="00876262"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 xml:space="preserve">Aktualizēts </w:t>
      </w:r>
      <w:r w:rsidR="00AF36BA"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>15.05.</w:t>
      </w:r>
      <w:r w:rsidR="00A636E2"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>202</w:t>
      </w:r>
      <w:r w:rsidR="0095649A"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>5</w:t>
      </w:r>
      <w:bookmarkStart w:id="6" w:name="_GoBack"/>
      <w:bookmarkEnd w:id="6"/>
      <w:r w:rsidR="00A636E2"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>.</w:t>
      </w:r>
    </w:p>
    <w:p w14:paraId="2C373726" w14:textId="49EF7CBA" w:rsidR="00876262" w:rsidRPr="00876262" w:rsidRDefault="00876262" w:rsidP="00876262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>Sagatavo</w:t>
      </w:r>
      <w:r w:rsidR="00A636E2"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>ja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>: Slimnīcas Juridiskā daļa</w:t>
      </w:r>
    </w:p>
    <w:sectPr w:rsidR="00876262" w:rsidRPr="00876262" w:rsidSect="007F493A">
      <w:pgSz w:w="11906" w:h="16838"/>
      <w:pgMar w:top="1440" w:right="1133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grandi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F32E5"/>
    <w:multiLevelType w:val="hybridMultilevel"/>
    <w:tmpl w:val="E51844DA"/>
    <w:lvl w:ilvl="0" w:tplc="CB0C2FD2">
      <w:start w:val="202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62D122E"/>
    <w:multiLevelType w:val="hybridMultilevel"/>
    <w:tmpl w:val="FB847A54"/>
    <w:lvl w:ilvl="0" w:tplc="6812F844">
      <w:start w:val="2024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FDE6E32"/>
    <w:multiLevelType w:val="hybridMultilevel"/>
    <w:tmpl w:val="E3E2E76E"/>
    <w:lvl w:ilvl="0" w:tplc="9B823760">
      <w:start w:val="202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DF519C"/>
    <w:multiLevelType w:val="hybridMultilevel"/>
    <w:tmpl w:val="1660E89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F822AD"/>
    <w:multiLevelType w:val="hybridMultilevel"/>
    <w:tmpl w:val="298EB5B8"/>
    <w:lvl w:ilvl="0" w:tplc="527CCCAA">
      <w:start w:val="9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D3031A"/>
    <w:multiLevelType w:val="hybridMultilevel"/>
    <w:tmpl w:val="21EA5016"/>
    <w:lvl w:ilvl="0" w:tplc="D0ECAA5C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DB44CB"/>
    <w:multiLevelType w:val="multilevel"/>
    <w:tmpl w:val="AD2E6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075ECF"/>
    <w:multiLevelType w:val="multilevel"/>
    <w:tmpl w:val="EFA08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43937F9"/>
    <w:multiLevelType w:val="hybridMultilevel"/>
    <w:tmpl w:val="B2D2B04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B409A4"/>
    <w:multiLevelType w:val="hybridMultilevel"/>
    <w:tmpl w:val="FCFC0D26"/>
    <w:lvl w:ilvl="0" w:tplc="05389DA2">
      <w:start w:val="202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9966D5E"/>
    <w:multiLevelType w:val="hybridMultilevel"/>
    <w:tmpl w:val="0C5A252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967DE7"/>
    <w:multiLevelType w:val="multilevel"/>
    <w:tmpl w:val="8F80C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6AC66AB"/>
    <w:multiLevelType w:val="hybridMultilevel"/>
    <w:tmpl w:val="CDE8FC92"/>
    <w:lvl w:ilvl="0" w:tplc="682A774A">
      <w:start w:val="202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89423B8"/>
    <w:multiLevelType w:val="hybridMultilevel"/>
    <w:tmpl w:val="03B0F90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B678DE"/>
    <w:multiLevelType w:val="multilevel"/>
    <w:tmpl w:val="429CB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DB7370E"/>
    <w:multiLevelType w:val="hybridMultilevel"/>
    <w:tmpl w:val="AF78223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F52371A"/>
    <w:multiLevelType w:val="hybridMultilevel"/>
    <w:tmpl w:val="69043D36"/>
    <w:lvl w:ilvl="0" w:tplc="5D32A8C0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D45102"/>
    <w:multiLevelType w:val="multilevel"/>
    <w:tmpl w:val="DB62D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4FC5DD5"/>
    <w:multiLevelType w:val="hybridMultilevel"/>
    <w:tmpl w:val="E2044E6A"/>
    <w:lvl w:ilvl="0" w:tplc="77962FAA">
      <w:start w:val="2020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928601B"/>
    <w:multiLevelType w:val="hybridMultilevel"/>
    <w:tmpl w:val="45EE2392"/>
    <w:lvl w:ilvl="0" w:tplc="4A14735E">
      <w:start w:val="202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BBB228E"/>
    <w:multiLevelType w:val="hybridMultilevel"/>
    <w:tmpl w:val="ABE4E696"/>
    <w:lvl w:ilvl="0" w:tplc="CA48E2FE">
      <w:start w:val="202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3BD5946"/>
    <w:multiLevelType w:val="multilevel"/>
    <w:tmpl w:val="343C2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124F2B"/>
    <w:multiLevelType w:val="hybridMultilevel"/>
    <w:tmpl w:val="F61EA55C"/>
    <w:lvl w:ilvl="0" w:tplc="527CCCAA">
      <w:start w:val="9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4"/>
  </w:num>
  <w:num w:numId="3">
    <w:abstractNumId w:val="22"/>
  </w:num>
  <w:num w:numId="4">
    <w:abstractNumId w:val="13"/>
  </w:num>
  <w:num w:numId="5">
    <w:abstractNumId w:val="3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8"/>
  </w:num>
  <w:num w:numId="9">
    <w:abstractNumId w:val="0"/>
  </w:num>
  <w:num w:numId="10">
    <w:abstractNumId w:val="8"/>
  </w:num>
  <w:num w:numId="11">
    <w:abstractNumId w:val="15"/>
  </w:num>
  <w:num w:numId="12">
    <w:abstractNumId w:val="16"/>
  </w:num>
  <w:num w:numId="13">
    <w:abstractNumId w:val="10"/>
  </w:num>
  <w:num w:numId="14">
    <w:abstractNumId w:val="12"/>
  </w:num>
  <w:num w:numId="15">
    <w:abstractNumId w:val="9"/>
  </w:num>
  <w:num w:numId="16">
    <w:abstractNumId w:val="19"/>
  </w:num>
  <w:num w:numId="17">
    <w:abstractNumId w:val="14"/>
  </w:num>
  <w:num w:numId="18">
    <w:abstractNumId w:val="2"/>
  </w:num>
  <w:num w:numId="19">
    <w:abstractNumId w:val="7"/>
  </w:num>
  <w:num w:numId="20">
    <w:abstractNumId w:val="20"/>
  </w:num>
  <w:num w:numId="21">
    <w:abstractNumId w:val="1"/>
  </w:num>
  <w:num w:numId="22">
    <w:abstractNumId w:val="21"/>
  </w:num>
  <w:num w:numId="23">
    <w:abstractNumId w:val="6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548"/>
    <w:rsid w:val="00000C99"/>
    <w:rsid w:val="000B14DE"/>
    <w:rsid w:val="00264760"/>
    <w:rsid w:val="003117DC"/>
    <w:rsid w:val="0032595A"/>
    <w:rsid w:val="00347548"/>
    <w:rsid w:val="0039549D"/>
    <w:rsid w:val="0040771A"/>
    <w:rsid w:val="00423F82"/>
    <w:rsid w:val="004542E7"/>
    <w:rsid w:val="00465A20"/>
    <w:rsid w:val="004974A8"/>
    <w:rsid w:val="00502C2B"/>
    <w:rsid w:val="00545DDA"/>
    <w:rsid w:val="00630F61"/>
    <w:rsid w:val="00651E24"/>
    <w:rsid w:val="00654BE9"/>
    <w:rsid w:val="0066707E"/>
    <w:rsid w:val="0072654C"/>
    <w:rsid w:val="007F493A"/>
    <w:rsid w:val="00800258"/>
    <w:rsid w:val="00814536"/>
    <w:rsid w:val="008268CD"/>
    <w:rsid w:val="00876262"/>
    <w:rsid w:val="00887F16"/>
    <w:rsid w:val="008B111F"/>
    <w:rsid w:val="008E4A65"/>
    <w:rsid w:val="00915EB5"/>
    <w:rsid w:val="009178E3"/>
    <w:rsid w:val="0095649A"/>
    <w:rsid w:val="00A002E5"/>
    <w:rsid w:val="00A134B5"/>
    <w:rsid w:val="00A3269E"/>
    <w:rsid w:val="00A365A8"/>
    <w:rsid w:val="00A636E2"/>
    <w:rsid w:val="00A85F78"/>
    <w:rsid w:val="00AD2DB6"/>
    <w:rsid w:val="00AE0305"/>
    <w:rsid w:val="00AF36BA"/>
    <w:rsid w:val="00B164C2"/>
    <w:rsid w:val="00BB673A"/>
    <w:rsid w:val="00BB6D95"/>
    <w:rsid w:val="00C1022E"/>
    <w:rsid w:val="00CA012E"/>
    <w:rsid w:val="00D337BB"/>
    <w:rsid w:val="00D75E05"/>
    <w:rsid w:val="00D80C7C"/>
    <w:rsid w:val="00EA364D"/>
    <w:rsid w:val="00ED5F89"/>
    <w:rsid w:val="00F02D81"/>
    <w:rsid w:val="00F26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00636"/>
  <w15:chartTrackingRefBased/>
  <w15:docId w15:val="{518FDDA6-7E76-4F3E-B943-FD2CFDC28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475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7548"/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paragraph" w:styleId="NormalWeb">
    <w:name w:val="Normal (Web)"/>
    <w:basedOn w:val="Normal"/>
    <w:uiPriority w:val="99"/>
    <w:semiHidden/>
    <w:unhideWhenUsed/>
    <w:rsid w:val="003475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264760"/>
    <w:pPr>
      <w:ind w:left="720"/>
      <w:contextualSpacing/>
    </w:pPr>
  </w:style>
  <w:style w:type="table" w:styleId="TableGrid">
    <w:name w:val="Table Grid"/>
    <w:basedOn w:val="TableNormal"/>
    <w:uiPriority w:val="59"/>
    <w:rsid w:val="00264760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974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4A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D2DB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2DB6"/>
  </w:style>
  <w:style w:type="paragraph" w:customStyle="1" w:styleId="Default">
    <w:name w:val="Default"/>
    <w:rsid w:val="00CA012E"/>
    <w:pPr>
      <w:autoSpaceDE w:val="0"/>
      <w:autoSpaceDN w:val="0"/>
      <w:adjustRightInd w:val="0"/>
      <w:spacing w:after="0" w:line="240" w:lineRule="auto"/>
    </w:pPr>
    <w:rPr>
      <w:rFonts w:ascii="Agrandir" w:hAnsi="Agrandir" w:cs="Agrandir"/>
      <w:color w:val="000000"/>
      <w:sz w:val="24"/>
      <w:szCs w:val="24"/>
    </w:rPr>
  </w:style>
  <w:style w:type="paragraph" w:customStyle="1" w:styleId="cvgsua">
    <w:name w:val="cvgsua"/>
    <w:basedOn w:val="Normal"/>
    <w:rsid w:val="00667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oypena">
    <w:name w:val="oypena"/>
    <w:basedOn w:val="DefaultParagraphFont"/>
    <w:rsid w:val="0066707E"/>
  </w:style>
  <w:style w:type="character" w:styleId="Hyperlink">
    <w:name w:val="Hyperlink"/>
    <w:basedOn w:val="DefaultParagraphFont"/>
    <w:uiPriority w:val="99"/>
    <w:semiHidden/>
    <w:unhideWhenUsed/>
    <w:rsid w:val="000B14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46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42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09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98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6650</Words>
  <Characters>3791</Characters>
  <Application>Microsoft Office Word</Application>
  <DocSecurity>0</DocSecurity>
  <Lines>31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Āboliņa</dc:creator>
  <cp:keywords/>
  <dc:description/>
  <cp:lastModifiedBy>Laura Zemīte</cp:lastModifiedBy>
  <cp:revision>5</cp:revision>
  <dcterms:created xsi:type="dcterms:W3CDTF">2025-05-26T13:22:00Z</dcterms:created>
  <dcterms:modified xsi:type="dcterms:W3CDTF">2025-05-27T07:14:00Z</dcterms:modified>
</cp:coreProperties>
</file>