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B9" w:rsidRPr="00585EB9" w:rsidRDefault="00585EB9" w:rsidP="00585EB9">
      <w:pPr>
        <w:spacing w:after="0" w:line="240" w:lineRule="auto"/>
        <w:ind w:right="-427"/>
        <w:jc w:val="center"/>
        <w:rPr>
          <w:rFonts w:ascii="Times New Roman" w:eastAsia="Times New Roman" w:hAnsi="Times New Roman" w:cs="Times New Roman"/>
          <w:sz w:val="23"/>
          <w:szCs w:val="23"/>
        </w:rPr>
      </w:pPr>
      <w:r w:rsidRPr="00585EB9">
        <w:rPr>
          <w:rFonts w:ascii="Times New Roman" w:eastAsia="Times New Roman" w:hAnsi="Times New Roman" w:cs="Times New Roman"/>
          <w:b/>
          <w:bCs/>
          <w:sz w:val="23"/>
          <w:szCs w:val="23"/>
        </w:rPr>
        <w:t>VISPĀRĪGĀ VIENOŠANĀS Nr</w:t>
      </w:r>
      <w:r>
        <w:rPr>
          <w:rFonts w:ascii="Times New Roman" w:eastAsia="Times New Roman" w:hAnsi="Times New Roman" w:cs="Times New Roman"/>
          <w:sz w:val="23"/>
          <w:szCs w:val="23"/>
        </w:rPr>
        <w:t>. _____________________</w:t>
      </w:r>
    </w:p>
    <w:p w:rsidR="00585EB9" w:rsidRPr="00585EB9" w:rsidRDefault="00585EB9" w:rsidP="00585EB9">
      <w:pPr>
        <w:spacing w:after="0" w:line="240" w:lineRule="auto"/>
        <w:ind w:right="-425"/>
        <w:jc w:val="center"/>
        <w:rPr>
          <w:rFonts w:ascii="Times New Roman" w:eastAsia="Times New Roman" w:hAnsi="Times New Roman" w:cs="Times New Roman"/>
          <w:i/>
          <w:iCs/>
          <w:sz w:val="23"/>
          <w:szCs w:val="23"/>
        </w:rPr>
      </w:pPr>
      <w:r w:rsidRPr="00585EB9">
        <w:rPr>
          <w:rFonts w:ascii="Times New Roman" w:eastAsia="Calibri" w:hAnsi="Times New Roman" w:cs="Times New Roman"/>
          <w:i/>
          <w:iCs/>
          <w:sz w:val="23"/>
          <w:szCs w:val="23"/>
        </w:rPr>
        <w:t>Medicīnisko dezinfekcijas līdzekļu piegāde</w:t>
      </w:r>
    </w:p>
    <w:tbl>
      <w:tblPr>
        <w:tblW w:w="9358" w:type="dxa"/>
        <w:tblLook w:val="04A0" w:firstRow="1" w:lastRow="0" w:firstColumn="1" w:lastColumn="0" w:noHBand="0" w:noVBand="1"/>
      </w:tblPr>
      <w:tblGrid>
        <w:gridCol w:w="4670"/>
        <w:gridCol w:w="4688"/>
      </w:tblGrid>
      <w:tr w:rsidR="00585EB9" w:rsidRPr="00585EB9" w:rsidTr="005765D2">
        <w:trPr>
          <w:trHeight w:val="359"/>
        </w:trPr>
        <w:tc>
          <w:tcPr>
            <w:tcW w:w="4670" w:type="dxa"/>
            <w:shd w:val="clear" w:color="auto" w:fill="auto"/>
          </w:tcPr>
          <w:p w:rsidR="00585EB9" w:rsidRPr="00585EB9" w:rsidRDefault="00585EB9" w:rsidP="00585EB9">
            <w:pPr>
              <w:spacing w:after="0" w:line="240" w:lineRule="auto"/>
              <w:ind w:right="-427"/>
              <w:rPr>
                <w:rFonts w:ascii="Times New Roman" w:eastAsia="Times New Roman" w:hAnsi="Times New Roman" w:cs="Times New Roman"/>
                <w:sz w:val="23"/>
                <w:szCs w:val="23"/>
              </w:rPr>
            </w:pPr>
          </w:p>
          <w:p w:rsidR="00585EB9" w:rsidRPr="00585EB9" w:rsidRDefault="00585EB9" w:rsidP="00585EB9">
            <w:pPr>
              <w:spacing w:after="0" w:line="240" w:lineRule="auto"/>
              <w:ind w:right="-427"/>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Rīgā,</w:t>
            </w:r>
          </w:p>
        </w:tc>
        <w:tc>
          <w:tcPr>
            <w:tcW w:w="4688" w:type="dxa"/>
            <w:shd w:val="clear" w:color="auto" w:fill="auto"/>
          </w:tcPr>
          <w:p w:rsidR="00585EB9" w:rsidRPr="00585EB9" w:rsidRDefault="00585EB9" w:rsidP="00585EB9">
            <w:pPr>
              <w:spacing w:after="0" w:line="240" w:lineRule="auto"/>
              <w:ind w:right="-427"/>
              <w:jc w:val="right"/>
              <w:rPr>
                <w:rFonts w:ascii="Times New Roman" w:eastAsia="Times New Roman" w:hAnsi="Times New Roman" w:cs="Times New Roman"/>
                <w:sz w:val="23"/>
                <w:szCs w:val="23"/>
              </w:rPr>
            </w:pPr>
          </w:p>
          <w:p w:rsidR="00585EB9" w:rsidRPr="00585EB9" w:rsidRDefault="00585EB9" w:rsidP="00585EB9">
            <w:pPr>
              <w:spacing w:after="0" w:line="240" w:lineRule="auto"/>
              <w:ind w:right="178"/>
              <w:jc w:val="right"/>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2017.gada __.____________</w:t>
            </w:r>
          </w:p>
        </w:tc>
      </w:tr>
    </w:tbl>
    <w:p w:rsidR="00585EB9" w:rsidRPr="00585EB9" w:rsidRDefault="00585EB9" w:rsidP="00585EB9">
      <w:pPr>
        <w:tabs>
          <w:tab w:val="left" w:pos="6180"/>
        </w:tabs>
        <w:spacing w:after="0" w:line="240" w:lineRule="auto"/>
        <w:ind w:right="-427"/>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 </w:t>
      </w:r>
      <w:r w:rsidRPr="00585EB9">
        <w:rPr>
          <w:rFonts w:ascii="Times New Roman" w:eastAsia="Times New Roman" w:hAnsi="Times New Roman" w:cs="Times New Roman"/>
          <w:sz w:val="23"/>
          <w:szCs w:val="23"/>
        </w:rPr>
        <w:tab/>
      </w:r>
    </w:p>
    <w:p w:rsidR="00585EB9" w:rsidRPr="00585EB9" w:rsidRDefault="00E0640C" w:rsidP="00585EB9">
      <w:pPr>
        <w:spacing w:after="0" w:line="240" w:lineRule="auto"/>
        <w:ind w:right="-1"/>
        <w:jc w:val="both"/>
        <w:rPr>
          <w:rFonts w:ascii="Times New Roman" w:eastAsia="Times New Roman" w:hAnsi="Times New Roman" w:cs="Times New Roman"/>
          <w:sz w:val="23"/>
          <w:szCs w:val="23"/>
        </w:rPr>
      </w:pPr>
      <w:r w:rsidRPr="002A2788">
        <w:rPr>
          <w:rFonts w:ascii="Times New Roman" w:eastAsia="Times New Roman" w:hAnsi="Times New Roman" w:cs="Times New Roman"/>
          <w:b/>
          <w:bCs/>
          <w:sz w:val="23"/>
          <w:szCs w:val="23"/>
        </w:rPr>
        <w:t>VSIA „Paula Stradiņa klīniskā universitātes slimnīca”</w:t>
      </w:r>
      <w:r w:rsidRPr="002A2788">
        <w:rPr>
          <w:rFonts w:ascii="Times New Roman" w:eastAsia="Times New Roman" w:hAnsi="Times New Roman" w:cs="Times New Roman"/>
          <w:sz w:val="23"/>
          <w:szCs w:val="23"/>
        </w:rPr>
        <w:t xml:space="preserve">, reģ.Nr.40003457109, kuru, </w:t>
      </w:r>
      <w:r w:rsidRPr="002A2788">
        <w:rPr>
          <w:rFonts w:ascii="Times New Roman" w:eastAsia="Calibri" w:hAnsi="Times New Roman" w:cs="Times New Roman"/>
          <w:sz w:val="23"/>
          <w:szCs w:val="23"/>
        </w:rPr>
        <w:t>saskaņā ar statūtiem un 01.03.2017. valdes lēmumu Nr.21 (protokols Nr.9p.1) “Par pilnvarojuma (</w:t>
      </w:r>
      <w:proofErr w:type="spellStart"/>
      <w:r w:rsidRPr="002A2788">
        <w:rPr>
          <w:rFonts w:ascii="Times New Roman" w:eastAsia="Calibri" w:hAnsi="Times New Roman" w:cs="Times New Roman"/>
          <w:sz w:val="23"/>
          <w:szCs w:val="23"/>
        </w:rPr>
        <w:t>paraksttiesību</w:t>
      </w:r>
      <w:proofErr w:type="spellEnd"/>
      <w:r w:rsidRPr="002A2788">
        <w:rPr>
          <w:rFonts w:ascii="Times New Roman" w:eastAsia="Calibri" w:hAnsi="Times New Roman" w:cs="Times New Roman"/>
          <w:sz w:val="23"/>
          <w:szCs w:val="23"/>
        </w:rPr>
        <w:t xml:space="preserve">) piešķiršanu” pārstāv valdes priekšsēdētāja </w:t>
      </w:r>
      <w:r w:rsidRPr="002A2788">
        <w:rPr>
          <w:rFonts w:ascii="Times New Roman" w:eastAsia="Calibri" w:hAnsi="Times New Roman" w:cs="Times New Roman"/>
          <w:b/>
          <w:bCs/>
          <w:sz w:val="23"/>
          <w:szCs w:val="23"/>
        </w:rPr>
        <w:t>Ilze Kreicberga</w:t>
      </w:r>
      <w:r>
        <w:rPr>
          <w:rFonts w:ascii="Times New Roman" w:eastAsia="Calibri" w:hAnsi="Times New Roman" w:cs="Times New Roman"/>
          <w:sz w:val="23"/>
          <w:szCs w:val="23"/>
        </w:rPr>
        <w:t xml:space="preserve"> un valdes locekle </w:t>
      </w:r>
      <w:r w:rsidRPr="00E0640C">
        <w:rPr>
          <w:rFonts w:ascii="Times New Roman" w:eastAsia="Calibri" w:hAnsi="Times New Roman" w:cs="Times New Roman"/>
          <w:b/>
          <w:bCs/>
          <w:sz w:val="23"/>
          <w:szCs w:val="23"/>
        </w:rPr>
        <w:t>Elita Buša</w:t>
      </w:r>
      <w:r w:rsidRPr="002A2788">
        <w:rPr>
          <w:rFonts w:ascii="Times New Roman" w:eastAsia="Calibri" w:hAnsi="Times New Roman" w:cs="Times New Roman"/>
          <w:sz w:val="23"/>
          <w:szCs w:val="23"/>
        </w:rPr>
        <w:t>,</w:t>
      </w:r>
      <w:r w:rsidRPr="002A2788">
        <w:rPr>
          <w:rFonts w:ascii="Times New Roman" w:eastAsia="Calibri" w:hAnsi="Times New Roman" w:cs="Times New Roman"/>
          <w:snapToGrid w:val="0"/>
          <w:sz w:val="23"/>
          <w:szCs w:val="23"/>
        </w:rPr>
        <w:t xml:space="preserve"> (turpmāk - Pasūtītājs) no vienas puses</w:t>
      </w:r>
      <w:r w:rsidR="00585EB9" w:rsidRPr="00585EB9">
        <w:rPr>
          <w:rFonts w:ascii="Times New Roman" w:eastAsia="Times New Roman" w:hAnsi="Times New Roman" w:cs="Times New Roman"/>
          <w:sz w:val="23"/>
          <w:szCs w:val="23"/>
        </w:rPr>
        <w:t>, un</w:t>
      </w:r>
    </w:p>
    <w:p w:rsidR="00585EB9" w:rsidRPr="00585EB9" w:rsidRDefault="00585EB9" w:rsidP="00585EB9">
      <w:pPr>
        <w:spacing w:after="0" w:line="240" w:lineRule="auto"/>
        <w:ind w:right="-1"/>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 xml:space="preserve">Vispārīgās vienošanās piegādātāji: </w:t>
      </w:r>
    </w:p>
    <w:p w:rsidR="007D49B6" w:rsidRDefault="007D49B6" w:rsidP="001477A7">
      <w:pPr>
        <w:spacing w:before="60" w:after="0" w:line="240" w:lineRule="auto"/>
        <w:jc w:val="both"/>
        <w:rPr>
          <w:rFonts w:ascii="Times New Roman" w:eastAsia="Times New Roman" w:hAnsi="Times New Roman" w:cs="Times New Roman"/>
          <w:b/>
          <w:bCs/>
          <w:sz w:val="23"/>
          <w:szCs w:val="23"/>
        </w:rPr>
      </w:pPr>
      <w:r w:rsidRPr="00F13D57">
        <w:rPr>
          <w:rFonts w:ascii="Times New Roman" w:eastAsia="Times New Roman" w:hAnsi="Times New Roman" w:cs="Times New Roman"/>
          <w:b/>
          <w:bCs/>
          <w:sz w:val="23"/>
          <w:szCs w:val="23"/>
        </w:rPr>
        <w:t>SIA “B.Braun Medical”</w:t>
      </w:r>
      <w:r w:rsidRPr="00F13D57">
        <w:rPr>
          <w:rFonts w:ascii="Times New Roman" w:eastAsia="Times New Roman" w:hAnsi="Times New Roman" w:cs="Times New Roman"/>
          <w:sz w:val="23"/>
          <w:szCs w:val="23"/>
        </w:rPr>
        <w:t xml:space="preserve">, </w:t>
      </w:r>
      <w:proofErr w:type="spellStart"/>
      <w:r w:rsidRPr="00F13D57">
        <w:rPr>
          <w:rFonts w:ascii="Times New Roman" w:eastAsia="Times New Roman" w:hAnsi="Times New Roman" w:cs="Times New Roman"/>
          <w:sz w:val="23"/>
          <w:szCs w:val="23"/>
        </w:rPr>
        <w:t>reģ</w:t>
      </w:r>
      <w:proofErr w:type="spellEnd"/>
      <w:r w:rsidRPr="00F13D57">
        <w:rPr>
          <w:rFonts w:ascii="Times New Roman" w:eastAsia="Times New Roman" w:hAnsi="Times New Roman" w:cs="Times New Roman"/>
          <w:sz w:val="23"/>
          <w:szCs w:val="23"/>
        </w:rPr>
        <w:t xml:space="preserve">. Nr.40003277955, kuru saskaņā ar statūtiem pārstāv valdes loceklis </w:t>
      </w:r>
      <w:r w:rsidRPr="00F13D57">
        <w:rPr>
          <w:rFonts w:ascii="Times New Roman" w:eastAsia="Times New Roman" w:hAnsi="Times New Roman" w:cs="Times New Roman"/>
          <w:b/>
          <w:bCs/>
          <w:sz w:val="23"/>
          <w:szCs w:val="23"/>
        </w:rPr>
        <w:t>Aivars Gailītis</w:t>
      </w:r>
      <w:r w:rsidRPr="00F13D57">
        <w:rPr>
          <w:rFonts w:ascii="Times New Roman" w:eastAsia="Times New Roman" w:hAnsi="Times New Roman" w:cs="Times New Roman"/>
          <w:sz w:val="23"/>
          <w:szCs w:val="23"/>
        </w:rPr>
        <w:t xml:space="preserve"> (turpmāk – Piegādātājs)</w:t>
      </w:r>
      <w:r w:rsidR="00D5588B">
        <w:rPr>
          <w:rFonts w:ascii="Times New Roman" w:eastAsia="Times New Roman" w:hAnsi="Times New Roman" w:cs="Times New Roman"/>
          <w:sz w:val="23"/>
          <w:szCs w:val="23"/>
        </w:rPr>
        <w:t>;</w:t>
      </w:r>
    </w:p>
    <w:p w:rsidR="00557481" w:rsidRPr="00D5588B" w:rsidRDefault="00D5588B" w:rsidP="001477A7">
      <w:pPr>
        <w:spacing w:before="60"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SIA “</w:t>
      </w:r>
      <w:proofErr w:type="spellStart"/>
      <w:r>
        <w:rPr>
          <w:rFonts w:ascii="Times New Roman" w:eastAsia="Times New Roman" w:hAnsi="Times New Roman" w:cs="Times New Roman"/>
          <w:b/>
          <w:bCs/>
          <w:sz w:val="23"/>
          <w:szCs w:val="23"/>
        </w:rPr>
        <w:t>Chemi</w:t>
      </w:r>
      <w:proofErr w:type="spellEnd"/>
      <w:r>
        <w:rPr>
          <w:rFonts w:ascii="Times New Roman" w:eastAsia="Times New Roman" w:hAnsi="Times New Roman" w:cs="Times New Roman"/>
          <w:b/>
          <w:bCs/>
          <w:sz w:val="23"/>
          <w:szCs w:val="23"/>
        </w:rPr>
        <w:t xml:space="preserve"> </w:t>
      </w:r>
      <w:proofErr w:type="spellStart"/>
      <w:r>
        <w:rPr>
          <w:rFonts w:ascii="Times New Roman" w:eastAsia="Times New Roman" w:hAnsi="Times New Roman" w:cs="Times New Roman"/>
          <w:b/>
          <w:bCs/>
          <w:sz w:val="23"/>
          <w:szCs w:val="23"/>
        </w:rPr>
        <w:t>Pharm</w:t>
      </w:r>
      <w:proofErr w:type="spellEnd"/>
      <w:r>
        <w:rPr>
          <w:rFonts w:ascii="Times New Roman" w:eastAsia="Times New Roman" w:hAnsi="Times New Roman" w:cs="Times New Roman"/>
          <w:b/>
          <w:bCs/>
          <w:sz w:val="23"/>
          <w:szCs w:val="23"/>
        </w:rPr>
        <w:t xml:space="preserve"> Group”, </w:t>
      </w:r>
      <w:proofErr w:type="spellStart"/>
      <w:r>
        <w:rPr>
          <w:rFonts w:ascii="Times New Roman" w:eastAsia="Times New Roman" w:hAnsi="Times New Roman" w:cs="Times New Roman"/>
          <w:sz w:val="23"/>
          <w:szCs w:val="23"/>
        </w:rPr>
        <w:t>reģ</w:t>
      </w:r>
      <w:proofErr w:type="spellEnd"/>
      <w:r>
        <w:rPr>
          <w:rFonts w:ascii="Times New Roman" w:eastAsia="Times New Roman" w:hAnsi="Times New Roman" w:cs="Times New Roman"/>
          <w:sz w:val="23"/>
          <w:szCs w:val="23"/>
        </w:rPr>
        <w:t xml:space="preserve">. Nr.40003635989, kuru saskaņā ar statūtiem pārstāv valdes priekšsēdētājs </w:t>
      </w:r>
      <w:r w:rsidRPr="00D5588B">
        <w:rPr>
          <w:rFonts w:ascii="Times New Roman" w:eastAsia="Times New Roman" w:hAnsi="Times New Roman" w:cs="Times New Roman"/>
          <w:b/>
          <w:bCs/>
          <w:sz w:val="23"/>
          <w:szCs w:val="23"/>
        </w:rPr>
        <w:t xml:space="preserve">Edmunds </w:t>
      </w:r>
      <w:proofErr w:type="spellStart"/>
      <w:r w:rsidRPr="00D5588B">
        <w:rPr>
          <w:rFonts w:ascii="Times New Roman" w:eastAsia="Times New Roman" w:hAnsi="Times New Roman" w:cs="Times New Roman"/>
          <w:b/>
          <w:bCs/>
          <w:sz w:val="23"/>
          <w:szCs w:val="23"/>
        </w:rPr>
        <w:t>Čižo</w:t>
      </w:r>
      <w:proofErr w:type="spellEnd"/>
      <w:r>
        <w:rPr>
          <w:rFonts w:ascii="Times New Roman" w:eastAsia="Times New Roman" w:hAnsi="Times New Roman" w:cs="Times New Roman"/>
          <w:sz w:val="23"/>
          <w:szCs w:val="23"/>
        </w:rPr>
        <w:t xml:space="preserve"> (turpmāk – Piegādātājs);</w:t>
      </w:r>
    </w:p>
    <w:p w:rsidR="00557481" w:rsidRPr="0013581F" w:rsidRDefault="0013581F" w:rsidP="00920DD9">
      <w:pPr>
        <w:spacing w:before="60"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bCs/>
          <w:sz w:val="23"/>
          <w:szCs w:val="23"/>
        </w:rPr>
        <w:t>SIA “</w:t>
      </w:r>
      <w:proofErr w:type="spellStart"/>
      <w:r>
        <w:rPr>
          <w:rFonts w:ascii="Times New Roman" w:eastAsia="Times New Roman" w:hAnsi="Times New Roman" w:cs="Times New Roman"/>
          <w:b/>
          <w:bCs/>
          <w:sz w:val="23"/>
          <w:szCs w:val="23"/>
        </w:rPr>
        <w:t>Hygeia</w:t>
      </w:r>
      <w:proofErr w:type="spellEnd"/>
      <w:r>
        <w:rPr>
          <w:rFonts w:ascii="Times New Roman" w:eastAsia="Times New Roman" w:hAnsi="Times New Roman" w:cs="Times New Roman"/>
          <w:b/>
          <w:bCs/>
          <w:sz w:val="23"/>
          <w:szCs w:val="23"/>
        </w:rPr>
        <w:t>”</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reģ</w:t>
      </w:r>
      <w:proofErr w:type="spellEnd"/>
      <w:r>
        <w:rPr>
          <w:rFonts w:ascii="Times New Roman" w:eastAsia="Times New Roman" w:hAnsi="Times New Roman" w:cs="Times New Roman"/>
          <w:sz w:val="23"/>
          <w:szCs w:val="23"/>
        </w:rPr>
        <w:t xml:space="preserve">. Nr.40103385536, kuru saskaņā ar statūtiem pārstāv valdes locekle </w:t>
      </w:r>
      <w:r w:rsidRPr="0087297B">
        <w:rPr>
          <w:rFonts w:ascii="Times New Roman" w:eastAsia="Times New Roman" w:hAnsi="Times New Roman" w:cs="Times New Roman"/>
          <w:b/>
          <w:bCs/>
          <w:sz w:val="23"/>
          <w:szCs w:val="23"/>
        </w:rPr>
        <w:t>Dainida Lavendele</w:t>
      </w:r>
      <w:r>
        <w:rPr>
          <w:rFonts w:ascii="Times New Roman" w:eastAsia="Times New Roman" w:hAnsi="Times New Roman" w:cs="Times New Roman"/>
          <w:sz w:val="23"/>
          <w:szCs w:val="23"/>
        </w:rPr>
        <w:t xml:space="preserve"> (turpmāk – Piegādātājs);</w:t>
      </w:r>
    </w:p>
    <w:p w:rsidR="004023EB" w:rsidRDefault="007D49B6" w:rsidP="00920DD9">
      <w:pPr>
        <w:spacing w:before="60" w:after="0" w:line="240" w:lineRule="auto"/>
        <w:jc w:val="both"/>
        <w:rPr>
          <w:rFonts w:ascii="Times New Roman" w:eastAsia="Times New Roman" w:hAnsi="Times New Roman" w:cs="Times New Roman"/>
          <w:sz w:val="23"/>
          <w:szCs w:val="23"/>
          <w:lang w:eastAsia="lv-LV"/>
        </w:rPr>
      </w:pPr>
      <w:r w:rsidRPr="00CF508E">
        <w:rPr>
          <w:rFonts w:ascii="Times New Roman" w:eastAsia="Times New Roman" w:hAnsi="Times New Roman" w:cs="Times New Roman"/>
          <w:b/>
          <w:bCs/>
          <w:sz w:val="23"/>
          <w:szCs w:val="23"/>
        </w:rPr>
        <w:t>SIA “</w:t>
      </w:r>
      <w:proofErr w:type="spellStart"/>
      <w:r w:rsidRPr="00CF508E">
        <w:rPr>
          <w:rFonts w:ascii="Times New Roman" w:eastAsia="Times New Roman" w:hAnsi="Times New Roman" w:cs="Times New Roman"/>
          <w:b/>
          <w:bCs/>
          <w:sz w:val="23"/>
          <w:szCs w:val="23"/>
        </w:rPr>
        <w:t>Interlux</w:t>
      </w:r>
      <w:proofErr w:type="spellEnd"/>
      <w:r w:rsidRPr="00CF508E">
        <w:rPr>
          <w:rFonts w:ascii="Times New Roman" w:eastAsia="Times New Roman" w:hAnsi="Times New Roman" w:cs="Times New Roman"/>
          <w:b/>
          <w:bCs/>
          <w:sz w:val="23"/>
          <w:szCs w:val="23"/>
        </w:rPr>
        <w:t>”</w:t>
      </w:r>
      <w:r w:rsidRPr="00CF508E">
        <w:rPr>
          <w:rFonts w:ascii="Times New Roman" w:eastAsia="Times New Roman" w:hAnsi="Times New Roman" w:cs="Times New Roman"/>
          <w:sz w:val="23"/>
          <w:szCs w:val="23"/>
        </w:rPr>
        <w:t xml:space="preserve">, </w:t>
      </w:r>
      <w:proofErr w:type="spellStart"/>
      <w:r w:rsidRPr="00CF508E">
        <w:rPr>
          <w:rFonts w:ascii="Times New Roman" w:eastAsia="Times New Roman" w:hAnsi="Times New Roman" w:cs="Times New Roman"/>
          <w:sz w:val="23"/>
          <w:szCs w:val="23"/>
        </w:rPr>
        <w:t>reģ</w:t>
      </w:r>
      <w:proofErr w:type="spellEnd"/>
      <w:r w:rsidRPr="00CF508E">
        <w:rPr>
          <w:rFonts w:ascii="Times New Roman" w:eastAsia="Times New Roman" w:hAnsi="Times New Roman" w:cs="Times New Roman"/>
          <w:sz w:val="23"/>
          <w:szCs w:val="23"/>
        </w:rPr>
        <w:t>. Nr.40003793189,</w:t>
      </w:r>
      <w:r w:rsidRPr="0048161C">
        <w:rPr>
          <w:rFonts w:ascii="Times New Roman" w:eastAsia="Times New Roman" w:hAnsi="Times New Roman" w:cs="Times New Roman"/>
          <w:sz w:val="23"/>
          <w:szCs w:val="23"/>
        </w:rPr>
        <w:t xml:space="preserve"> kuru saskaņā ar statūtiem pārstāv valdes priekšsēdētājs </w:t>
      </w:r>
      <w:r w:rsidRPr="0048161C">
        <w:rPr>
          <w:rFonts w:ascii="Times New Roman" w:eastAsia="Times New Roman" w:hAnsi="Times New Roman" w:cs="Times New Roman"/>
          <w:b/>
          <w:bCs/>
          <w:sz w:val="23"/>
          <w:szCs w:val="23"/>
        </w:rPr>
        <w:t xml:space="preserve">Nauris </w:t>
      </w:r>
      <w:proofErr w:type="spellStart"/>
      <w:r w:rsidRPr="0048161C">
        <w:rPr>
          <w:rFonts w:ascii="Times New Roman" w:eastAsia="Times New Roman" w:hAnsi="Times New Roman" w:cs="Times New Roman"/>
          <w:b/>
          <w:bCs/>
          <w:sz w:val="23"/>
          <w:szCs w:val="23"/>
        </w:rPr>
        <w:t>Sedlers</w:t>
      </w:r>
      <w:proofErr w:type="spellEnd"/>
      <w:r w:rsidRPr="0048161C">
        <w:rPr>
          <w:rFonts w:ascii="Times New Roman" w:eastAsia="Times New Roman" w:hAnsi="Times New Roman" w:cs="Times New Roman"/>
          <w:sz w:val="23"/>
          <w:szCs w:val="23"/>
        </w:rPr>
        <w:t xml:space="preserve"> (turpmāk – Piegādātājs)</w:t>
      </w:r>
      <w:r w:rsidR="004023EB">
        <w:rPr>
          <w:rFonts w:ascii="Times New Roman" w:eastAsia="Times New Roman" w:hAnsi="Times New Roman" w:cs="Times New Roman"/>
          <w:sz w:val="23"/>
          <w:szCs w:val="23"/>
          <w:lang w:eastAsia="lv-LV"/>
        </w:rPr>
        <w:t>;</w:t>
      </w:r>
    </w:p>
    <w:p w:rsidR="00585EB9" w:rsidRPr="00585EB9" w:rsidRDefault="004023EB" w:rsidP="00920DD9">
      <w:pPr>
        <w:spacing w:before="60" w:after="0" w:line="240" w:lineRule="auto"/>
        <w:jc w:val="both"/>
        <w:rPr>
          <w:rFonts w:ascii="Times New Roman" w:eastAsia="Times New Roman" w:hAnsi="Times New Roman" w:cs="Times New Roman"/>
          <w:sz w:val="23"/>
          <w:szCs w:val="23"/>
          <w:lang w:eastAsia="lv-LV"/>
        </w:rPr>
      </w:pPr>
      <w:r w:rsidRPr="000D3DAC">
        <w:rPr>
          <w:rFonts w:ascii="Times New Roman" w:eastAsia="Times New Roman" w:hAnsi="Times New Roman" w:cs="Times New Roman"/>
          <w:b/>
          <w:bCs/>
          <w:sz w:val="23"/>
          <w:szCs w:val="23"/>
        </w:rPr>
        <w:t>SIA “</w:t>
      </w:r>
      <w:proofErr w:type="spellStart"/>
      <w:r w:rsidRPr="000D3DAC">
        <w:rPr>
          <w:rFonts w:ascii="Times New Roman" w:eastAsia="Times New Roman" w:hAnsi="Times New Roman" w:cs="Times New Roman"/>
          <w:b/>
          <w:bCs/>
          <w:sz w:val="23"/>
          <w:szCs w:val="23"/>
        </w:rPr>
        <w:t>Medilink</w:t>
      </w:r>
      <w:proofErr w:type="spellEnd"/>
      <w:r w:rsidRPr="000D3DAC">
        <w:rPr>
          <w:rFonts w:ascii="Times New Roman" w:eastAsia="Times New Roman" w:hAnsi="Times New Roman" w:cs="Times New Roman"/>
          <w:b/>
          <w:bCs/>
          <w:sz w:val="23"/>
          <w:szCs w:val="23"/>
        </w:rPr>
        <w:t>”</w:t>
      </w:r>
      <w:r w:rsidRPr="000D3DAC">
        <w:rPr>
          <w:rFonts w:ascii="Times New Roman" w:eastAsia="Times New Roman" w:hAnsi="Times New Roman" w:cs="Times New Roman"/>
          <w:sz w:val="23"/>
          <w:szCs w:val="23"/>
        </w:rPr>
        <w:t xml:space="preserve">, </w:t>
      </w:r>
      <w:proofErr w:type="spellStart"/>
      <w:r w:rsidRPr="000D3DAC">
        <w:rPr>
          <w:rFonts w:ascii="Times New Roman" w:eastAsia="Times New Roman" w:hAnsi="Times New Roman" w:cs="Times New Roman"/>
          <w:sz w:val="23"/>
          <w:szCs w:val="23"/>
        </w:rPr>
        <w:t>reģ</w:t>
      </w:r>
      <w:proofErr w:type="spellEnd"/>
      <w:r w:rsidRPr="000D3DAC">
        <w:rPr>
          <w:rFonts w:ascii="Times New Roman" w:eastAsia="Times New Roman" w:hAnsi="Times New Roman" w:cs="Times New Roman"/>
          <w:sz w:val="23"/>
          <w:szCs w:val="23"/>
        </w:rPr>
        <w:t xml:space="preserve">. Nr.40003996045, kuru saskaņā ar statūtiem pārstāv valdes locekle </w:t>
      </w:r>
      <w:r w:rsidRPr="000D3DAC">
        <w:rPr>
          <w:rFonts w:ascii="Times New Roman" w:eastAsia="Times New Roman" w:hAnsi="Times New Roman" w:cs="Times New Roman"/>
          <w:b/>
          <w:bCs/>
          <w:sz w:val="23"/>
          <w:szCs w:val="23"/>
        </w:rPr>
        <w:t xml:space="preserve">Ina </w:t>
      </w:r>
      <w:proofErr w:type="spellStart"/>
      <w:r w:rsidRPr="000D3DAC">
        <w:rPr>
          <w:rFonts w:ascii="Times New Roman" w:eastAsia="Times New Roman" w:hAnsi="Times New Roman" w:cs="Times New Roman"/>
          <w:b/>
          <w:bCs/>
          <w:sz w:val="23"/>
          <w:szCs w:val="23"/>
        </w:rPr>
        <w:t>Retējuma</w:t>
      </w:r>
      <w:proofErr w:type="spellEnd"/>
      <w:r w:rsidRPr="000D3DAC">
        <w:rPr>
          <w:rFonts w:ascii="Times New Roman" w:eastAsia="Times New Roman" w:hAnsi="Times New Roman" w:cs="Times New Roman"/>
          <w:sz w:val="23"/>
          <w:szCs w:val="23"/>
        </w:rPr>
        <w:t xml:space="preserve"> (turpmāk – Piegādātājs)</w:t>
      </w:r>
      <w:r>
        <w:rPr>
          <w:rFonts w:ascii="Times New Roman" w:eastAsia="Times New Roman" w:hAnsi="Times New Roman" w:cs="Times New Roman"/>
          <w:sz w:val="23"/>
          <w:szCs w:val="23"/>
        </w:rPr>
        <w:t>,</w:t>
      </w:r>
    </w:p>
    <w:p w:rsidR="00585EB9" w:rsidRPr="00585EB9" w:rsidRDefault="00585EB9" w:rsidP="00585EB9">
      <w:pPr>
        <w:spacing w:after="0" w:line="240" w:lineRule="auto"/>
        <w:ind w:right="-1"/>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no otras puses katrs atsevišķi saukts Līdzējs, bet abi kopā – Līdzēji, pamatojoties uz atklāta konkursa „</w:t>
      </w:r>
      <w:r w:rsidRPr="00585EB9">
        <w:rPr>
          <w:rFonts w:ascii="Times New Roman" w:eastAsia="Calibri" w:hAnsi="Times New Roman" w:cs="Times New Roman"/>
          <w:sz w:val="23"/>
          <w:szCs w:val="23"/>
        </w:rPr>
        <w:t>Medicīnisko dezinfekcijas līdzekļu piegāde</w:t>
      </w:r>
      <w:r w:rsidRPr="00585EB9">
        <w:rPr>
          <w:rFonts w:ascii="Times New Roman" w:eastAsia="Times New Roman" w:hAnsi="Times New Roman" w:cs="Times New Roman"/>
          <w:sz w:val="23"/>
          <w:szCs w:val="23"/>
        </w:rPr>
        <w:t xml:space="preserve">”, ID Nr. PSKUS 2017/63 (turpmāk – atklāts konkurss) rezultātiem un, saskaņā ar Piegādātāja iepirkumā iesniegto piedāvājumu, noslēdz šādu vispārīgo vienošanos (turpmāk – Vienošanās): </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ind w:left="426" w:right="-427"/>
        <w:contextualSpacing/>
        <w:jc w:val="center"/>
        <w:rPr>
          <w:rFonts w:ascii="Times New Roman" w:eastAsia="Times New Roman" w:hAnsi="Times New Roman" w:cs="Times New Roman"/>
          <w:b/>
          <w:bCs/>
          <w:sz w:val="23"/>
          <w:szCs w:val="23"/>
        </w:rPr>
      </w:pPr>
      <w:r w:rsidRPr="00585EB9">
        <w:rPr>
          <w:rFonts w:ascii="Times New Roman" w:eastAsia="Times New Roman" w:hAnsi="Times New Roman" w:cs="Times New Roman"/>
          <w:b/>
          <w:bCs/>
          <w:sz w:val="23"/>
          <w:szCs w:val="23"/>
          <w:lang w:eastAsia="lv-LV"/>
        </w:rPr>
        <w:t>VIENOŠANĀS PRIEKŠMETS</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Ar Vienošanās parakstīšanu Piegādātājiem (Piegādātājs Nr.1, Piegādātājs Nr.2 un Piegādātājs Nr.3, atbilstoši Vienošanās 1.pielikumam), kuri piedāvājuši viszemāko cenu attiecīgajai Konkursa daļai, tiek piešķirtas tiesības slēgt iepirkuma līgumu ar Pasūtītāju par </w:t>
      </w:r>
      <w:r w:rsidR="000665C2" w:rsidRPr="000665C2">
        <w:rPr>
          <w:rFonts w:ascii="Times New Roman" w:eastAsia="Calibri" w:hAnsi="Times New Roman" w:cs="Times New Roman"/>
          <w:b/>
          <w:bCs/>
          <w:i/>
          <w:iCs/>
          <w:sz w:val="23"/>
          <w:szCs w:val="23"/>
        </w:rPr>
        <w:t>medicīnisko dezinfekcijas līdzekļu piegādi</w:t>
      </w:r>
      <w:r w:rsidRPr="00585EB9">
        <w:rPr>
          <w:rFonts w:ascii="Times New Roman" w:eastAsia="Times New Roman" w:hAnsi="Times New Roman" w:cs="Times New Roman"/>
          <w:sz w:val="23"/>
          <w:szCs w:val="23"/>
          <w:lang w:eastAsia="lv-LV"/>
        </w:rPr>
        <w:t xml:space="preserve"> (turpmāk– Prece), saskaņā ar Piegādātāja attiecīgajā Konkursa daļā piedāvāto vienas vienības cenu.</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no nākamā Piegādātāja (Piegādātājs Nr.3 atbilstoši 1. pielikumam), kurš piedāvājis nākamo zemāko cenu.</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contextualSpacing/>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3"/>
          <w:szCs w:val="23"/>
          <w:lang w:eastAsia="lv-LV"/>
        </w:rPr>
        <w:t>VIENOŠANĀS SUMMA UN PREČU CENAS</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 xml:space="preserve">Vienošanās kopējā summa </w:t>
      </w:r>
      <w:r w:rsidR="0079737B" w:rsidRPr="0079737B">
        <w:rPr>
          <w:rFonts w:ascii="Times New Roman" w:eastAsia="Times New Roman" w:hAnsi="Times New Roman" w:cs="Times New Roman"/>
          <w:b/>
          <w:sz w:val="23"/>
          <w:szCs w:val="23"/>
        </w:rPr>
        <w:t>348 500,00</w:t>
      </w:r>
      <w:r w:rsidR="0079737B">
        <w:rPr>
          <w:rFonts w:ascii="Times New Roman" w:eastAsia="Times New Roman" w:hAnsi="Times New Roman" w:cs="Times New Roman"/>
          <w:bCs/>
          <w:sz w:val="23"/>
          <w:szCs w:val="23"/>
        </w:rPr>
        <w:t xml:space="preserve"> </w:t>
      </w:r>
      <w:r w:rsidR="0079737B" w:rsidRPr="00585EB9">
        <w:rPr>
          <w:rFonts w:ascii="Times New Roman" w:eastAsia="Times New Roman" w:hAnsi="Times New Roman" w:cs="Times New Roman"/>
          <w:b/>
          <w:bCs/>
          <w:sz w:val="23"/>
          <w:szCs w:val="23"/>
          <w:lang w:eastAsia="lv-LV"/>
        </w:rPr>
        <w:t>EUR</w:t>
      </w:r>
      <w:r w:rsidR="0079737B" w:rsidRPr="00585EB9">
        <w:rPr>
          <w:rFonts w:ascii="Times New Roman" w:eastAsia="Times New Roman" w:hAnsi="Times New Roman" w:cs="Times New Roman"/>
          <w:sz w:val="23"/>
          <w:szCs w:val="23"/>
          <w:lang w:eastAsia="x-none"/>
        </w:rPr>
        <w:t xml:space="preserve"> </w:t>
      </w:r>
      <w:r w:rsidRPr="00585EB9">
        <w:rPr>
          <w:rFonts w:ascii="Times New Roman" w:eastAsia="Times New Roman" w:hAnsi="Times New Roman" w:cs="Times New Roman"/>
          <w:sz w:val="23"/>
          <w:szCs w:val="23"/>
          <w:lang w:eastAsia="x-none"/>
        </w:rPr>
        <w:t>(</w:t>
      </w:r>
      <w:r w:rsidR="00645A7C">
        <w:rPr>
          <w:rFonts w:ascii="Times New Roman" w:eastAsia="Times New Roman" w:hAnsi="Times New Roman" w:cs="Times New Roman"/>
          <w:sz w:val="23"/>
          <w:szCs w:val="23"/>
          <w:lang w:eastAsia="x-none"/>
        </w:rPr>
        <w:t>trīs simti četrdesmit astoņi tūkstoši pieci simti</w:t>
      </w:r>
      <w:r w:rsidRPr="00585EB9">
        <w:rPr>
          <w:rFonts w:ascii="Times New Roman" w:eastAsia="Times New Roman" w:hAnsi="Times New Roman" w:cs="Times New Roman"/>
          <w:sz w:val="23"/>
          <w:szCs w:val="23"/>
          <w:lang w:eastAsia="x-none"/>
        </w:rPr>
        <w:t xml:space="preserve"> </w:t>
      </w:r>
      <w:proofErr w:type="spellStart"/>
      <w:r w:rsidRPr="00585EB9">
        <w:rPr>
          <w:rFonts w:ascii="Times New Roman" w:eastAsia="Times New Roman" w:hAnsi="Times New Roman" w:cs="Times New Roman"/>
          <w:i/>
          <w:iCs/>
          <w:sz w:val="23"/>
          <w:szCs w:val="23"/>
          <w:lang w:eastAsia="x-none"/>
        </w:rPr>
        <w:t>euro</w:t>
      </w:r>
      <w:proofErr w:type="spellEnd"/>
      <w:r w:rsidRPr="00585EB9">
        <w:rPr>
          <w:rFonts w:ascii="Times New Roman" w:eastAsia="Times New Roman" w:hAnsi="Times New Roman" w:cs="Times New Roman"/>
          <w:sz w:val="23"/>
          <w:szCs w:val="23"/>
          <w:lang w:eastAsia="x-none"/>
        </w:rPr>
        <w:t xml:space="preserve"> un </w:t>
      </w:r>
      <w:r w:rsidR="00645A7C">
        <w:rPr>
          <w:rFonts w:ascii="Times New Roman" w:eastAsia="Times New Roman" w:hAnsi="Times New Roman" w:cs="Times New Roman"/>
          <w:sz w:val="23"/>
          <w:szCs w:val="23"/>
          <w:lang w:eastAsia="x-none"/>
        </w:rPr>
        <w:t>00</w:t>
      </w:r>
      <w:r w:rsidRPr="00585EB9">
        <w:rPr>
          <w:rFonts w:ascii="Times New Roman" w:eastAsia="Times New Roman" w:hAnsi="Times New Roman" w:cs="Times New Roman"/>
          <w:sz w:val="23"/>
          <w:szCs w:val="23"/>
          <w:lang w:eastAsia="x-none"/>
        </w:rPr>
        <w:t xml:space="preserve"> centi</w:t>
      </w:r>
      <w:r w:rsidRPr="00585EB9">
        <w:rPr>
          <w:rFonts w:ascii="Times New Roman" w:eastAsia="Times New Roman" w:hAnsi="Times New Roman" w:cs="Times New Roman"/>
          <w:sz w:val="23"/>
          <w:szCs w:val="23"/>
          <w:lang w:eastAsia="lv-LV"/>
        </w:rPr>
        <w:t xml:space="preserve">) bez pievienotā vērtības nodokļa. </w:t>
      </w:r>
      <w:r w:rsidRPr="00585EB9">
        <w:rPr>
          <w:rFonts w:ascii="Times New Roman" w:eastAsia="Times New Roman" w:hAnsi="Times New Roman" w:cs="Times New Roman"/>
          <w:sz w:val="23"/>
          <w:szCs w:val="23"/>
          <w:lang w:eastAsia="x-none"/>
        </w:rPr>
        <w:t>Pievienotās vērtības nodoklis tiek aprēķināts un maksāts saskaņā ar Latvijas Republikā spēkā esošo pievienotās vērtības nodokļa likmi Preču piegādes brīdī.</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Vienošanās 1.pielikumā norādītās cenas ir maksimāli pieļaujamās cenas, par kurām Piegādātājs apņemas piegādāt Preci visā Vienošanās darbības laikā.</w:t>
      </w:r>
    </w:p>
    <w:p w:rsidR="00585EB9" w:rsidRPr="00585EB9" w:rsidRDefault="00585EB9" w:rsidP="00585EB9">
      <w:pPr>
        <w:numPr>
          <w:ilvl w:val="1"/>
          <w:numId w:val="1"/>
        </w:numPr>
        <w:spacing w:after="0" w:line="240" w:lineRule="auto"/>
        <w:ind w:left="567" w:right="-1"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585EB9" w:rsidRDefault="00585EB9" w:rsidP="00585EB9">
      <w:pPr>
        <w:spacing w:after="0" w:line="240" w:lineRule="auto"/>
        <w:ind w:left="567"/>
        <w:contextualSpacing/>
        <w:jc w:val="both"/>
        <w:rPr>
          <w:rFonts w:ascii="Times New Roman" w:eastAsia="Times New Roman" w:hAnsi="Times New Roman" w:cs="Times New Roman"/>
          <w:sz w:val="23"/>
          <w:szCs w:val="23"/>
          <w:lang w:eastAsia="lv-LV"/>
        </w:rPr>
      </w:pPr>
    </w:p>
    <w:p w:rsidR="00D37C2A" w:rsidRPr="00585EB9" w:rsidRDefault="00D37C2A" w:rsidP="00585EB9">
      <w:pPr>
        <w:spacing w:after="0" w:line="240" w:lineRule="auto"/>
        <w:ind w:left="567"/>
        <w:contextualSpacing/>
        <w:jc w:val="both"/>
        <w:rPr>
          <w:rFonts w:ascii="Times New Roman" w:eastAsia="Times New Roman" w:hAnsi="Times New Roman" w:cs="Times New Roman"/>
          <w:sz w:val="23"/>
          <w:szCs w:val="23"/>
          <w:lang w:eastAsia="lv-LV"/>
        </w:rPr>
      </w:pPr>
    </w:p>
    <w:p w:rsidR="00585EB9" w:rsidRPr="00585EB9" w:rsidRDefault="00585EB9" w:rsidP="00585EB9">
      <w:pPr>
        <w:numPr>
          <w:ilvl w:val="0"/>
          <w:numId w:val="1"/>
        </w:numPr>
        <w:spacing w:after="0" w:line="240" w:lineRule="auto"/>
        <w:contextualSpacing/>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3"/>
          <w:szCs w:val="23"/>
          <w:lang w:eastAsia="lv-LV"/>
        </w:rPr>
        <w:lastRenderedPageBreak/>
        <w:t>VIENOŠANĀS DARBĪBAS LAIKS UN IZBEIGŠANAS KĀRTĪBA</w:t>
      </w:r>
    </w:p>
    <w:p w:rsidR="00585EB9" w:rsidRPr="00585EB9" w:rsidRDefault="00D37C2A"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D91AF9">
        <w:rPr>
          <w:rFonts w:ascii="Times New Roman" w:eastAsia="Times New Roman" w:hAnsi="Times New Roman" w:cs="Times New Roman"/>
          <w:sz w:val="23"/>
          <w:szCs w:val="23"/>
          <w:lang w:eastAsia="lv-LV"/>
        </w:rPr>
        <w:t xml:space="preserve">Vienošanās stājas spēkā </w:t>
      </w:r>
      <w:r w:rsidRPr="00D91AF9">
        <w:rPr>
          <w:rFonts w:ascii="Times New Roman" w:eastAsia="Times New Roman" w:hAnsi="Times New Roman" w:cs="Times New Roman"/>
          <w:sz w:val="23"/>
          <w:szCs w:val="23"/>
        </w:rPr>
        <w:t>no tā abpusējas parakstīšanas dienas un ir spēkā līdz Vienošanās noteikto Līdzēju saistību pilnīgai izpildei</w:t>
      </w:r>
      <w:r w:rsidR="00585EB9" w:rsidRPr="00585EB9">
        <w:rPr>
          <w:rFonts w:ascii="Times New Roman" w:eastAsia="Times New Roman" w:hAnsi="Times New Roman" w:cs="Times New Roman"/>
          <w:sz w:val="23"/>
          <w:szCs w:val="23"/>
        </w:rPr>
        <w:t>.</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 xml:space="preserve">Vienošanās darbības termiņš ir </w:t>
      </w:r>
      <w:r w:rsidRPr="00585EB9">
        <w:rPr>
          <w:rFonts w:ascii="Times New Roman" w:eastAsia="Times New Roman" w:hAnsi="Times New Roman" w:cs="Times New Roman"/>
          <w:sz w:val="23"/>
          <w:szCs w:val="23"/>
          <w:lang w:eastAsia="lv-LV"/>
        </w:rPr>
        <w:t>no Vienošanās spēkā stāšanās dienas līdz īsākajam no šādiem termiņiem:</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līdz Vienošanās 2.1.punktā noteiktās summas izlietojumam;</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 xml:space="preserve">24 (divdesmit četri) mēneši no Vienošanās spēkā stāšanās dienas. </w:t>
      </w:r>
      <w:r w:rsidRPr="00585EB9">
        <w:rPr>
          <w:rFonts w:ascii="Times New Roman" w:eastAsia="Calibri" w:hAnsi="Times New Roman" w:cs="Times New Roman"/>
          <w:color w:val="000000"/>
          <w:sz w:val="23"/>
          <w:szCs w:val="23"/>
        </w:rPr>
        <w:t xml:space="preserve">Gadījumā, ja Vienošanās izpildes termiņš beidzas ātrāk, nekā Vienošanās 2.1.punktā minētā Vienošanās summa, Puses var </w:t>
      </w:r>
      <w:proofErr w:type="spellStart"/>
      <w:r w:rsidRPr="00585EB9">
        <w:rPr>
          <w:rFonts w:ascii="Times New Roman" w:eastAsia="Calibri" w:hAnsi="Times New Roman" w:cs="Times New Roman"/>
          <w:color w:val="000000"/>
          <w:sz w:val="23"/>
          <w:szCs w:val="23"/>
        </w:rPr>
        <w:t>rakstveidā</w:t>
      </w:r>
      <w:proofErr w:type="spellEnd"/>
      <w:r w:rsidRPr="00585EB9">
        <w:rPr>
          <w:rFonts w:ascii="Times New Roman" w:eastAsia="Calibri" w:hAnsi="Times New Roman" w:cs="Times New Roman"/>
          <w:color w:val="000000"/>
          <w:sz w:val="23"/>
          <w:szCs w:val="23"/>
        </w:rPr>
        <w:t xml:space="preserve"> vienoties par Vienošanās termiņa pagarinājumu līdz Vienošanās 2.1.apakšpunktā minētās Līguma summas izsmelšanai.</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Vienošanās var tikt izbeigta pirms termiņa:</w:t>
      </w:r>
    </w:p>
    <w:p w:rsidR="00585EB9" w:rsidRPr="00585EB9" w:rsidRDefault="00585EB9" w:rsidP="00585EB9">
      <w:pPr>
        <w:numPr>
          <w:ilvl w:val="2"/>
          <w:numId w:val="1"/>
        </w:numPr>
        <w:spacing w:after="0" w:line="240" w:lineRule="auto"/>
        <w:ind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Līdzējiem rakstiski vienojoties;</w:t>
      </w:r>
    </w:p>
    <w:p w:rsidR="00585EB9" w:rsidRPr="00585EB9" w:rsidRDefault="00585EB9" w:rsidP="00585EB9">
      <w:pPr>
        <w:numPr>
          <w:ilvl w:val="2"/>
          <w:numId w:val="1"/>
        </w:numPr>
        <w:spacing w:after="0" w:line="240" w:lineRule="auto"/>
        <w:ind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Pēc viena Līdzēja iniciatīvas, iepriekš par to rakstiski brīdinot otru Līdzēju ne vēlāk kā 60 (sešdesmit) kalendārās dienas iepriekš.</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Līdzējam ir tiesības nekavējoties izbeigt Vienošanos, ja:</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Notikusi Līdzēja labprātīga vai piespiedu likvidācija;</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Pret Līdzēju uzsākta maksātnespējas procedūra.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ar-SA"/>
        </w:rPr>
        <w:t>Izbeidzot Vienošanos, vienlaicīgi tiek izbeigti uz Vienošanās pamata noslēgtie piegādes līgumi.</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contextualSpacing/>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3"/>
          <w:szCs w:val="23"/>
          <w:lang w:eastAsia="lv-LV"/>
        </w:rPr>
        <w:t>PIEGĀDES LĪGUMU NOSLĒGŠANAS UN IZPILDES KĀRTĪBA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Piegādes līgumu Pasūtītājs slēdz ar Piegādātājiem, saskaņā ar Vienošanās 1.pielikumu un tajā norādītājām cenām.</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no Piegādātāja Nr.3.</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no Piegādātāja Nr.3.</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no Piegādātāja Nr.3.</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Ja Piegādātājs nav ievērojis Vienošanās 4.4.-4.7. punktos noteikto, tam nav tiesības celt pretenzijas pret Pasūtītāju par nākamā Piegādātāja izvēli.</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ind w:left="284"/>
        <w:contextualSpacing/>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3"/>
          <w:szCs w:val="23"/>
          <w:lang w:eastAsia="lv-LV"/>
        </w:rPr>
        <w:t>PUŠU SAISTĪBAS</w:t>
      </w:r>
    </w:p>
    <w:p w:rsidR="00585EB9" w:rsidRPr="00585EB9" w:rsidRDefault="00585EB9" w:rsidP="00585EB9">
      <w:pPr>
        <w:numPr>
          <w:ilvl w:val="1"/>
          <w:numId w:val="1"/>
        </w:numPr>
        <w:spacing w:after="0" w:line="240" w:lineRule="auto"/>
        <w:ind w:left="567" w:hanging="567"/>
        <w:contextualSpacing/>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Piegādātāja saistības:</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Piegādātājs apņemas veikt Preču piegādi Pasūtītājam saskaņā ar Vienošanās un iepirkuma līguma noteikumiem;</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lastRenderedPageBreak/>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Piegādātājs Vienošanās darbības laikā ievēro Vienošanās 4.punktā noteikto iepirkumu līgumu izpildes kārtību.</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Pasūtītāja saistības:</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 xml:space="preserve">Pasūtītājs primāri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Preces no Piegādātāja, kurš Vienošanās 1.pielikumā, attiecīgajā Konkursa daļā ir norādīts kā Piegādātājs Nr.1;</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 xml:space="preserve">Ja Piegādātājs Nr.1 nevar piegādāt Preci, tad Pasūtītājs Preci </w:t>
      </w:r>
      <w:proofErr w:type="spellStart"/>
      <w:r w:rsidRPr="00585EB9">
        <w:rPr>
          <w:rFonts w:ascii="Times New Roman" w:eastAsia="Times New Roman" w:hAnsi="Times New Roman" w:cs="Times New Roman"/>
          <w:sz w:val="23"/>
          <w:szCs w:val="23"/>
          <w:lang w:eastAsia="lv-LV"/>
        </w:rPr>
        <w:t>pasūta</w:t>
      </w:r>
      <w:proofErr w:type="spellEnd"/>
      <w:r w:rsidRPr="00585EB9">
        <w:rPr>
          <w:rFonts w:ascii="Times New Roman" w:eastAsia="Times New Roman" w:hAnsi="Times New Roman" w:cs="Times New Roman"/>
          <w:sz w:val="23"/>
          <w:szCs w:val="23"/>
          <w:lang w:eastAsia="lv-LV"/>
        </w:rPr>
        <w:t xml:space="preserve"> no nākamā lētākā Piegādātāja;</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Pasūtītājs Vienošanās darbības laikā ievēro Vienošanās 4.punktā noteikto piegādes līgumu izpildes kārtību.</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lang w:eastAsia="lv-LV"/>
        </w:rPr>
      </w:pPr>
    </w:p>
    <w:p w:rsidR="00585EB9" w:rsidRPr="00585EB9" w:rsidRDefault="00585EB9" w:rsidP="00585EB9">
      <w:pPr>
        <w:numPr>
          <w:ilvl w:val="0"/>
          <w:numId w:val="1"/>
        </w:numPr>
        <w:spacing w:after="0" w:line="240" w:lineRule="auto"/>
        <w:ind w:right="-427"/>
        <w:contextualSpacing/>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3"/>
          <w:szCs w:val="23"/>
          <w:lang w:eastAsia="lv-LV"/>
        </w:rPr>
        <w:t>VIENOŠANĀS NOTEIKUMU GROZĪŠANA UN VIENOŠANĀS IZBEIGŠANA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Vienošanos var grozīt vai papildināt Pusēm </w:t>
      </w:r>
      <w:proofErr w:type="spellStart"/>
      <w:r w:rsidRPr="00585EB9">
        <w:rPr>
          <w:rFonts w:ascii="Times New Roman" w:eastAsia="Times New Roman" w:hAnsi="Times New Roman" w:cs="Times New Roman"/>
          <w:sz w:val="23"/>
          <w:szCs w:val="23"/>
          <w:lang w:eastAsia="lv-LV"/>
        </w:rPr>
        <w:t>rakstveidā</w:t>
      </w:r>
      <w:proofErr w:type="spellEnd"/>
      <w:r w:rsidRPr="00585EB9">
        <w:rPr>
          <w:rFonts w:ascii="Times New Roman" w:eastAsia="Times New Roman" w:hAnsi="Times New Roman" w:cs="Times New Roman"/>
          <w:sz w:val="23"/>
          <w:szCs w:val="23"/>
          <w:lang w:eastAsia="lv-LV"/>
        </w:rPr>
        <w:t xml:space="preserve"> vienojoties, pamatojoties uz Latvijas Republikas normatīvajiem aktiem un iev</w:t>
      </w:r>
      <w:r w:rsidR="001C641D">
        <w:rPr>
          <w:rFonts w:ascii="Times New Roman" w:eastAsia="Times New Roman" w:hAnsi="Times New Roman" w:cs="Times New Roman"/>
          <w:sz w:val="23"/>
          <w:szCs w:val="23"/>
          <w:lang w:eastAsia="lv-LV"/>
        </w:rPr>
        <w:t>ērojot Publisko iepirkumu likumā</w:t>
      </w:r>
      <w:r w:rsidRPr="00585EB9">
        <w:rPr>
          <w:rFonts w:ascii="Times New Roman" w:eastAsia="Times New Roman" w:hAnsi="Times New Roman" w:cs="Times New Roman"/>
          <w:sz w:val="23"/>
          <w:szCs w:val="23"/>
          <w:lang w:eastAsia="lv-LV"/>
        </w:rPr>
        <w:t xml:space="preserve"> noteikto.</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Pasūtītājam ir tiesības vienpusēji atkāpties no Vienošanās (vai kādu no tās daļām), par to </w:t>
      </w:r>
      <w:proofErr w:type="spellStart"/>
      <w:r w:rsidRPr="00585EB9">
        <w:rPr>
          <w:rFonts w:ascii="Times New Roman" w:eastAsia="Times New Roman" w:hAnsi="Times New Roman" w:cs="Times New Roman"/>
          <w:sz w:val="23"/>
          <w:szCs w:val="23"/>
          <w:lang w:eastAsia="lv-LV"/>
        </w:rPr>
        <w:t>rakstveidā</w:t>
      </w:r>
      <w:proofErr w:type="spellEnd"/>
      <w:r w:rsidRPr="00585EB9">
        <w:rPr>
          <w:rFonts w:ascii="Times New Roman" w:eastAsia="Times New Roman" w:hAnsi="Times New Roman" w:cs="Times New Roman"/>
          <w:sz w:val="23"/>
          <w:szCs w:val="23"/>
          <w:lang w:eastAsia="lv-LV"/>
        </w:rPr>
        <w:t xml:space="preserve"> brīdinot Piegādātājus vismaz 5 (piecas) darba dienas iepriekš, ja Piegādātājs atsakās slēgt Piegādes līgumu.</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Pasūtītājam ir tiesības vienpusēji atkāpties no Vienošanās (vai kādas no tās daļām), par to </w:t>
      </w:r>
      <w:proofErr w:type="spellStart"/>
      <w:r w:rsidRPr="00585EB9">
        <w:rPr>
          <w:rFonts w:ascii="Times New Roman" w:eastAsia="Times New Roman" w:hAnsi="Times New Roman" w:cs="Times New Roman"/>
          <w:sz w:val="23"/>
          <w:szCs w:val="23"/>
          <w:lang w:eastAsia="lv-LV"/>
        </w:rPr>
        <w:t>rakstveidā</w:t>
      </w:r>
      <w:proofErr w:type="spellEnd"/>
      <w:r w:rsidRPr="00585EB9">
        <w:rPr>
          <w:rFonts w:ascii="Times New Roman" w:eastAsia="Times New Roman" w:hAnsi="Times New Roman" w:cs="Times New Roman"/>
          <w:sz w:val="23"/>
          <w:szCs w:val="23"/>
          <w:lang w:eastAsia="lv-LV"/>
        </w:rPr>
        <w:t xml:space="preserve"> brīdinot Piegādātājus vismaz vienu mēnesi iepriekš, ja:</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Pasūtītājam ir zudusi vajadzība pēc Vienošanās priekšmeta vai kādu no tās daļām;</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Piegādātājs apzināti sniedzis nepatiesu informāciju, nav ievērojis godīgas konkurences principus vai ar nolūku veicis citas prettiesiskas darbības;</w:t>
      </w:r>
    </w:p>
    <w:p w:rsidR="00585EB9" w:rsidRPr="00585EB9" w:rsidRDefault="00585EB9" w:rsidP="00585EB9">
      <w:pPr>
        <w:numPr>
          <w:ilvl w:val="2"/>
          <w:numId w:val="1"/>
        </w:numPr>
        <w:spacing w:after="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Piegādātājs Vienošanās darbības laikā nespēj nodrošināt atbilstošu piegādes līguma izpildi.</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 xml:space="preserve">Puses var izbeigt Vienošanos pirms tās darbības termiņa beigām, Pusēm savstarpēji </w:t>
      </w:r>
      <w:proofErr w:type="spellStart"/>
      <w:r w:rsidRPr="00585EB9">
        <w:rPr>
          <w:rFonts w:ascii="Times New Roman" w:eastAsia="Times New Roman" w:hAnsi="Times New Roman" w:cs="Times New Roman"/>
          <w:sz w:val="23"/>
          <w:szCs w:val="23"/>
          <w:lang w:eastAsia="lv-LV"/>
        </w:rPr>
        <w:t>rakstveidā</w:t>
      </w:r>
      <w:proofErr w:type="spellEnd"/>
      <w:r w:rsidRPr="00585EB9">
        <w:rPr>
          <w:rFonts w:ascii="Times New Roman" w:eastAsia="Times New Roman" w:hAnsi="Times New Roman" w:cs="Times New Roman"/>
          <w:sz w:val="23"/>
          <w:szCs w:val="23"/>
          <w:lang w:eastAsia="lv-LV"/>
        </w:rPr>
        <w:t xml:space="preserve"> par to vienojoties.</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ind w:right="-427"/>
        <w:contextualSpacing/>
        <w:jc w:val="center"/>
        <w:rPr>
          <w:rFonts w:ascii="Times New Roman" w:eastAsia="Times New Roman" w:hAnsi="Times New Roman" w:cs="Times New Roman"/>
          <w:b/>
          <w:bCs/>
          <w:sz w:val="23"/>
          <w:szCs w:val="23"/>
        </w:rPr>
      </w:pPr>
      <w:r w:rsidRPr="00585EB9">
        <w:rPr>
          <w:rFonts w:ascii="Times New Roman" w:eastAsia="Times New Roman" w:hAnsi="Times New Roman" w:cs="Times New Roman"/>
          <w:b/>
          <w:bCs/>
          <w:sz w:val="23"/>
          <w:szCs w:val="23"/>
        </w:rPr>
        <w:t>STRĪDU RISINĀŠANAS KĀRTĪBA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Jebkurš strīds, domstarpība vai prasība, kas izriet no šīs Vienošanās, kas skar to vai tā pārkāpšanu, izbeigšanu vai spēkā neesamību tiek risināts Līdzēju savstarpējās sarunās.</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No Vienošanās izrietošās saistības ir apspriežamas atbilstoši Latvijas Republikas normatīvajiem aktiem.</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lang w:eastAsia="lv-LV"/>
        </w:rPr>
      </w:pPr>
      <w:r w:rsidRPr="00585EB9">
        <w:rPr>
          <w:rFonts w:ascii="Times New Roman" w:eastAsia="Times New Roman" w:hAnsi="Times New Roman" w:cs="Times New Roman"/>
          <w:sz w:val="23"/>
          <w:szCs w:val="23"/>
          <w:lang w:eastAsia="lv-LV"/>
        </w:rPr>
        <w:t>Ja 30 (trīsdesmit) kalendāro dienu laikā strīdu nav iespējams atrisināt sarunu ceļā, tas tiek risināts Latvijas Republikas tiesā saskaņā ar spēkā esošajiem normatīvajiem aktiem.</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Jautājumi, kas nav atrunāti Vienošanā, tiek apspriesti un risināti saskaņā ar Latvijas Republikas normatīvajiem aktiem.</w:t>
      </w:r>
    </w:p>
    <w:p w:rsidR="00585EB9" w:rsidRPr="00585EB9" w:rsidRDefault="00585EB9" w:rsidP="00585EB9">
      <w:pPr>
        <w:spacing w:after="0" w:line="240" w:lineRule="auto"/>
        <w:ind w:right="-427"/>
        <w:jc w:val="both"/>
        <w:rPr>
          <w:rFonts w:ascii="Times New Roman" w:eastAsia="Times New Roman" w:hAnsi="Times New Roman" w:cs="Times New Roman"/>
          <w:sz w:val="23"/>
          <w:szCs w:val="23"/>
        </w:rPr>
      </w:pPr>
    </w:p>
    <w:p w:rsidR="00585EB9" w:rsidRPr="00585EB9" w:rsidRDefault="00585EB9" w:rsidP="00585EB9">
      <w:pPr>
        <w:numPr>
          <w:ilvl w:val="0"/>
          <w:numId w:val="1"/>
        </w:numPr>
        <w:spacing w:after="0" w:line="240" w:lineRule="auto"/>
        <w:ind w:right="-427"/>
        <w:contextualSpacing/>
        <w:jc w:val="center"/>
        <w:rPr>
          <w:rFonts w:ascii="Times New Roman" w:eastAsia="Times New Roman" w:hAnsi="Times New Roman" w:cs="Times New Roman"/>
          <w:b/>
          <w:bCs/>
          <w:sz w:val="23"/>
          <w:szCs w:val="23"/>
        </w:rPr>
      </w:pPr>
      <w:r w:rsidRPr="00585EB9">
        <w:rPr>
          <w:rFonts w:ascii="Times New Roman" w:eastAsia="Times New Roman" w:hAnsi="Times New Roman" w:cs="Times New Roman"/>
          <w:b/>
          <w:bCs/>
          <w:sz w:val="23"/>
          <w:szCs w:val="23"/>
        </w:rPr>
        <w:t>NEPĀRVARAMA VARA</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napToGrid w:val="0"/>
          <w:sz w:val="23"/>
          <w:szCs w:val="23"/>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585EB9" w:rsidRPr="00585EB9" w:rsidRDefault="00585EB9" w:rsidP="00585EB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585EB9" w:rsidRPr="00585EB9" w:rsidRDefault="00585EB9" w:rsidP="00646919">
      <w:pPr>
        <w:numPr>
          <w:ilvl w:val="1"/>
          <w:numId w:val="1"/>
        </w:numPr>
        <w:spacing w:after="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napToGrid w:val="0"/>
          <w:sz w:val="23"/>
          <w:szCs w:val="23"/>
          <w:lang w:eastAsia="lv-LV"/>
        </w:rPr>
        <w:t xml:space="preserve">Ja minēto apstākļu dēļ nav iespējams izpildīt Vienošanos ilgāk par 3 (trīs) mēnešiem, katram Līdzējam ir tiesības izbeigt šīs Vienošanās darbību, par to </w:t>
      </w:r>
      <w:proofErr w:type="spellStart"/>
      <w:r w:rsidRPr="00585EB9">
        <w:rPr>
          <w:rFonts w:ascii="Times New Roman" w:eastAsia="Times New Roman" w:hAnsi="Times New Roman" w:cs="Times New Roman"/>
          <w:snapToGrid w:val="0"/>
          <w:sz w:val="23"/>
          <w:szCs w:val="23"/>
          <w:lang w:eastAsia="lv-LV"/>
        </w:rPr>
        <w:t>rakstveidā</w:t>
      </w:r>
      <w:proofErr w:type="spellEnd"/>
      <w:r w:rsidRPr="00585EB9">
        <w:rPr>
          <w:rFonts w:ascii="Times New Roman" w:eastAsia="Times New Roman" w:hAnsi="Times New Roman" w:cs="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p>
    <w:p w:rsidR="00585EB9" w:rsidRPr="00585EB9" w:rsidRDefault="00585EB9" w:rsidP="00585EB9">
      <w:pPr>
        <w:numPr>
          <w:ilvl w:val="0"/>
          <w:numId w:val="1"/>
        </w:numPr>
        <w:spacing w:after="120" w:line="240" w:lineRule="auto"/>
        <w:ind w:left="426" w:right="-427"/>
        <w:contextualSpacing/>
        <w:jc w:val="center"/>
        <w:rPr>
          <w:rFonts w:ascii="Times New Roman" w:eastAsia="Times New Roman" w:hAnsi="Times New Roman" w:cs="Times New Roman"/>
          <w:b/>
          <w:bCs/>
          <w:sz w:val="23"/>
          <w:szCs w:val="23"/>
        </w:rPr>
      </w:pPr>
      <w:r w:rsidRPr="00585EB9">
        <w:rPr>
          <w:rFonts w:ascii="Times New Roman" w:eastAsia="Times New Roman" w:hAnsi="Times New Roman" w:cs="Times New Roman"/>
          <w:b/>
          <w:bCs/>
          <w:sz w:val="23"/>
          <w:szCs w:val="23"/>
        </w:rPr>
        <w:lastRenderedPageBreak/>
        <w:t>CITI NOTEIKUMI</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Vienošanās ir saistoša Pusēm un to saistību un tiesību pārņēmējiem</w:t>
      </w:r>
      <w:r w:rsidRPr="00585EB9">
        <w:rPr>
          <w:rFonts w:ascii="Times New Roman" w:eastAsia="Times New Roman" w:hAnsi="Times New Roman" w:cs="Times New Roman"/>
          <w:sz w:val="24"/>
          <w:szCs w:val="24"/>
          <w:lang w:eastAsia="lv-LV"/>
        </w:rPr>
        <w:t>.</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Kādam no šīs Vienošanās  noteikumiem zaudējot spēku normatīvo aktu grozījumu gadījumā, šis Līgums nezaudē spēku tā pārējos punktos, un šajā gadījumā Līdzēju</w:t>
      </w:r>
      <w:r w:rsidRPr="00585EB9">
        <w:rPr>
          <w:rFonts w:ascii="Times New Roman" w:eastAsia="Times New Roman" w:hAnsi="Times New Roman" w:cs="Times New Roman"/>
          <w:i/>
          <w:sz w:val="23"/>
          <w:szCs w:val="23"/>
          <w:lang w:eastAsia="lv-LV"/>
        </w:rPr>
        <w:t xml:space="preserve"> </w:t>
      </w:r>
      <w:r w:rsidRPr="00585EB9">
        <w:rPr>
          <w:rFonts w:ascii="Times New Roman" w:eastAsia="Times New Roman" w:hAnsi="Times New Roman" w:cs="Times New Roman"/>
          <w:sz w:val="23"/>
          <w:szCs w:val="23"/>
          <w:lang w:eastAsia="lv-LV"/>
        </w:rPr>
        <w:t>pienākums ir piemērot šo Līgumu atbilstoši spēkā esošajiem normatīvajiem aktiem.</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val="x-none" w:eastAsia="lv-LV"/>
        </w:rPr>
        <w:t>Ja</w:t>
      </w:r>
      <w:r w:rsidRPr="00585EB9">
        <w:rPr>
          <w:rFonts w:ascii="Times New Roman" w:eastAsia="Times New Roman" w:hAnsi="Times New Roman" w:cs="Times New Roman"/>
          <w:sz w:val="23"/>
          <w:szCs w:val="23"/>
          <w:lang w:val="x-none" w:eastAsia="x-none"/>
        </w:rPr>
        <w:t xml:space="preserve"> kāds no Vieno</w:t>
      </w:r>
      <w:r w:rsidRPr="00585EB9">
        <w:rPr>
          <w:rFonts w:ascii="Times New Roman" w:eastAsia="Times New Roman" w:hAnsi="Times New Roman" w:cs="Times New Roman"/>
          <w:sz w:val="23"/>
          <w:szCs w:val="23"/>
          <w:lang w:eastAsia="x-none"/>
        </w:rPr>
        <w:t>šanās</w:t>
      </w:r>
      <w:r w:rsidRPr="00585EB9">
        <w:rPr>
          <w:rFonts w:ascii="Times New Roman" w:eastAsia="Times New Roman" w:hAnsi="Times New Roman" w:cs="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85EB9">
        <w:rPr>
          <w:rFonts w:ascii="Times New Roman" w:eastAsia="Times New Roman" w:hAnsi="Times New Roman" w:cs="Times New Roman"/>
          <w:sz w:val="23"/>
          <w:szCs w:val="23"/>
          <w:lang w:eastAsia="x-none"/>
        </w:rPr>
        <w:t xml:space="preserve">tad </w:t>
      </w:r>
      <w:r w:rsidRPr="00585EB9">
        <w:rPr>
          <w:rFonts w:ascii="Times New Roman" w:eastAsia="Times New Roman" w:hAnsi="Times New Roman" w:cs="Times New Roman"/>
          <w:sz w:val="23"/>
          <w:szCs w:val="23"/>
          <w:lang w:val="x-none" w:eastAsia="x-none"/>
        </w:rPr>
        <w:t>piemēro jauno, spēkā esošo normatīvo aktu</w:t>
      </w:r>
      <w:r w:rsidRPr="00585EB9">
        <w:rPr>
          <w:rFonts w:ascii="Times New Roman" w:eastAsia="Times New Roman" w:hAnsi="Times New Roman" w:cs="Times New Roman"/>
          <w:sz w:val="23"/>
          <w:szCs w:val="23"/>
          <w:lang w:eastAsia="x-none"/>
        </w:rPr>
        <w:t xml:space="preserve"> no tā spēkā stāšanās dienas.</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Piegādātājam nav tiesību nodot saistības un/ vai tiesības par šo Vienošanos trešajām personām, bez Pasūtītāja iepriekšējas rakstiskas piekrišanas saņemšanas.</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585EB9" w:rsidRPr="00585EB9" w:rsidRDefault="001408DC"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Pr>
          <w:rFonts w:ascii="Times New Roman" w:eastAsia="Times New Roman" w:hAnsi="Times New Roman" w:cs="Times New Roman"/>
          <w:snapToGrid w:val="0"/>
          <w:sz w:val="23"/>
          <w:szCs w:val="23"/>
          <w:lang w:eastAsia="lv-LV"/>
        </w:rPr>
        <w:t>Vienošanās sagatavota uz 6 (sešām</w:t>
      </w:r>
      <w:r w:rsidR="00646919">
        <w:rPr>
          <w:rFonts w:ascii="Times New Roman" w:eastAsia="Times New Roman" w:hAnsi="Times New Roman" w:cs="Times New Roman"/>
          <w:snapToGrid w:val="0"/>
          <w:sz w:val="23"/>
          <w:szCs w:val="23"/>
          <w:lang w:eastAsia="lv-LV"/>
        </w:rPr>
        <w:t>) lapām ar pielikumu, 6 (sešos</w:t>
      </w:r>
      <w:r w:rsidR="00585EB9" w:rsidRPr="00585EB9">
        <w:rPr>
          <w:rFonts w:ascii="Times New Roman" w:eastAsia="Times New Roman" w:hAnsi="Times New Roman" w:cs="Times New Roman"/>
          <w:snapToGrid w:val="0"/>
          <w:sz w:val="23"/>
          <w:szCs w:val="23"/>
          <w:lang w:eastAsia="lv-LV"/>
        </w:rPr>
        <w:t>) eksemplāros latviešu valodā, kuriem ir vienāds</w:t>
      </w:r>
      <w:r w:rsidR="00646919">
        <w:rPr>
          <w:rFonts w:ascii="Times New Roman" w:eastAsia="Times New Roman" w:hAnsi="Times New Roman" w:cs="Times New Roman"/>
          <w:snapToGrid w:val="0"/>
          <w:sz w:val="23"/>
          <w:szCs w:val="23"/>
          <w:lang w:eastAsia="lv-LV"/>
        </w:rPr>
        <w:t xml:space="preserve"> juridiskais spēks, no kuriem 5 (pieci</w:t>
      </w:r>
      <w:r w:rsidR="00585EB9" w:rsidRPr="00585EB9">
        <w:rPr>
          <w:rFonts w:ascii="Times New Roman" w:eastAsia="Times New Roman" w:hAnsi="Times New Roman" w:cs="Times New Roman"/>
          <w:snapToGrid w:val="0"/>
          <w:sz w:val="23"/>
          <w:szCs w:val="23"/>
          <w:lang w:eastAsia="lv-LV"/>
        </w:rPr>
        <w:t xml:space="preserve">) </w:t>
      </w:r>
      <w:r w:rsidR="00646919">
        <w:rPr>
          <w:rFonts w:ascii="Times New Roman" w:eastAsia="Times New Roman" w:hAnsi="Times New Roman" w:cs="Times New Roman"/>
          <w:snapToGrid w:val="0"/>
          <w:sz w:val="23"/>
          <w:szCs w:val="23"/>
          <w:lang w:eastAsia="lv-LV"/>
        </w:rPr>
        <w:t>eksemplāri</w:t>
      </w:r>
      <w:r w:rsidR="00585EB9" w:rsidRPr="00585EB9">
        <w:rPr>
          <w:rFonts w:ascii="Times New Roman" w:eastAsia="Times New Roman" w:hAnsi="Times New Roman" w:cs="Times New Roman"/>
          <w:snapToGrid w:val="0"/>
          <w:sz w:val="23"/>
          <w:szCs w:val="23"/>
          <w:lang w:eastAsia="lv-LV"/>
        </w:rPr>
        <w:t xml:space="preserve"> – Piegādātājiem, bet 1 (viens) eksemplārs – Pasūtītajam.</w:t>
      </w:r>
    </w:p>
    <w:p w:rsidR="00585EB9" w:rsidRPr="00585EB9" w:rsidRDefault="00585EB9" w:rsidP="00585EB9">
      <w:pPr>
        <w:numPr>
          <w:ilvl w:val="1"/>
          <w:numId w:val="1"/>
        </w:numPr>
        <w:spacing w:after="120" w:line="240" w:lineRule="auto"/>
        <w:ind w:left="567" w:right="-427" w:hanging="56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Vienošanai tā n</w:t>
      </w:r>
      <w:r w:rsidR="00646919">
        <w:rPr>
          <w:rFonts w:ascii="Times New Roman" w:eastAsia="Times New Roman" w:hAnsi="Times New Roman" w:cs="Times New Roman"/>
          <w:sz w:val="23"/>
          <w:szCs w:val="23"/>
        </w:rPr>
        <w:t>oslēgšanas brīdī tiek pievienots šāds pielikums, kas ir neatņemama tā sastāvdaļa</w:t>
      </w:r>
      <w:r w:rsidRPr="00585EB9">
        <w:rPr>
          <w:rFonts w:ascii="Times New Roman" w:eastAsia="Times New Roman" w:hAnsi="Times New Roman" w:cs="Times New Roman"/>
          <w:sz w:val="23"/>
          <w:szCs w:val="23"/>
        </w:rPr>
        <w:t>:</w:t>
      </w:r>
    </w:p>
    <w:p w:rsidR="00585EB9" w:rsidRPr="00585EB9" w:rsidRDefault="00585EB9" w:rsidP="00585EB9">
      <w:pPr>
        <w:numPr>
          <w:ilvl w:val="2"/>
          <w:numId w:val="1"/>
        </w:numPr>
        <w:spacing w:after="120" w:line="240" w:lineRule="auto"/>
        <w:ind w:left="709" w:right="-427"/>
        <w:contextualSpacing/>
        <w:jc w:val="both"/>
        <w:rPr>
          <w:rFonts w:ascii="Times New Roman" w:eastAsia="Times New Roman" w:hAnsi="Times New Roman" w:cs="Times New Roman"/>
          <w:sz w:val="23"/>
          <w:szCs w:val="23"/>
        </w:rPr>
      </w:pPr>
      <w:r w:rsidRPr="00585EB9">
        <w:rPr>
          <w:rFonts w:ascii="Times New Roman" w:eastAsia="Times New Roman" w:hAnsi="Times New Roman" w:cs="Times New Roman"/>
          <w:sz w:val="23"/>
          <w:szCs w:val="23"/>
        </w:rPr>
        <w:t>1.pielikums – piegādātāju saraksts uz 1 (vienas) lapas</w:t>
      </w:r>
      <w:r w:rsidR="001408DC">
        <w:rPr>
          <w:rFonts w:ascii="Times New Roman" w:eastAsia="Times New Roman" w:hAnsi="Times New Roman" w:cs="Times New Roman"/>
          <w:sz w:val="23"/>
          <w:szCs w:val="23"/>
        </w:rPr>
        <w:t>.</w:t>
      </w:r>
    </w:p>
    <w:p w:rsidR="00585EB9" w:rsidRPr="00585EB9" w:rsidRDefault="00585EB9" w:rsidP="00585EB9">
      <w:pPr>
        <w:spacing w:after="120" w:line="240" w:lineRule="auto"/>
        <w:ind w:left="709" w:right="-427"/>
        <w:contextualSpacing/>
        <w:jc w:val="both"/>
        <w:rPr>
          <w:rFonts w:ascii="Times New Roman" w:eastAsia="Times New Roman" w:hAnsi="Times New Roman" w:cs="Times New Roman"/>
          <w:sz w:val="23"/>
          <w:szCs w:val="23"/>
        </w:rPr>
      </w:pPr>
    </w:p>
    <w:p w:rsidR="00585EB9" w:rsidRPr="00585EB9" w:rsidRDefault="00585EB9" w:rsidP="00585EB9">
      <w:pPr>
        <w:spacing w:after="0" w:line="240" w:lineRule="auto"/>
        <w:jc w:val="center"/>
        <w:rPr>
          <w:rFonts w:ascii="Times New Roman" w:eastAsia="Times New Roman" w:hAnsi="Times New Roman" w:cs="Times New Roman"/>
          <w:b/>
          <w:bCs/>
          <w:sz w:val="23"/>
          <w:szCs w:val="23"/>
          <w:lang w:eastAsia="lv-LV"/>
        </w:rPr>
      </w:pPr>
      <w:r w:rsidRPr="00585EB9">
        <w:rPr>
          <w:rFonts w:ascii="Times New Roman" w:eastAsia="Times New Roman" w:hAnsi="Times New Roman" w:cs="Times New Roman"/>
          <w:b/>
          <w:bCs/>
          <w:sz w:val="24"/>
          <w:szCs w:val="24"/>
          <w:lang w:eastAsia="lv-LV"/>
        </w:rPr>
        <w:t>10</w:t>
      </w:r>
      <w:r w:rsidRPr="00585EB9">
        <w:rPr>
          <w:rFonts w:ascii="Times New Roman" w:eastAsia="Times New Roman" w:hAnsi="Times New Roman" w:cs="Times New Roman"/>
          <w:b/>
          <w:bCs/>
          <w:sz w:val="23"/>
          <w:szCs w:val="23"/>
          <w:lang w:eastAsia="lv-LV"/>
        </w:rPr>
        <w:t>. PUŠU REKVIZĪTI UN PARAKSTI</w:t>
      </w:r>
    </w:p>
    <w:tbl>
      <w:tblPr>
        <w:tblW w:w="9067" w:type="dxa"/>
        <w:tblInd w:w="108" w:type="dxa"/>
        <w:tblLayout w:type="fixed"/>
        <w:tblCellMar>
          <w:left w:w="10" w:type="dxa"/>
          <w:right w:w="10" w:type="dxa"/>
        </w:tblCellMar>
        <w:tblLook w:val="04A0" w:firstRow="1" w:lastRow="0" w:firstColumn="1" w:lastColumn="0" w:noHBand="0" w:noVBand="1"/>
      </w:tblPr>
      <w:tblGrid>
        <w:gridCol w:w="4482"/>
        <w:gridCol w:w="4585"/>
      </w:tblGrid>
      <w:tr w:rsidR="00D5588B" w:rsidRPr="00E51B9F" w:rsidTr="005765D2">
        <w:trPr>
          <w:trHeight w:val="782"/>
        </w:trPr>
        <w:tc>
          <w:tcPr>
            <w:tcW w:w="4482" w:type="dxa"/>
            <w:shd w:val="clear" w:color="auto" w:fill="auto"/>
            <w:tcMar>
              <w:top w:w="0" w:type="dxa"/>
              <w:left w:w="108" w:type="dxa"/>
              <w:bottom w:w="0" w:type="dxa"/>
              <w:right w:w="108" w:type="dxa"/>
            </w:tcMar>
            <w:vAlign w:val="center"/>
          </w:tcPr>
          <w:p w:rsidR="00D5588B" w:rsidRPr="00E51B9F" w:rsidRDefault="00D5588B" w:rsidP="005765D2">
            <w:pPr>
              <w:suppressAutoHyphens/>
              <w:autoSpaceDN w:val="0"/>
              <w:spacing w:after="0" w:line="240" w:lineRule="auto"/>
              <w:ind w:right="205"/>
              <w:jc w:val="both"/>
              <w:textAlignment w:val="baseline"/>
              <w:rPr>
                <w:rFonts w:ascii="Times New Roman" w:eastAsia="Times New Roman" w:hAnsi="Times New Roman" w:cs="Times New Roman"/>
                <w:b/>
                <w:bCs/>
                <w:sz w:val="23"/>
                <w:szCs w:val="23"/>
              </w:rPr>
            </w:pPr>
            <w:r w:rsidRPr="00E51B9F">
              <w:rPr>
                <w:rFonts w:ascii="Times New Roman" w:eastAsia="Times New Roman" w:hAnsi="Times New Roman" w:cs="Times New Roman"/>
                <w:b/>
                <w:bCs/>
                <w:sz w:val="23"/>
                <w:szCs w:val="23"/>
              </w:rPr>
              <w:t>VSIA „Paula Stradiņa klīniskā universitātes slimnīca”</w:t>
            </w:r>
          </w:p>
        </w:tc>
        <w:tc>
          <w:tcPr>
            <w:tcW w:w="4585" w:type="dxa"/>
            <w:shd w:val="clear" w:color="auto" w:fill="auto"/>
            <w:tcMar>
              <w:top w:w="0" w:type="dxa"/>
              <w:left w:w="108" w:type="dxa"/>
              <w:bottom w:w="0" w:type="dxa"/>
              <w:right w:w="108" w:type="dxa"/>
            </w:tcMar>
            <w:vAlign w:val="bottom"/>
          </w:tcPr>
          <w:p w:rsidR="00D5588B" w:rsidRPr="00E51B9F" w:rsidRDefault="00A722AB" w:rsidP="005765D2">
            <w:pPr>
              <w:suppressAutoHyphens/>
              <w:autoSpaceDN w:val="0"/>
              <w:spacing w:after="0" w:line="240" w:lineRule="auto"/>
              <w:jc w:val="both"/>
              <w:textAlignment w:val="baseline"/>
              <w:rPr>
                <w:rFonts w:ascii="Times New Roman" w:eastAsia="Times New Roman" w:hAnsi="Times New Roman" w:cs="Times New Roman"/>
                <w:b/>
                <w:bCs/>
                <w:sz w:val="23"/>
                <w:szCs w:val="23"/>
              </w:rPr>
            </w:pPr>
            <w:r w:rsidRPr="00D47AA1">
              <w:rPr>
                <w:rFonts w:ascii="Times New Roman" w:eastAsia="Times New Roman" w:hAnsi="Times New Roman" w:cs="Times New Roman"/>
                <w:b/>
                <w:bCs/>
                <w:sz w:val="23"/>
                <w:szCs w:val="23"/>
              </w:rPr>
              <w:t>SIA “B.Braun Medical”</w:t>
            </w:r>
          </w:p>
        </w:tc>
      </w:tr>
      <w:tr w:rsidR="00D5588B" w:rsidRPr="00E51B9F" w:rsidTr="005765D2">
        <w:trPr>
          <w:trHeight w:val="542"/>
        </w:trPr>
        <w:tc>
          <w:tcPr>
            <w:tcW w:w="4482" w:type="dxa"/>
            <w:shd w:val="clear" w:color="auto" w:fill="auto"/>
            <w:tcMar>
              <w:top w:w="0" w:type="dxa"/>
              <w:left w:w="108" w:type="dxa"/>
              <w:bottom w:w="0" w:type="dxa"/>
              <w:right w:w="108" w:type="dxa"/>
            </w:tcMar>
          </w:tcPr>
          <w:p w:rsidR="00D5588B" w:rsidRPr="00E51B9F" w:rsidRDefault="00D5588B" w:rsidP="005765D2">
            <w:pPr>
              <w:suppressAutoHyphens/>
              <w:autoSpaceDN w:val="0"/>
              <w:spacing w:after="0" w:line="240" w:lineRule="auto"/>
              <w:jc w:val="both"/>
              <w:textAlignment w:val="baseline"/>
              <w:rPr>
                <w:rFonts w:ascii="Calibri" w:eastAsia="Calibri" w:hAnsi="Calibri" w:cs="DokChampa"/>
                <w:sz w:val="23"/>
                <w:szCs w:val="23"/>
              </w:rPr>
            </w:pPr>
            <w:proofErr w:type="spellStart"/>
            <w:r w:rsidRPr="00E51B9F">
              <w:rPr>
                <w:rFonts w:ascii="Times New Roman" w:eastAsia="Times New Roman" w:hAnsi="Times New Roman" w:cs="Times New Roman"/>
                <w:sz w:val="23"/>
                <w:szCs w:val="23"/>
              </w:rPr>
              <w:t>reģ</w:t>
            </w:r>
            <w:proofErr w:type="spellEnd"/>
            <w:r w:rsidRPr="00E51B9F">
              <w:rPr>
                <w:rFonts w:ascii="Times New Roman" w:eastAsia="Times New Roman" w:hAnsi="Times New Roman" w:cs="Times New Roman"/>
                <w:sz w:val="23"/>
                <w:szCs w:val="23"/>
              </w:rPr>
              <w:t xml:space="preserve">. Nr. </w:t>
            </w:r>
            <w:r w:rsidRPr="00E51B9F">
              <w:rPr>
                <w:rFonts w:ascii="Times New Roman" w:eastAsia="Calibri" w:hAnsi="Times New Roman" w:cs="Times New Roman"/>
                <w:sz w:val="23"/>
                <w:szCs w:val="23"/>
              </w:rPr>
              <w:t>40003457109</w:t>
            </w:r>
          </w:p>
          <w:p w:rsidR="00D5588B" w:rsidRPr="00E51B9F" w:rsidRDefault="00D5588B" w:rsidP="005765D2">
            <w:pPr>
              <w:suppressAutoHyphens/>
              <w:autoSpaceDN w:val="0"/>
              <w:spacing w:after="0" w:line="240" w:lineRule="auto"/>
              <w:jc w:val="both"/>
              <w:textAlignment w:val="baseline"/>
              <w:rPr>
                <w:rFonts w:ascii="Calibri" w:eastAsia="Calibri" w:hAnsi="Calibri" w:cs="DokChampa"/>
                <w:sz w:val="23"/>
                <w:szCs w:val="23"/>
              </w:rPr>
            </w:pPr>
            <w:r w:rsidRPr="00E51B9F">
              <w:rPr>
                <w:rFonts w:ascii="Times New Roman" w:eastAsia="Calibri" w:hAnsi="Times New Roman" w:cs="Times New Roman"/>
                <w:sz w:val="23"/>
                <w:szCs w:val="23"/>
              </w:rPr>
              <w:t xml:space="preserve">Juridiskā adrese: Pilsoņu iela 13, Rīga, </w:t>
            </w:r>
            <w:r w:rsidRPr="00E51B9F">
              <w:rPr>
                <w:rFonts w:ascii="Times New Roman" w:eastAsia="Times New Roman" w:hAnsi="Times New Roman" w:cs="Times New Roman"/>
                <w:sz w:val="23"/>
                <w:szCs w:val="23"/>
              </w:rPr>
              <w:t>LV-1002</w:t>
            </w:r>
          </w:p>
        </w:tc>
        <w:tc>
          <w:tcPr>
            <w:tcW w:w="4585" w:type="dxa"/>
            <w:shd w:val="clear" w:color="auto" w:fill="auto"/>
            <w:tcMar>
              <w:top w:w="0" w:type="dxa"/>
              <w:left w:w="108" w:type="dxa"/>
              <w:bottom w:w="0" w:type="dxa"/>
              <w:right w:w="108" w:type="dxa"/>
            </w:tcMar>
          </w:tcPr>
          <w:p w:rsidR="00A722AB" w:rsidRPr="00D47AA1" w:rsidRDefault="00A722AB" w:rsidP="00A722AB">
            <w:pPr>
              <w:suppressAutoHyphens/>
              <w:autoSpaceDN w:val="0"/>
              <w:spacing w:after="0" w:line="240" w:lineRule="auto"/>
              <w:jc w:val="both"/>
              <w:textAlignment w:val="baseline"/>
              <w:rPr>
                <w:rFonts w:ascii="Times New Roman" w:eastAsia="Times New Roman" w:hAnsi="Times New Roman" w:cs="Times New Roman"/>
                <w:sz w:val="23"/>
                <w:szCs w:val="23"/>
              </w:rPr>
            </w:pPr>
            <w:proofErr w:type="spellStart"/>
            <w:r w:rsidRPr="00D47AA1">
              <w:rPr>
                <w:rFonts w:ascii="Times New Roman" w:eastAsia="Times New Roman" w:hAnsi="Times New Roman" w:cs="Times New Roman"/>
                <w:sz w:val="23"/>
                <w:szCs w:val="23"/>
              </w:rPr>
              <w:t>reģ</w:t>
            </w:r>
            <w:proofErr w:type="spellEnd"/>
            <w:r w:rsidRPr="00D47AA1">
              <w:rPr>
                <w:rFonts w:ascii="Times New Roman" w:eastAsia="Times New Roman" w:hAnsi="Times New Roman" w:cs="Times New Roman"/>
                <w:sz w:val="23"/>
                <w:szCs w:val="23"/>
              </w:rPr>
              <w:t>. Nr. 40003277955</w:t>
            </w:r>
          </w:p>
          <w:p w:rsidR="00D5588B" w:rsidRPr="00E51B9F" w:rsidRDefault="00A722AB" w:rsidP="00A722AB">
            <w:pPr>
              <w:tabs>
                <w:tab w:val="left" w:pos="4820"/>
              </w:tabs>
              <w:autoSpaceDN w:val="0"/>
              <w:spacing w:after="0" w:line="240" w:lineRule="auto"/>
              <w:jc w:val="both"/>
              <w:rPr>
                <w:rFonts w:ascii="Times New Roman" w:eastAsia="Calibri" w:hAnsi="Times New Roman" w:cs="Times New Roman"/>
                <w:sz w:val="23"/>
                <w:szCs w:val="23"/>
              </w:rPr>
            </w:pPr>
            <w:r w:rsidRPr="00D47AA1">
              <w:rPr>
                <w:rFonts w:ascii="Times New Roman" w:eastAsia="Calibri" w:hAnsi="Times New Roman" w:cs="Times New Roman"/>
                <w:sz w:val="23"/>
                <w:szCs w:val="23"/>
              </w:rPr>
              <w:t>Juridiskā adrese: Ūdeļu iela 16, Rīga, LV-1064</w:t>
            </w:r>
          </w:p>
        </w:tc>
      </w:tr>
      <w:tr w:rsidR="00D5588B" w:rsidRPr="00E51B9F" w:rsidTr="005765D2">
        <w:trPr>
          <w:trHeight w:val="1051"/>
        </w:trPr>
        <w:tc>
          <w:tcPr>
            <w:tcW w:w="4482" w:type="dxa"/>
            <w:shd w:val="clear" w:color="auto" w:fill="auto"/>
            <w:tcMar>
              <w:top w:w="0" w:type="dxa"/>
              <w:left w:w="108" w:type="dxa"/>
              <w:bottom w:w="0" w:type="dxa"/>
              <w:right w:w="108" w:type="dxa"/>
            </w:tcMar>
          </w:tcPr>
          <w:p w:rsidR="00D5588B" w:rsidRPr="00E51B9F" w:rsidRDefault="00D5588B"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E51B9F">
              <w:rPr>
                <w:rFonts w:ascii="Times New Roman" w:eastAsia="Calibri" w:hAnsi="Times New Roman" w:cs="Times New Roman"/>
                <w:sz w:val="23"/>
                <w:szCs w:val="23"/>
              </w:rPr>
              <w:t>Banka: AS “Swedbank”</w:t>
            </w:r>
          </w:p>
          <w:p w:rsidR="00D5588B" w:rsidRPr="00E51B9F" w:rsidRDefault="00D5588B"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E51B9F">
              <w:rPr>
                <w:rFonts w:ascii="Times New Roman" w:eastAsia="Calibri" w:hAnsi="Times New Roman" w:cs="Times New Roman"/>
                <w:sz w:val="23"/>
                <w:szCs w:val="23"/>
              </w:rPr>
              <w:t>Bankas kods: HABALV22</w:t>
            </w:r>
          </w:p>
          <w:p w:rsidR="00D5588B" w:rsidRPr="00E51B9F" w:rsidRDefault="00D5588B"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E51B9F">
              <w:rPr>
                <w:rFonts w:ascii="Times New Roman" w:eastAsia="Calibri" w:hAnsi="Times New Roman" w:cs="Times New Roman"/>
                <w:sz w:val="23"/>
                <w:szCs w:val="23"/>
              </w:rPr>
              <w:t>Konta nr. LV74HABA0551027673367</w:t>
            </w:r>
          </w:p>
          <w:p w:rsidR="00D5588B" w:rsidRPr="00E51B9F" w:rsidRDefault="00D5588B" w:rsidP="005765D2">
            <w:pPr>
              <w:suppressAutoHyphens/>
              <w:autoSpaceDN w:val="0"/>
              <w:spacing w:after="0" w:line="240" w:lineRule="auto"/>
              <w:jc w:val="both"/>
              <w:textAlignment w:val="baseline"/>
              <w:rPr>
                <w:rFonts w:ascii="Times New Roman" w:eastAsia="Calibri" w:hAnsi="Times New Roman" w:cs="Times New Roman"/>
                <w:sz w:val="23"/>
                <w:szCs w:val="23"/>
              </w:rPr>
            </w:pPr>
          </w:p>
          <w:p w:rsidR="00D5588B" w:rsidRPr="00E51B9F" w:rsidRDefault="00D5588B" w:rsidP="005765D2">
            <w:pPr>
              <w:suppressAutoHyphens/>
              <w:autoSpaceDN w:val="0"/>
              <w:spacing w:after="0" w:line="240" w:lineRule="auto"/>
              <w:jc w:val="both"/>
              <w:textAlignment w:val="baseline"/>
              <w:rPr>
                <w:rFonts w:ascii="Calibri" w:eastAsia="Calibri" w:hAnsi="Calibri" w:cs="DokChampa"/>
                <w:sz w:val="23"/>
                <w:szCs w:val="23"/>
              </w:rPr>
            </w:pPr>
            <w:r w:rsidRPr="00E51B9F">
              <w:rPr>
                <w:rFonts w:ascii="Times New Roman" w:eastAsia="Calibri" w:hAnsi="Times New Roman" w:cs="Times New Roman"/>
                <w:sz w:val="23"/>
                <w:szCs w:val="23"/>
              </w:rPr>
              <w:t>_________________________/</w:t>
            </w:r>
            <w:proofErr w:type="spellStart"/>
            <w:r w:rsidRPr="00E51B9F">
              <w:rPr>
                <w:rFonts w:ascii="Times New Roman" w:eastAsia="Calibri" w:hAnsi="Times New Roman" w:cs="Times New Roman"/>
                <w:sz w:val="23"/>
                <w:szCs w:val="23"/>
              </w:rPr>
              <w:t>I.Kreicberga</w:t>
            </w:r>
            <w:proofErr w:type="spellEnd"/>
            <w:r w:rsidRPr="00E51B9F">
              <w:rPr>
                <w:rFonts w:ascii="Times New Roman" w:eastAsia="Calibri" w:hAnsi="Times New Roman" w:cs="Times New Roman"/>
                <w:sz w:val="23"/>
                <w:szCs w:val="23"/>
              </w:rPr>
              <w:t>/</w:t>
            </w:r>
          </w:p>
        </w:tc>
        <w:tc>
          <w:tcPr>
            <w:tcW w:w="4585" w:type="dxa"/>
            <w:shd w:val="clear" w:color="auto" w:fill="auto"/>
            <w:tcMar>
              <w:top w:w="0" w:type="dxa"/>
              <w:left w:w="108" w:type="dxa"/>
              <w:bottom w:w="0" w:type="dxa"/>
              <w:right w:w="108" w:type="dxa"/>
            </w:tcMar>
          </w:tcPr>
          <w:p w:rsidR="00A722AB" w:rsidRPr="00D47AA1" w:rsidRDefault="00A722AB" w:rsidP="00A722AB">
            <w:pPr>
              <w:tabs>
                <w:tab w:val="left" w:pos="4820"/>
              </w:tabs>
              <w:autoSpaceDN w:val="0"/>
              <w:spacing w:after="0" w:line="240" w:lineRule="auto"/>
              <w:jc w:val="both"/>
              <w:rPr>
                <w:rFonts w:ascii="Times New Roman" w:eastAsia="Calibri" w:hAnsi="Times New Roman" w:cs="Times New Roman"/>
                <w:sz w:val="23"/>
                <w:szCs w:val="23"/>
              </w:rPr>
            </w:pPr>
            <w:r w:rsidRPr="00D47AA1">
              <w:rPr>
                <w:rFonts w:ascii="Times New Roman" w:eastAsia="Calibri" w:hAnsi="Times New Roman" w:cs="Times New Roman"/>
                <w:sz w:val="23"/>
                <w:szCs w:val="23"/>
              </w:rPr>
              <w:t>Banka: AS “SEB banka”</w:t>
            </w:r>
          </w:p>
          <w:p w:rsidR="00A722AB" w:rsidRPr="00D47AA1" w:rsidRDefault="00A722AB" w:rsidP="00A722AB">
            <w:pPr>
              <w:tabs>
                <w:tab w:val="left" w:pos="4820"/>
              </w:tabs>
              <w:autoSpaceDN w:val="0"/>
              <w:spacing w:after="0" w:line="240" w:lineRule="auto"/>
              <w:jc w:val="both"/>
              <w:rPr>
                <w:rFonts w:ascii="Calibri" w:eastAsia="Calibri" w:hAnsi="Calibri" w:cs="DokChampa"/>
                <w:sz w:val="23"/>
                <w:szCs w:val="23"/>
              </w:rPr>
            </w:pPr>
            <w:r w:rsidRPr="00D47AA1">
              <w:rPr>
                <w:rFonts w:ascii="Times New Roman" w:eastAsia="Calibri" w:hAnsi="Times New Roman" w:cs="Times New Roman"/>
                <w:sz w:val="23"/>
                <w:szCs w:val="23"/>
              </w:rPr>
              <w:t>Bankas kods:</w:t>
            </w:r>
            <w:r w:rsidRPr="00D47AA1">
              <w:rPr>
                <w:rFonts w:ascii="Calibri" w:eastAsia="Calibri" w:hAnsi="Calibri" w:cs="Times New Roman"/>
                <w:sz w:val="23"/>
                <w:szCs w:val="23"/>
              </w:rPr>
              <w:t xml:space="preserve"> </w:t>
            </w:r>
            <w:r w:rsidRPr="00D47AA1">
              <w:rPr>
                <w:rFonts w:ascii="Times New Roman" w:eastAsia="Calibri" w:hAnsi="Times New Roman" w:cs="Times New Roman"/>
                <w:sz w:val="23"/>
                <w:szCs w:val="23"/>
              </w:rPr>
              <w:t>UNLALV2X</w:t>
            </w:r>
          </w:p>
          <w:p w:rsidR="00A722AB" w:rsidRPr="00D47AA1" w:rsidRDefault="00A722AB" w:rsidP="00A722AB">
            <w:pPr>
              <w:suppressAutoHyphens/>
              <w:autoSpaceDN w:val="0"/>
              <w:spacing w:after="0" w:line="240" w:lineRule="auto"/>
              <w:jc w:val="both"/>
              <w:textAlignment w:val="baseline"/>
              <w:rPr>
                <w:rFonts w:ascii="Times New Roman" w:eastAsia="Calibri" w:hAnsi="Times New Roman" w:cs="Times New Roman"/>
                <w:sz w:val="23"/>
                <w:szCs w:val="23"/>
              </w:rPr>
            </w:pPr>
            <w:r w:rsidRPr="00D47AA1">
              <w:rPr>
                <w:rFonts w:ascii="Times New Roman" w:eastAsia="Calibri" w:hAnsi="Times New Roman" w:cs="Times New Roman"/>
                <w:sz w:val="23"/>
                <w:szCs w:val="23"/>
              </w:rPr>
              <w:t>Konta Nr. LV57UNLA0002080467128</w:t>
            </w:r>
          </w:p>
          <w:p w:rsidR="00D5588B" w:rsidRPr="00E51B9F" w:rsidRDefault="00D5588B" w:rsidP="005765D2">
            <w:pPr>
              <w:suppressAutoHyphens/>
              <w:autoSpaceDN w:val="0"/>
              <w:spacing w:after="0" w:line="240" w:lineRule="auto"/>
              <w:jc w:val="both"/>
              <w:textAlignment w:val="baseline"/>
              <w:rPr>
                <w:rFonts w:ascii="Calibri" w:eastAsia="Calibri" w:hAnsi="Calibri" w:cs="DokChampa"/>
                <w:sz w:val="23"/>
                <w:szCs w:val="23"/>
              </w:rPr>
            </w:pPr>
          </w:p>
        </w:tc>
      </w:tr>
      <w:tr w:rsidR="00D5588B" w:rsidRPr="00E51B9F" w:rsidTr="005765D2">
        <w:trPr>
          <w:trHeight w:val="319"/>
        </w:trPr>
        <w:tc>
          <w:tcPr>
            <w:tcW w:w="4482" w:type="dxa"/>
            <w:shd w:val="clear" w:color="auto" w:fill="auto"/>
            <w:tcMar>
              <w:top w:w="0" w:type="dxa"/>
              <w:left w:w="108" w:type="dxa"/>
              <w:bottom w:w="0" w:type="dxa"/>
              <w:right w:w="108" w:type="dxa"/>
            </w:tcMar>
          </w:tcPr>
          <w:p w:rsidR="00D5588B" w:rsidRPr="00E51B9F" w:rsidRDefault="00D5588B" w:rsidP="005765D2">
            <w:pPr>
              <w:suppressAutoHyphens/>
              <w:autoSpaceDN w:val="0"/>
              <w:spacing w:after="0" w:line="240" w:lineRule="auto"/>
              <w:jc w:val="both"/>
              <w:textAlignment w:val="baseline"/>
              <w:rPr>
                <w:rFonts w:ascii="Times New Roman" w:eastAsia="Times New Roman" w:hAnsi="Times New Roman" w:cs="Times New Roman"/>
                <w:bCs/>
                <w:sz w:val="23"/>
                <w:szCs w:val="23"/>
              </w:rPr>
            </w:pPr>
          </w:p>
          <w:p w:rsidR="00D5588B" w:rsidRPr="00E51B9F" w:rsidRDefault="00D5588B" w:rsidP="005765D2">
            <w:pPr>
              <w:suppressAutoHyphens/>
              <w:autoSpaceDN w:val="0"/>
              <w:spacing w:after="0" w:line="240" w:lineRule="auto"/>
              <w:jc w:val="both"/>
              <w:textAlignment w:val="baseline"/>
              <w:rPr>
                <w:rFonts w:ascii="Times New Roman" w:eastAsia="Times New Roman" w:hAnsi="Times New Roman" w:cs="Times New Roman"/>
                <w:bCs/>
                <w:sz w:val="23"/>
                <w:szCs w:val="23"/>
              </w:rPr>
            </w:pPr>
            <w:r w:rsidRPr="00E51B9F">
              <w:rPr>
                <w:rFonts w:ascii="Times New Roman" w:eastAsia="Times New Roman" w:hAnsi="Times New Roman" w:cs="Times New Roman"/>
                <w:bCs/>
                <w:sz w:val="23"/>
                <w:szCs w:val="23"/>
              </w:rPr>
              <w:t>_________________________/</w:t>
            </w:r>
            <w:proofErr w:type="spellStart"/>
            <w:r>
              <w:rPr>
                <w:rFonts w:ascii="Times New Roman" w:eastAsia="Times New Roman" w:hAnsi="Times New Roman" w:cs="Times New Roman"/>
                <w:bCs/>
                <w:sz w:val="23"/>
                <w:szCs w:val="23"/>
              </w:rPr>
              <w:t>E.Buša</w:t>
            </w:r>
            <w:proofErr w:type="spellEnd"/>
            <w:r w:rsidRPr="00E51B9F">
              <w:rPr>
                <w:rFonts w:ascii="Times New Roman" w:eastAsia="Times New Roman" w:hAnsi="Times New Roman" w:cs="Times New Roman"/>
                <w:bCs/>
                <w:sz w:val="23"/>
                <w:szCs w:val="23"/>
              </w:rPr>
              <w:t>/</w:t>
            </w:r>
          </w:p>
        </w:tc>
        <w:tc>
          <w:tcPr>
            <w:tcW w:w="4585" w:type="dxa"/>
            <w:shd w:val="clear" w:color="auto" w:fill="auto"/>
            <w:tcMar>
              <w:top w:w="0" w:type="dxa"/>
              <w:left w:w="108" w:type="dxa"/>
              <w:bottom w:w="0" w:type="dxa"/>
              <w:right w:w="108" w:type="dxa"/>
            </w:tcMar>
          </w:tcPr>
          <w:p w:rsidR="00D5588B" w:rsidRPr="00E51B9F" w:rsidRDefault="00D5588B" w:rsidP="00A722AB">
            <w:pPr>
              <w:suppressAutoHyphens/>
              <w:autoSpaceDN w:val="0"/>
              <w:spacing w:after="0" w:line="240" w:lineRule="auto"/>
              <w:jc w:val="both"/>
              <w:textAlignment w:val="baseline"/>
              <w:rPr>
                <w:rFonts w:ascii="Calibri" w:eastAsia="Calibri" w:hAnsi="Calibri" w:cs="DokChampa"/>
                <w:sz w:val="23"/>
                <w:szCs w:val="23"/>
              </w:rPr>
            </w:pPr>
            <w:r w:rsidRPr="00E51B9F">
              <w:rPr>
                <w:rFonts w:ascii="Times New Roman" w:eastAsia="Times New Roman" w:hAnsi="Times New Roman" w:cs="Times New Roman"/>
                <w:b/>
                <w:bCs/>
                <w:sz w:val="23"/>
                <w:szCs w:val="23"/>
              </w:rPr>
              <w:t>__________________________/</w:t>
            </w:r>
            <w:proofErr w:type="spellStart"/>
            <w:r w:rsidR="00A722AB">
              <w:rPr>
                <w:rFonts w:ascii="Times New Roman" w:eastAsia="Times New Roman" w:hAnsi="Times New Roman" w:cs="Times New Roman"/>
                <w:sz w:val="23"/>
                <w:szCs w:val="23"/>
              </w:rPr>
              <w:t>A.Gailītis</w:t>
            </w:r>
            <w:proofErr w:type="spellEnd"/>
            <w:r w:rsidRPr="00E51B9F">
              <w:rPr>
                <w:rFonts w:ascii="Times New Roman" w:eastAsia="Times New Roman" w:hAnsi="Times New Roman" w:cs="Times New Roman"/>
                <w:sz w:val="23"/>
                <w:szCs w:val="23"/>
              </w:rPr>
              <w:t>/</w:t>
            </w:r>
          </w:p>
        </w:tc>
      </w:tr>
    </w:tbl>
    <w:p w:rsidR="00585EB9" w:rsidRPr="00585EB9" w:rsidRDefault="00585EB9" w:rsidP="00585EB9">
      <w:pPr>
        <w:spacing w:after="120" w:line="240" w:lineRule="auto"/>
        <w:ind w:right="-427"/>
        <w:contextualSpacing/>
        <w:jc w:val="both"/>
        <w:rPr>
          <w:rFonts w:ascii="Times New Roman" w:eastAsia="Times New Roman" w:hAnsi="Times New Roman" w:cs="Times New Roman"/>
          <w:sz w:val="23"/>
          <w:szCs w:val="23"/>
        </w:rPr>
      </w:pPr>
    </w:p>
    <w:p w:rsidR="00585EB9" w:rsidRPr="00585EB9" w:rsidRDefault="00585EB9" w:rsidP="00585EB9">
      <w:pPr>
        <w:spacing w:after="120" w:line="240" w:lineRule="auto"/>
        <w:ind w:right="-427"/>
        <w:jc w:val="center"/>
        <w:rPr>
          <w:rFonts w:ascii="Times New Roman" w:eastAsia="Times New Roman" w:hAnsi="Times New Roman" w:cs="Times New Roman"/>
          <w:b/>
          <w:bCs/>
          <w:sz w:val="23"/>
          <w:szCs w:val="23"/>
        </w:rPr>
      </w:pPr>
    </w:p>
    <w:tbl>
      <w:tblPr>
        <w:tblW w:w="9124" w:type="dxa"/>
        <w:tblInd w:w="108" w:type="dxa"/>
        <w:tblLayout w:type="fixed"/>
        <w:tblCellMar>
          <w:left w:w="10" w:type="dxa"/>
          <w:right w:w="10" w:type="dxa"/>
        </w:tblCellMar>
        <w:tblLook w:val="04A0" w:firstRow="1" w:lastRow="0" w:firstColumn="1" w:lastColumn="0" w:noHBand="0" w:noVBand="1"/>
      </w:tblPr>
      <w:tblGrid>
        <w:gridCol w:w="4510"/>
        <w:gridCol w:w="4614"/>
      </w:tblGrid>
      <w:tr w:rsidR="00D66170" w:rsidRPr="00466CA4" w:rsidTr="005765D2">
        <w:trPr>
          <w:trHeight w:val="577"/>
        </w:trPr>
        <w:tc>
          <w:tcPr>
            <w:tcW w:w="4510" w:type="dxa"/>
            <w:shd w:val="clear" w:color="auto" w:fill="auto"/>
            <w:tcMar>
              <w:top w:w="0" w:type="dxa"/>
              <w:left w:w="108" w:type="dxa"/>
              <w:bottom w:w="0" w:type="dxa"/>
              <w:right w:w="108" w:type="dxa"/>
            </w:tcMar>
          </w:tcPr>
          <w:p w:rsidR="00D66170" w:rsidRPr="00F25CED" w:rsidRDefault="00D66170" w:rsidP="005765D2">
            <w:pPr>
              <w:suppressAutoHyphens/>
              <w:autoSpaceDN w:val="0"/>
              <w:spacing w:after="0" w:line="240" w:lineRule="auto"/>
              <w:jc w:val="both"/>
              <w:textAlignment w:val="baseline"/>
              <w:rPr>
                <w:rFonts w:ascii="Times New Roman" w:eastAsia="Times New Roman" w:hAnsi="Times New Roman" w:cs="Times New Roman"/>
                <w:b/>
                <w:bCs/>
                <w:sz w:val="23"/>
                <w:szCs w:val="23"/>
              </w:rPr>
            </w:pPr>
            <w:r w:rsidRPr="00F25CED">
              <w:rPr>
                <w:rFonts w:ascii="Times New Roman" w:eastAsia="Times New Roman" w:hAnsi="Times New Roman" w:cs="Times New Roman"/>
                <w:b/>
                <w:bCs/>
                <w:sz w:val="23"/>
                <w:szCs w:val="23"/>
              </w:rPr>
              <w:t>SIA “</w:t>
            </w:r>
            <w:proofErr w:type="spellStart"/>
            <w:r w:rsidR="00E375F0">
              <w:rPr>
                <w:rFonts w:ascii="Times New Roman" w:eastAsia="Times New Roman" w:hAnsi="Times New Roman" w:cs="Times New Roman"/>
                <w:b/>
                <w:bCs/>
                <w:sz w:val="23"/>
                <w:szCs w:val="23"/>
              </w:rPr>
              <w:t>Chemi</w:t>
            </w:r>
            <w:proofErr w:type="spellEnd"/>
            <w:r w:rsidR="00E375F0">
              <w:rPr>
                <w:rFonts w:ascii="Times New Roman" w:eastAsia="Times New Roman" w:hAnsi="Times New Roman" w:cs="Times New Roman"/>
                <w:b/>
                <w:bCs/>
                <w:sz w:val="23"/>
                <w:szCs w:val="23"/>
              </w:rPr>
              <w:t xml:space="preserve"> </w:t>
            </w:r>
            <w:proofErr w:type="spellStart"/>
            <w:r w:rsidR="00E375F0">
              <w:rPr>
                <w:rFonts w:ascii="Times New Roman" w:eastAsia="Times New Roman" w:hAnsi="Times New Roman" w:cs="Times New Roman"/>
                <w:b/>
                <w:bCs/>
                <w:sz w:val="23"/>
                <w:szCs w:val="23"/>
              </w:rPr>
              <w:t>Pharm</w:t>
            </w:r>
            <w:proofErr w:type="spellEnd"/>
            <w:r w:rsidR="00E375F0">
              <w:rPr>
                <w:rFonts w:ascii="Times New Roman" w:eastAsia="Times New Roman" w:hAnsi="Times New Roman" w:cs="Times New Roman"/>
                <w:b/>
                <w:bCs/>
                <w:sz w:val="23"/>
                <w:szCs w:val="23"/>
              </w:rPr>
              <w:t xml:space="preserve"> Group</w:t>
            </w:r>
            <w:r w:rsidRPr="00F25CED">
              <w:rPr>
                <w:rFonts w:ascii="Times New Roman" w:eastAsia="Times New Roman" w:hAnsi="Times New Roman" w:cs="Times New Roman"/>
                <w:b/>
                <w:bCs/>
                <w:sz w:val="23"/>
                <w:szCs w:val="23"/>
              </w:rPr>
              <w:t>”</w:t>
            </w:r>
          </w:p>
          <w:p w:rsidR="00D66170" w:rsidRPr="00F25CED" w:rsidRDefault="00D66170" w:rsidP="005765D2">
            <w:pPr>
              <w:suppressAutoHyphens/>
              <w:autoSpaceDN w:val="0"/>
              <w:spacing w:after="0" w:line="240" w:lineRule="auto"/>
              <w:jc w:val="both"/>
              <w:textAlignment w:val="baseline"/>
              <w:rPr>
                <w:rFonts w:ascii="Times New Roman" w:eastAsia="Times New Roman" w:hAnsi="Times New Roman" w:cs="Times New Roman"/>
                <w:sz w:val="23"/>
                <w:szCs w:val="23"/>
              </w:rPr>
            </w:pPr>
            <w:proofErr w:type="spellStart"/>
            <w:r w:rsidRPr="00F25CED">
              <w:rPr>
                <w:rFonts w:ascii="Times New Roman" w:eastAsia="Times New Roman" w:hAnsi="Times New Roman" w:cs="Times New Roman"/>
                <w:sz w:val="23"/>
                <w:szCs w:val="23"/>
              </w:rPr>
              <w:t>reģ</w:t>
            </w:r>
            <w:proofErr w:type="spellEnd"/>
            <w:r w:rsidRPr="00F25CED">
              <w:rPr>
                <w:rFonts w:ascii="Times New Roman" w:eastAsia="Times New Roman" w:hAnsi="Times New Roman" w:cs="Times New Roman"/>
                <w:sz w:val="23"/>
                <w:szCs w:val="23"/>
              </w:rPr>
              <w:t xml:space="preserve">. Nr. </w:t>
            </w:r>
            <w:r w:rsidR="00084E8D">
              <w:rPr>
                <w:rFonts w:ascii="Times New Roman" w:eastAsia="Times New Roman" w:hAnsi="Times New Roman" w:cs="Times New Roman"/>
                <w:sz w:val="23"/>
                <w:szCs w:val="23"/>
              </w:rPr>
              <w:t>40003635989</w:t>
            </w:r>
          </w:p>
          <w:p w:rsidR="00D66170" w:rsidRPr="00F25CED" w:rsidRDefault="00D66170" w:rsidP="00084E8D">
            <w:pPr>
              <w:suppressAutoHyphens/>
              <w:autoSpaceDN w:val="0"/>
              <w:spacing w:after="0" w:line="240" w:lineRule="auto"/>
              <w:jc w:val="both"/>
              <w:textAlignment w:val="baseline"/>
              <w:rPr>
                <w:rFonts w:ascii="Calibri" w:eastAsia="Calibri" w:hAnsi="Calibri" w:cs="DokChampa"/>
                <w:sz w:val="23"/>
                <w:szCs w:val="23"/>
              </w:rPr>
            </w:pPr>
            <w:r w:rsidRPr="00F25CED">
              <w:rPr>
                <w:rFonts w:ascii="Times New Roman" w:eastAsia="Calibri" w:hAnsi="Times New Roman" w:cs="Times New Roman"/>
                <w:sz w:val="23"/>
                <w:szCs w:val="23"/>
              </w:rPr>
              <w:t xml:space="preserve">Juridiskā adrese: </w:t>
            </w:r>
            <w:r w:rsidR="00084E8D">
              <w:rPr>
                <w:rFonts w:ascii="Times New Roman" w:eastAsia="Calibri" w:hAnsi="Times New Roman" w:cs="Times New Roman"/>
                <w:sz w:val="23"/>
                <w:szCs w:val="23"/>
              </w:rPr>
              <w:t>Ozolciema iela 10 k-2-29, Rīga, LV-1058</w:t>
            </w:r>
          </w:p>
        </w:tc>
        <w:tc>
          <w:tcPr>
            <w:tcW w:w="4614" w:type="dxa"/>
            <w:shd w:val="clear" w:color="auto" w:fill="auto"/>
            <w:tcMar>
              <w:top w:w="0" w:type="dxa"/>
              <w:left w:w="108" w:type="dxa"/>
              <w:bottom w:w="0" w:type="dxa"/>
              <w:right w:w="108" w:type="dxa"/>
            </w:tcMar>
          </w:tcPr>
          <w:p w:rsidR="00D66170" w:rsidRPr="00DF4639" w:rsidRDefault="00DF4639" w:rsidP="005765D2">
            <w:pPr>
              <w:suppressAutoHyphens/>
              <w:autoSpaceDN w:val="0"/>
              <w:spacing w:after="0" w:line="240" w:lineRule="auto"/>
              <w:jc w:val="both"/>
              <w:textAlignment w:val="baseline"/>
              <w:rPr>
                <w:rFonts w:ascii="Times New Roman" w:eastAsia="Times New Roman" w:hAnsi="Times New Roman" w:cs="Times New Roman"/>
                <w:b/>
                <w:bCs/>
                <w:sz w:val="23"/>
                <w:szCs w:val="23"/>
              </w:rPr>
            </w:pPr>
            <w:r w:rsidRPr="00DF4639">
              <w:rPr>
                <w:rFonts w:ascii="Times New Roman" w:eastAsia="Times New Roman" w:hAnsi="Times New Roman" w:cs="Times New Roman"/>
                <w:b/>
                <w:bCs/>
                <w:sz w:val="23"/>
                <w:szCs w:val="23"/>
              </w:rPr>
              <w:t>SIA “</w:t>
            </w:r>
            <w:proofErr w:type="spellStart"/>
            <w:r w:rsidRPr="00DF4639">
              <w:rPr>
                <w:rFonts w:ascii="Times New Roman" w:eastAsia="Times New Roman" w:hAnsi="Times New Roman" w:cs="Times New Roman"/>
                <w:b/>
                <w:bCs/>
                <w:sz w:val="23"/>
                <w:szCs w:val="23"/>
              </w:rPr>
              <w:t>Hygeia</w:t>
            </w:r>
            <w:proofErr w:type="spellEnd"/>
            <w:r w:rsidRPr="00DF4639">
              <w:rPr>
                <w:rFonts w:ascii="Times New Roman" w:eastAsia="Times New Roman" w:hAnsi="Times New Roman" w:cs="Times New Roman"/>
                <w:b/>
                <w:bCs/>
                <w:sz w:val="23"/>
                <w:szCs w:val="23"/>
              </w:rPr>
              <w:t>”</w:t>
            </w:r>
          </w:p>
          <w:p w:rsidR="00D66170" w:rsidRPr="00DF4639" w:rsidRDefault="00D66170" w:rsidP="005765D2">
            <w:pPr>
              <w:suppressAutoHyphens/>
              <w:autoSpaceDN w:val="0"/>
              <w:spacing w:after="0" w:line="240" w:lineRule="auto"/>
              <w:jc w:val="both"/>
              <w:textAlignment w:val="baseline"/>
              <w:rPr>
                <w:rFonts w:ascii="Times New Roman" w:eastAsia="Times New Roman" w:hAnsi="Times New Roman" w:cs="Times New Roman"/>
                <w:sz w:val="23"/>
                <w:szCs w:val="23"/>
              </w:rPr>
            </w:pPr>
            <w:proofErr w:type="spellStart"/>
            <w:r w:rsidRPr="00DF4639">
              <w:rPr>
                <w:rFonts w:ascii="Times New Roman" w:eastAsia="Times New Roman" w:hAnsi="Times New Roman" w:cs="Times New Roman"/>
                <w:sz w:val="23"/>
                <w:szCs w:val="23"/>
              </w:rPr>
              <w:t>reģ</w:t>
            </w:r>
            <w:proofErr w:type="spellEnd"/>
            <w:r w:rsidRPr="00DF4639">
              <w:rPr>
                <w:rFonts w:ascii="Times New Roman" w:eastAsia="Times New Roman" w:hAnsi="Times New Roman" w:cs="Times New Roman"/>
                <w:sz w:val="23"/>
                <w:szCs w:val="23"/>
              </w:rPr>
              <w:t xml:space="preserve">. Nr. </w:t>
            </w:r>
            <w:r w:rsidR="00DF4639" w:rsidRPr="00DF4639">
              <w:rPr>
                <w:rFonts w:ascii="Times New Roman" w:eastAsia="Times New Roman" w:hAnsi="Times New Roman" w:cs="Times New Roman"/>
                <w:sz w:val="23"/>
                <w:szCs w:val="23"/>
              </w:rPr>
              <w:t>40103385536</w:t>
            </w:r>
          </w:p>
          <w:p w:rsidR="00D66170" w:rsidRPr="00DF4639" w:rsidRDefault="00D66170" w:rsidP="00DF4639">
            <w:pPr>
              <w:tabs>
                <w:tab w:val="left" w:pos="4820"/>
              </w:tabs>
              <w:autoSpaceDN w:val="0"/>
              <w:spacing w:after="0" w:line="240" w:lineRule="auto"/>
              <w:jc w:val="both"/>
              <w:rPr>
                <w:rFonts w:ascii="Times New Roman" w:eastAsia="Calibri" w:hAnsi="Times New Roman" w:cs="Times New Roman"/>
                <w:sz w:val="23"/>
                <w:szCs w:val="23"/>
              </w:rPr>
            </w:pPr>
            <w:r w:rsidRPr="00DF4639">
              <w:rPr>
                <w:rFonts w:ascii="Times New Roman" w:eastAsia="Calibri" w:hAnsi="Times New Roman" w:cs="Times New Roman"/>
                <w:sz w:val="23"/>
                <w:szCs w:val="23"/>
              </w:rPr>
              <w:t xml:space="preserve">Juridiskā adrese: </w:t>
            </w:r>
            <w:r w:rsidR="00DF4639" w:rsidRPr="00DF4639">
              <w:rPr>
                <w:rFonts w:ascii="Times New Roman" w:eastAsia="Calibri" w:hAnsi="Times New Roman" w:cs="Times New Roman"/>
                <w:sz w:val="23"/>
                <w:szCs w:val="23"/>
              </w:rPr>
              <w:t>Magoņu iela 14, Rīga, LV-1002</w:t>
            </w:r>
          </w:p>
        </w:tc>
      </w:tr>
      <w:tr w:rsidR="00D66170" w:rsidRPr="00B51EE8" w:rsidTr="005765D2">
        <w:trPr>
          <w:trHeight w:val="1358"/>
        </w:trPr>
        <w:tc>
          <w:tcPr>
            <w:tcW w:w="4510" w:type="dxa"/>
            <w:shd w:val="clear" w:color="auto" w:fill="auto"/>
            <w:tcMar>
              <w:top w:w="0" w:type="dxa"/>
              <w:left w:w="108" w:type="dxa"/>
              <w:bottom w:w="0" w:type="dxa"/>
              <w:right w:w="108" w:type="dxa"/>
            </w:tcMar>
          </w:tcPr>
          <w:p w:rsidR="00D66170" w:rsidRPr="00F25CED" w:rsidRDefault="00D66170" w:rsidP="005765D2">
            <w:pPr>
              <w:tabs>
                <w:tab w:val="left" w:pos="4820"/>
              </w:tabs>
              <w:autoSpaceDN w:val="0"/>
              <w:spacing w:after="0" w:line="240" w:lineRule="auto"/>
              <w:jc w:val="both"/>
              <w:rPr>
                <w:rFonts w:ascii="Times New Roman" w:eastAsia="Calibri" w:hAnsi="Times New Roman" w:cs="Times New Roman"/>
                <w:sz w:val="23"/>
                <w:szCs w:val="23"/>
              </w:rPr>
            </w:pPr>
            <w:r w:rsidRPr="00F25CED">
              <w:rPr>
                <w:rFonts w:ascii="Times New Roman" w:eastAsia="Calibri" w:hAnsi="Times New Roman" w:cs="Times New Roman"/>
                <w:sz w:val="23"/>
                <w:szCs w:val="23"/>
              </w:rPr>
              <w:t xml:space="preserve">Banka: </w:t>
            </w:r>
            <w:r w:rsidR="0075347F" w:rsidRPr="0075347F">
              <w:rPr>
                <w:rFonts w:ascii="Times New Roman" w:eastAsia="Calibri" w:hAnsi="Times New Roman" w:cs="Times New Roman"/>
                <w:sz w:val="23"/>
                <w:szCs w:val="23"/>
              </w:rPr>
              <w:t>AS „LUMINOR BANK</w:t>
            </w:r>
            <w:r w:rsidR="0075347F">
              <w:rPr>
                <w:rFonts w:ascii="Times New Roman" w:eastAsia="Calibri" w:hAnsi="Times New Roman" w:cs="Times New Roman"/>
                <w:sz w:val="23"/>
                <w:szCs w:val="23"/>
              </w:rPr>
              <w:t>”</w:t>
            </w:r>
          </w:p>
          <w:p w:rsidR="0075347F"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F25CED">
              <w:rPr>
                <w:rFonts w:ascii="Times New Roman" w:eastAsia="Calibri" w:hAnsi="Times New Roman" w:cs="Times New Roman"/>
                <w:sz w:val="23"/>
                <w:szCs w:val="23"/>
              </w:rPr>
              <w:t>Bankas kods:</w:t>
            </w:r>
            <w:r w:rsidRPr="00F25CED">
              <w:rPr>
                <w:rFonts w:ascii="Calibri" w:eastAsia="Calibri" w:hAnsi="Calibri" w:cs="Times New Roman"/>
                <w:sz w:val="23"/>
                <w:szCs w:val="23"/>
              </w:rPr>
              <w:t xml:space="preserve"> </w:t>
            </w:r>
            <w:r w:rsidR="0075347F" w:rsidRPr="0075347F">
              <w:rPr>
                <w:rFonts w:ascii="Times New Roman" w:eastAsia="Calibri" w:hAnsi="Times New Roman" w:cs="Times New Roman"/>
                <w:sz w:val="23"/>
                <w:szCs w:val="23"/>
              </w:rPr>
              <w:t>RIKOLV2X</w:t>
            </w:r>
            <w:r w:rsidR="0075347F" w:rsidRPr="00F25CED">
              <w:rPr>
                <w:rFonts w:ascii="Times New Roman" w:eastAsia="Calibri" w:hAnsi="Times New Roman" w:cs="Times New Roman"/>
                <w:sz w:val="23"/>
                <w:szCs w:val="23"/>
              </w:rPr>
              <w:t xml:space="preserve"> </w:t>
            </w:r>
          </w:p>
          <w:p w:rsidR="00D66170" w:rsidRPr="00F25CED"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F25CED">
              <w:rPr>
                <w:rFonts w:ascii="Times New Roman" w:eastAsia="Calibri" w:hAnsi="Times New Roman" w:cs="Times New Roman"/>
                <w:sz w:val="23"/>
                <w:szCs w:val="23"/>
              </w:rPr>
              <w:t xml:space="preserve">Konta Nr. </w:t>
            </w:r>
            <w:r w:rsidR="0075347F" w:rsidRPr="0075347F">
              <w:rPr>
                <w:rFonts w:ascii="Times New Roman" w:eastAsia="Calibri" w:hAnsi="Times New Roman" w:cs="Times New Roman"/>
                <w:sz w:val="23"/>
                <w:szCs w:val="23"/>
              </w:rPr>
              <w:t>LV55RIKO0002013140316</w:t>
            </w:r>
          </w:p>
          <w:p w:rsidR="0075347F" w:rsidRDefault="0075347F" w:rsidP="00084E8D">
            <w:pPr>
              <w:suppressAutoHyphens/>
              <w:autoSpaceDN w:val="0"/>
              <w:spacing w:after="0" w:line="240" w:lineRule="auto"/>
              <w:jc w:val="both"/>
              <w:textAlignment w:val="baseline"/>
              <w:rPr>
                <w:rFonts w:ascii="Times New Roman" w:eastAsia="Calibri" w:hAnsi="Times New Roman" w:cs="Times New Roman"/>
                <w:sz w:val="23"/>
                <w:szCs w:val="23"/>
              </w:rPr>
            </w:pPr>
          </w:p>
          <w:p w:rsidR="00D66170" w:rsidRPr="00F25CED" w:rsidRDefault="00D66170" w:rsidP="00084E8D">
            <w:pPr>
              <w:suppressAutoHyphens/>
              <w:autoSpaceDN w:val="0"/>
              <w:spacing w:after="0" w:line="240" w:lineRule="auto"/>
              <w:jc w:val="both"/>
              <w:textAlignment w:val="baseline"/>
              <w:rPr>
                <w:rFonts w:ascii="Calibri" w:eastAsia="Calibri" w:hAnsi="Calibri" w:cs="DokChampa"/>
                <w:sz w:val="23"/>
                <w:szCs w:val="23"/>
              </w:rPr>
            </w:pPr>
            <w:r w:rsidRPr="00F25CED">
              <w:rPr>
                <w:rFonts w:ascii="Times New Roman" w:eastAsia="Calibri" w:hAnsi="Times New Roman" w:cs="Times New Roman"/>
                <w:sz w:val="23"/>
                <w:szCs w:val="23"/>
              </w:rPr>
              <w:t>_________________________/</w:t>
            </w:r>
            <w:proofErr w:type="spellStart"/>
            <w:r w:rsidR="00084E8D">
              <w:rPr>
                <w:rFonts w:ascii="Times New Roman" w:eastAsia="Calibri" w:hAnsi="Times New Roman" w:cs="Times New Roman"/>
                <w:sz w:val="23"/>
                <w:szCs w:val="23"/>
              </w:rPr>
              <w:t>E.Čižo</w:t>
            </w:r>
            <w:proofErr w:type="spellEnd"/>
            <w:r w:rsidRPr="00F25CED">
              <w:rPr>
                <w:rFonts w:ascii="Times New Roman" w:eastAsia="Calibri" w:hAnsi="Times New Roman" w:cs="Times New Roman"/>
                <w:sz w:val="23"/>
                <w:szCs w:val="23"/>
              </w:rPr>
              <w:t>/</w:t>
            </w:r>
          </w:p>
        </w:tc>
        <w:tc>
          <w:tcPr>
            <w:tcW w:w="4614" w:type="dxa"/>
            <w:shd w:val="clear" w:color="auto" w:fill="auto"/>
            <w:tcMar>
              <w:top w:w="0" w:type="dxa"/>
              <w:left w:w="108" w:type="dxa"/>
              <w:bottom w:w="0" w:type="dxa"/>
              <w:right w:w="108" w:type="dxa"/>
            </w:tcMar>
          </w:tcPr>
          <w:p w:rsidR="00D66170" w:rsidRPr="00B51EE8" w:rsidRDefault="00D66170" w:rsidP="005765D2">
            <w:pPr>
              <w:tabs>
                <w:tab w:val="left" w:pos="4820"/>
              </w:tabs>
              <w:autoSpaceDN w:val="0"/>
              <w:spacing w:after="0" w:line="240" w:lineRule="auto"/>
              <w:jc w:val="both"/>
              <w:rPr>
                <w:rFonts w:ascii="Times New Roman" w:eastAsia="Calibri" w:hAnsi="Times New Roman" w:cs="Times New Roman"/>
                <w:sz w:val="23"/>
                <w:szCs w:val="23"/>
              </w:rPr>
            </w:pPr>
            <w:r w:rsidRPr="00B51EE8">
              <w:rPr>
                <w:rFonts w:ascii="Times New Roman" w:eastAsia="Calibri" w:hAnsi="Times New Roman" w:cs="Times New Roman"/>
                <w:sz w:val="23"/>
                <w:szCs w:val="23"/>
              </w:rPr>
              <w:t>Banka: AS “Swedbank”</w:t>
            </w:r>
          </w:p>
          <w:p w:rsidR="00D66170" w:rsidRPr="00B51EE8" w:rsidRDefault="00D66170" w:rsidP="005765D2">
            <w:pPr>
              <w:tabs>
                <w:tab w:val="left" w:pos="4820"/>
              </w:tabs>
              <w:autoSpaceDN w:val="0"/>
              <w:spacing w:after="0" w:line="240" w:lineRule="auto"/>
              <w:jc w:val="both"/>
              <w:rPr>
                <w:rFonts w:ascii="Calibri" w:eastAsia="Calibri" w:hAnsi="Calibri" w:cs="DokChampa"/>
                <w:sz w:val="23"/>
                <w:szCs w:val="23"/>
              </w:rPr>
            </w:pPr>
            <w:r w:rsidRPr="00B51EE8">
              <w:rPr>
                <w:rFonts w:ascii="Times New Roman" w:eastAsia="Calibri" w:hAnsi="Times New Roman" w:cs="Times New Roman"/>
                <w:sz w:val="23"/>
                <w:szCs w:val="23"/>
              </w:rPr>
              <w:t>Bankas kods:</w:t>
            </w:r>
            <w:r w:rsidRPr="00B51EE8">
              <w:rPr>
                <w:rFonts w:ascii="Calibri" w:eastAsia="Calibri" w:hAnsi="Calibri" w:cs="Times New Roman"/>
                <w:sz w:val="23"/>
                <w:szCs w:val="23"/>
              </w:rPr>
              <w:t xml:space="preserve"> </w:t>
            </w:r>
            <w:r w:rsidRPr="00B51EE8">
              <w:rPr>
                <w:rFonts w:ascii="Times New Roman" w:eastAsia="Calibri" w:hAnsi="Times New Roman" w:cs="Times New Roman"/>
                <w:sz w:val="23"/>
                <w:szCs w:val="23"/>
              </w:rPr>
              <w:t>HABALV22</w:t>
            </w:r>
          </w:p>
          <w:p w:rsidR="00D66170" w:rsidRPr="00B51EE8"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B51EE8">
              <w:rPr>
                <w:rFonts w:ascii="Times New Roman" w:eastAsia="Calibri" w:hAnsi="Times New Roman" w:cs="Times New Roman"/>
                <w:sz w:val="23"/>
                <w:szCs w:val="23"/>
              </w:rPr>
              <w:t xml:space="preserve">Konta Nr. </w:t>
            </w:r>
            <w:r w:rsidR="008C1383" w:rsidRPr="00B51EE8">
              <w:rPr>
                <w:rFonts w:ascii="Times New Roman" w:eastAsia="Calibri" w:hAnsi="Times New Roman" w:cs="Times New Roman"/>
                <w:sz w:val="23"/>
                <w:szCs w:val="23"/>
              </w:rPr>
              <w:t>LV62HABA0551030323332</w:t>
            </w:r>
          </w:p>
          <w:p w:rsidR="00D66170" w:rsidRPr="00B51EE8"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p>
          <w:p w:rsidR="00D66170" w:rsidRPr="00B51EE8"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B51EE8">
              <w:rPr>
                <w:rFonts w:ascii="Times New Roman" w:eastAsia="Calibri" w:hAnsi="Times New Roman" w:cs="Times New Roman"/>
                <w:sz w:val="23"/>
                <w:szCs w:val="23"/>
              </w:rPr>
              <w:t>__________________________/</w:t>
            </w:r>
            <w:proofErr w:type="spellStart"/>
            <w:r w:rsidR="00B51EE8" w:rsidRPr="00B51EE8">
              <w:rPr>
                <w:rFonts w:ascii="Times New Roman" w:eastAsia="Calibri" w:hAnsi="Times New Roman" w:cs="Times New Roman"/>
                <w:sz w:val="23"/>
                <w:szCs w:val="23"/>
              </w:rPr>
              <w:t>D.Lavendele</w:t>
            </w:r>
            <w:proofErr w:type="spellEnd"/>
            <w:r w:rsidRPr="00B51EE8">
              <w:rPr>
                <w:rFonts w:ascii="Times New Roman" w:eastAsia="Calibri" w:hAnsi="Times New Roman" w:cs="Times New Roman"/>
                <w:sz w:val="23"/>
                <w:szCs w:val="23"/>
              </w:rPr>
              <w:t>/</w:t>
            </w:r>
          </w:p>
          <w:p w:rsidR="00D66170" w:rsidRPr="00B51EE8" w:rsidRDefault="00D66170" w:rsidP="005765D2">
            <w:pPr>
              <w:suppressAutoHyphens/>
              <w:autoSpaceDN w:val="0"/>
              <w:spacing w:after="0" w:line="240" w:lineRule="auto"/>
              <w:jc w:val="both"/>
              <w:textAlignment w:val="baseline"/>
              <w:rPr>
                <w:rFonts w:ascii="Calibri" w:eastAsia="Calibri" w:hAnsi="Calibri" w:cs="DokChampa"/>
                <w:sz w:val="23"/>
                <w:szCs w:val="23"/>
              </w:rPr>
            </w:pPr>
          </w:p>
        </w:tc>
      </w:tr>
    </w:tbl>
    <w:p w:rsidR="00585EB9" w:rsidRPr="00585EB9" w:rsidRDefault="00585EB9" w:rsidP="00585EB9">
      <w:pPr>
        <w:spacing w:after="120" w:line="240" w:lineRule="auto"/>
        <w:ind w:right="-427"/>
        <w:rPr>
          <w:rFonts w:ascii="Times New Roman" w:eastAsia="Times New Roman" w:hAnsi="Times New Roman" w:cs="Times New Roman"/>
          <w:b/>
          <w:bCs/>
          <w:sz w:val="23"/>
          <w:szCs w:val="23"/>
        </w:rPr>
      </w:pPr>
    </w:p>
    <w:p w:rsidR="00585EB9" w:rsidRPr="00585EB9" w:rsidRDefault="00585EB9" w:rsidP="00585EB9">
      <w:pPr>
        <w:spacing w:after="120" w:line="240" w:lineRule="auto"/>
        <w:ind w:right="-427"/>
        <w:rPr>
          <w:rFonts w:ascii="Times New Roman" w:eastAsia="Times New Roman" w:hAnsi="Times New Roman" w:cs="Times New Roman"/>
          <w:b/>
          <w:bCs/>
          <w:sz w:val="23"/>
          <w:szCs w:val="23"/>
        </w:rPr>
      </w:pPr>
    </w:p>
    <w:p w:rsidR="00585EB9" w:rsidRPr="00585EB9" w:rsidRDefault="00585EB9" w:rsidP="00585EB9">
      <w:pPr>
        <w:spacing w:after="120" w:line="240" w:lineRule="auto"/>
        <w:ind w:right="-427"/>
        <w:rPr>
          <w:rFonts w:ascii="Times New Roman" w:eastAsia="Times New Roman" w:hAnsi="Times New Roman" w:cs="Times New Roman"/>
          <w:b/>
          <w:bCs/>
          <w:sz w:val="23"/>
          <w:szCs w:val="23"/>
        </w:rPr>
      </w:pPr>
    </w:p>
    <w:p w:rsidR="00585EB9" w:rsidRPr="00585EB9" w:rsidRDefault="00585EB9" w:rsidP="00585EB9">
      <w:pPr>
        <w:spacing w:after="120" w:line="240" w:lineRule="auto"/>
        <w:ind w:right="-427"/>
        <w:rPr>
          <w:rFonts w:ascii="Times New Roman" w:eastAsia="Times New Roman" w:hAnsi="Times New Roman" w:cs="Times New Roman"/>
          <w:b/>
          <w:bCs/>
          <w:sz w:val="23"/>
          <w:szCs w:val="23"/>
        </w:rPr>
      </w:pPr>
    </w:p>
    <w:tbl>
      <w:tblPr>
        <w:tblW w:w="9124" w:type="dxa"/>
        <w:tblInd w:w="108" w:type="dxa"/>
        <w:tblLayout w:type="fixed"/>
        <w:tblCellMar>
          <w:left w:w="10" w:type="dxa"/>
          <w:right w:w="10" w:type="dxa"/>
        </w:tblCellMar>
        <w:tblLook w:val="04A0" w:firstRow="1" w:lastRow="0" w:firstColumn="1" w:lastColumn="0" w:noHBand="0" w:noVBand="1"/>
      </w:tblPr>
      <w:tblGrid>
        <w:gridCol w:w="4510"/>
        <w:gridCol w:w="4614"/>
      </w:tblGrid>
      <w:tr w:rsidR="00D66170" w:rsidRPr="00466CA4" w:rsidTr="005765D2">
        <w:trPr>
          <w:trHeight w:val="577"/>
        </w:trPr>
        <w:tc>
          <w:tcPr>
            <w:tcW w:w="4510" w:type="dxa"/>
            <w:shd w:val="clear" w:color="auto" w:fill="auto"/>
            <w:tcMar>
              <w:top w:w="0" w:type="dxa"/>
              <w:left w:w="108" w:type="dxa"/>
              <w:bottom w:w="0" w:type="dxa"/>
              <w:right w:w="108" w:type="dxa"/>
            </w:tcMar>
          </w:tcPr>
          <w:p w:rsidR="00D66170" w:rsidRPr="00686A5A" w:rsidRDefault="00D66170" w:rsidP="005765D2">
            <w:pPr>
              <w:suppressAutoHyphens/>
              <w:autoSpaceDN w:val="0"/>
              <w:spacing w:after="0" w:line="240" w:lineRule="auto"/>
              <w:jc w:val="both"/>
              <w:textAlignment w:val="baseline"/>
              <w:rPr>
                <w:rFonts w:ascii="Times New Roman" w:eastAsia="Times New Roman" w:hAnsi="Times New Roman" w:cs="Times New Roman"/>
                <w:b/>
                <w:bCs/>
                <w:sz w:val="23"/>
                <w:szCs w:val="23"/>
              </w:rPr>
            </w:pPr>
            <w:r w:rsidRPr="00686A5A">
              <w:rPr>
                <w:rFonts w:ascii="Times New Roman" w:eastAsia="Times New Roman" w:hAnsi="Times New Roman" w:cs="Times New Roman"/>
                <w:b/>
                <w:bCs/>
                <w:sz w:val="23"/>
                <w:szCs w:val="23"/>
              </w:rPr>
              <w:t>SIA “</w:t>
            </w:r>
            <w:proofErr w:type="spellStart"/>
            <w:r w:rsidRPr="00686A5A">
              <w:rPr>
                <w:rFonts w:ascii="Times New Roman" w:eastAsia="Times New Roman" w:hAnsi="Times New Roman" w:cs="Times New Roman"/>
                <w:b/>
                <w:bCs/>
                <w:sz w:val="23"/>
                <w:szCs w:val="23"/>
              </w:rPr>
              <w:t>Interlux</w:t>
            </w:r>
            <w:proofErr w:type="spellEnd"/>
            <w:r w:rsidRPr="00686A5A">
              <w:rPr>
                <w:rFonts w:ascii="Times New Roman" w:eastAsia="Times New Roman" w:hAnsi="Times New Roman" w:cs="Times New Roman"/>
                <w:b/>
                <w:bCs/>
                <w:sz w:val="23"/>
                <w:szCs w:val="23"/>
              </w:rPr>
              <w:t>”</w:t>
            </w:r>
          </w:p>
          <w:p w:rsidR="00D66170" w:rsidRPr="00686A5A" w:rsidRDefault="00D66170" w:rsidP="005765D2">
            <w:pPr>
              <w:suppressAutoHyphens/>
              <w:autoSpaceDN w:val="0"/>
              <w:spacing w:after="0" w:line="240" w:lineRule="auto"/>
              <w:jc w:val="both"/>
              <w:textAlignment w:val="baseline"/>
              <w:rPr>
                <w:rFonts w:ascii="Times New Roman" w:eastAsia="Times New Roman" w:hAnsi="Times New Roman" w:cs="Times New Roman"/>
                <w:sz w:val="23"/>
                <w:szCs w:val="23"/>
              </w:rPr>
            </w:pPr>
            <w:proofErr w:type="spellStart"/>
            <w:r w:rsidRPr="00686A5A">
              <w:rPr>
                <w:rFonts w:ascii="Times New Roman" w:eastAsia="Times New Roman" w:hAnsi="Times New Roman" w:cs="Times New Roman"/>
                <w:sz w:val="23"/>
                <w:szCs w:val="23"/>
              </w:rPr>
              <w:t>reģ</w:t>
            </w:r>
            <w:proofErr w:type="spellEnd"/>
            <w:r w:rsidRPr="00686A5A">
              <w:rPr>
                <w:rFonts w:ascii="Times New Roman" w:eastAsia="Times New Roman" w:hAnsi="Times New Roman" w:cs="Times New Roman"/>
                <w:sz w:val="23"/>
                <w:szCs w:val="23"/>
              </w:rPr>
              <w:t>. Nr. 40003793189</w:t>
            </w:r>
          </w:p>
          <w:p w:rsidR="00D66170" w:rsidRPr="00686A5A" w:rsidRDefault="00D66170" w:rsidP="005765D2">
            <w:pPr>
              <w:suppressAutoHyphens/>
              <w:autoSpaceDN w:val="0"/>
              <w:spacing w:after="0" w:line="240" w:lineRule="auto"/>
              <w:jc w:val="both"/>
              <w:textAlignment w:val="baseline"/>
              <w:rPr>
                <w:rFonts w:ascii="Calibri" w:eastAsia="Calibri" w:hAnsi="Calibri" w:cs="DokChampa"/>
                <w:sz w:val="23"/>
                <w:szCs w:val="23"/>
              </w:rPr>
            </w:pPr>
            <w:r w:rsidRPr="00686A5A">
              <w:rPr>
                <w:rFonts w:ascii="Times New Roman" w:eastAsia="Calibri" w:hAnsi="Times New Roman" w:cs="Times New Roman"/>
                <w:sz w:val="23"/>
                <w:szCs w:val="23"/>
              </w:rPr>
              <w:t xml:space="preserve">Juridiskā adrese: Noliktavu iela 9, </w:t>
            </w:r>
            <w:proofErr w:type="spellStart"/>
            <w:r w:rsidRPr="00686A5A">
              <w:rPr>
                <w:rFonts w:ascii="Times New Roman" w:eastAsia="Calibri" w:hAnsi="Times New Roman" w:cs="Times New Roman"/>
                <w:sz w:val="23"/>
                <w:szCs w:val="23"/>
              </w:rPr>
              <w:t>Dreiliņi</w:t>
            </w:r>
            <w:proofErr w:type="spellEnd"/>
            <w:r w:rsidRPr="00686A5A">
              <w:rPr>
                <w:rFonts w:ascii="Times New Roman" w:eastAsia="Calibri" w:hAnsi="Times New Roman" w:cs="Times New Roman"/>
                <w:sz w:val="23"/>
                <w:szCs w:val="23"/>
              </w:rPr>
              <w:t>, Stopiņu nov., LV-2130</w:t>
            </w:r>
          </w:p>
        </w:tc>
        <w:tc>
          <w:tcPr>
            <w:tcW w:w="4614" w:type="dxa"/>
            <w:shd w:val="clear" w:color="auto" w:fill="auto"/>
            <w:tcMar>
              <w:top w:w="0" w:type="dxa"/>
              <w:left w:w="108" w:type="dxa"/>
              <w:bottom w:w="0" w:type="dxa"/>
              <w:right w:w="108" w:type="dxa"/>
            </w:tcMar>
          </w:tcPr>
          <w:p w:rsidR="00270EA3" w:rsidRPr="00245FAB" w:rsidRDefault="00270EA3" w:rsidP="00270EA3">
            <w:pPr>
              <w:suppressAutoHyphens/>
              <w:autoSpaceDN w:val="0"/>
              <w:spacing w:after="0" w:line="240" w:lineRule="auto"/>
              <w:jc w:val="both"/>
              <w:textAlignment w:val="baseline"/>
              <w:rPr>
                <w:rFonts w:ascii="Times New Roman" w:eastAsia="Times New Roman" w:hAnsi="Times New Roman" w:cs="Times New Roman"/>
                <w:b/>
                <w:bCs/>
                <w:sz w:val="23"/>
                <w:szCs w:val="23"/>
              </w:rPr>
            </w:pPr>
            <w:r w:rsidRPr="00245FAB">
              <w:rPr>
                <w:rFonts w:ascii="Times New Roman" w:eastAsia="Times New Roman" w:hAnsi="Times New Roman" w:cs="Times New Roman"/>
                <w:b/>
                <w:bCs/>
                <w:sz w:val="23"/>
                <w:szCs w:val="23"/>
              </w:rPr>
              <w:t>SIA “</w:t>
            </w:r>
            <w:proofErr w:type="spellStart"/>
            <w:r w:rsidRPr="00245FAB">
              <w:rPr>
                <w:rFonts w:ascii="Times New Roman" w:eastAsia="Times New Roman" w:hAnsi="Times New Roman" w:cs="Times New Roman"/>
                <w:b/>
                <w:bCs/>
                <w:sz w:val="23"/>
                <w:szCs w:val="23"/>
              </w:rPr>
              <w:t>Medilink</w:t>
            </w:r>
            <w:proofErr w:type="spellEnd"/>
            <w:r w:rsidRPr="00245FAB">
              <w:rPr>
                <w:rFonts w:ascii="Times New Roman" w:eastAsia="Times New Roman" w:hAnsi="Times New Roman" w:cs="Times New Roman"/>
                <w:b/>
                <w:bCs/>
                <w:sz w:val="23"/>
                <w:szCs w:val="23"/>
              </w:rPr>
              <w:t>”</w:t>
            </w:r>
          </w:p>
          <w:p w:rsidR="00270EA3" w:rsidRPr="00245FAB" w:rsidRDefault="00270EA3" w:rsidP="00270EA3">
            <w:pPr>
              <w:suppressAutoHyphens/>
              <w:autoSpaceDN w:val="0"/>
              <w:spacing w:after="0" w:line="240" w:lineRule="auto"/>
              <w:jc w:val="both"/>
              <w:textAlignment w:val="baseline"/>
              <w:rPr>
                <w:rFonts w:ascii="Times New Roman" w:eastAsia="Times New Roman" w:hAnsi="Times New Roman" w:cs="Times New Roman"/>
                <w:sz w:val="23"/>
                <w:szCs w:val="23"/>
              </w:rPr>
            </w:pPr>
            <w:proofErr w:type="spellStart"/>
            <w:r w:rsidRPr="00245FAB">
              <w:rPr>
                <w:rFonts w:ascii="Times New Roman" w:eastAsia="Times New Roman" w:hAnsi="Times New Roman" w:cs="Times New Roman"/>
                <w:sz w:val="23"/>
                <w:szCs w:val="23"/>
              </w:rPr>
              <w:t>reģ</w:t>
            </w:r>
            <w:proofErr w:type="spellEnd"/>
            <w:r w:rsidRPr="00245FAB">
              <w:rPr>
                <w:rFonts w:ascii="Times New Roman" w:eastAsia="Times New Roman" w:hAnsi="Times New Roman" w:cs="Times New Roman"/>
                <w:sz w:val="23"/>
                <w:szCs w:val="23"/>
              </w:rPr>
              <w:t>. Nr. 40003996045</w:t>
            </w:r>
          </w:p>
          <w:p w:rsidR="00D66170" w:rsidRPr="00E375F0" w:rsidRDefault="00270EA3" w:rsidP="00270EA3">
            <w:pPr>
              <w:tabs>
                <w:tab w:val="left" w:pos="4820"/>
              </w:tabs>
              <w:autoSpaceDN w:val="0"/>
              <w:spacing w:after="0" w:line="240" w:lineRule="auto"/>
              <w:jc w:val="both"/>
              <w:rPr>
                <w:rFonts w:ascii="Times New Roman" w:eastAsia="Calibri" w:hAnsi="Times New Roman" w:cs="Times New Roman"/>
                <w:sz w:val="23"/>
                <w:szCs w:val="23"/>
                <w:highlight w:val="yellow"/>
              </w:rPr>
            </w:pPr>
            <w:r w:rsidRPr="005E12ED">
              <w:rPr>
                <w:rFonts w:ascii="Times New Roman" w:eastAsia="Calibri" w:hAnsi="Times New Roman" w:cs="Times New Roman"/>
                <w:sz w:val="23"/>
                <w:szCs w:val="23"/>
              </w:rPr>
              <w:t>Juridiskā adrese: Ulbrokas iela 46,k-1, Rīga, LV-1021</w:t>
            </w:r>
          </w:p>
        </w:tc>
      </w:tr>
      <w:tr w:rsidR="00D66170" w:rsidRPr="00466CA4" w:rsidTr="005765D2">
        <w:trPr>
          <w:trHeight w:val="1358"/>
        </w:trPr>
        <w:tc>
          <w:tcPr>
            <w:tcW w:w="4510" w:type="dxa"/>
            <w:shd w:val="clear" w:color="auto" w:fill="auto"/>
            <w:tcMar>
              <w:top w:w="0" w:type="dxa"/>
              <w:left w:w="108" w:type="dxa"/>
              <w:bottom w:w="0" w:type="dxa"/>
              <w:right w:w="108" w:type="dxa"/>
            </w:tcMar>
          </w:tcPr>
          <w:p w:rsidR="00D66170" w:rsidRPr="00686A5A" w:rsidRDefault="00D66170" w:rsidP="005765D2">
            <w:pPr>
              <w:tabs>
                <w:tab w:val="left" w:pos="4820"/>
              </w:tabs>
              <w:autoSpaceDN w:val="0"/>
              <w:spacing w:after="0" w:line="240" w:lineRule="auto"/>
              <w:jc w:val="both"/>
              <w:rPr>
                <w:rFonts w:ascii="Times New Roman" w:eastAsia="Calibri" w:hAnsi="Times New Roman" w:cs="Times New Roman"/>
                <w:sz w:val="23"/>
                <w:szCs w:val="23"/>
              </w:rPr>
            </w:pPr>
            <w:r w:rsidRPr="00686A5A">
              <w:rPr>
                <w:rFonts w:ascii="Times New Roman" w:eastAsia="Calibri" w:hAnsi="Times New Roman" w:cs="Times New Roman"/>
                <w:sz w:val="23"/>
                <w:szCs w:val="23"/>
              </w:rPr>
              <w:t xml:space="preserve">Banka: AS „Danske </w:t>
            </w:r>
            <w:proofErr w:type="spellStart"/>
            <w:r w:rsidRPr="00686A5A">
              <w:rPr>
                <w:rFonts w:ascii="Times New Roman" w:eastAsia="Calibri" w:hAnsi="Times New Roman" w:cs="Times New Roman"/>
                <w:sz w:val="23"/>
                <w:szCs w:val="23"/>
              </w:rPr>
              <w:t>Bank</w:t>
            </w:r>
            <w:proofErr w:type="spellEnd"/>
            <w:r w:rsidRPr="00686A5A">
              <w:rPr>
                <w:rFonts w:ascii="Times New Roman" w:eastAsia="Calibri" w:hAnsi="Times New Roman" w:cs="Times New Roman"/>
                <w:sz w:val="23"/>
                <w:szCs w:val="23"/>
              </w:rPr>
              <w:t>”</w:t>
            </w:r>
          </w:p>
          <w:p w:rsidR="00D66170" w:rsidRPr="00686A5A" w:rsidRDefault="00D66170" w:rsidP="005765D2">
            <w:pPr>
              <w:tabs>
                <w:tab w:val="left" w:pos="4820"/>
              </w:tabs>
              <w:autoSpaceDN w:val="0"/>
              <w:spacing w:after="0" w:line="240" w:lineRule="auto"/>
              <w:jc w:val="both"/>
              <w:rPr>
                <w:rFonts w:ascii="Calibri" w:eastAsia="Calibri" w:hAnsi="Calibri" w:cs="DokChampa"/>
                <w:sz w:val="23"/>
                <w:szCs w:val="23"/>
              </w:rPr>
            </w:pPr>
            <w:r w:rsidRPr="00686A5A">
              <w:rPr>
                <w:rFonts w:ascii="Times New Roman" w:eastAsia="Calibri" w:hAnsi="Times New Roman" w:cs="Times New Roman"/>
                <w:sz w:val="23"/>
                <w:szCs w:val="23"/>
              </w:rPr>
              <w:t>Bankas kods:</w:t>
            </w:r>
            <w:r w:rsidRPr="00686A5A">
              <w:rPr>
                <w:rFonts w:ascii="Calibri" w:eastAsia="Calibri" w:hAnsi="Calibri" w:cs="Times New Roman"/>
                <w:sz w:val="23"/>
                <w:szCs w:val="23"/>
              </w:rPr>
              <w:t xml:space="preserve"> </w:t>
            </w:r>
            <w:r w:rsidRPr="00686A5A">
              <w:rPr>
                <w:rFonts w:ascii="Times New Roman" w:eastAsia="Calibri" w:hAnsi="Times New Roman" w:cs="Times New Roman"/>
                <w:sz w:val="23"/>
                <w:szCs w:val="23"/>
              </w:rPr>
              <w:t>MARALV22</w:t>
            </w:r>
          </w:p>
          <w:p w:rsidR="00D66170" w:rsidRPr="00686A5A"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r w:rsidRPr="00686A5A">
              <w:rPr>
                <w:rFonts w:ascii="Times New Roman" w:eastAsia="Calibri" w:hAnsi="Times New Roman" w:cs="Times New Roman"/>
                <w:sz w:val="23"/>
                <w:szCs w:val="23"/>
              </w:rPr>
              <w:t>Konta Nr. LV25MARA2041000032880</w:t>
            </w:r>
          </w:p>
          <w:p w:rsidR="00D66170" w:rsidRPr="00686A5A"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rPr>
            </w:pPr>
          </w:p>
          <w:p w:rsidR="00D66170" w:rsidRPr="00686A5A" w:rsidRDefault="00D66170" w:rsidP="005765D2">
            <w:pPr>
              <w:suppressAutoHyphens/>
              <w:autoSpaceDN w:val="0"/>
              <w:spacing w:after="0" w:line="240" w:lineRule="auto"/>
              <w:jc w:val="both"/>
              <w:textAlignment w:val="baseline"/>
              <w:rPr>
                <w:rFonts w:ascii="Calibri" w:eastAsia="Calibri" w:hAnsi="Calibri" w:cs="DokChampa"/>
                <w:sz w:val="23"/>
                <w:szCs w:val="23"/>
              </w:rPr>
            </w:pPr>
            <w:r w:rsidRPr="00686A5A">
              <w:rPr>
                <w:rFonts w:ascii="Times New Roman" w:eastAsia="Calibri" w:hAnsi="Times New Roman" w:cs="Times New Roman"/>
                <w:sz w:val="23"/>
                <w:szCs w:val="23"/>
              </w:rPr>
              <w:t>_________________________/</w:t>
            </w:r>
            <w:proofErr w:type="spellStart"/>
            <w:r w:rsidRPr="00686A5A">
              <w:rPr>
                <w:rFonts w:ascii="Times New Roman" w:eastAsia="Calibri" w:hAnsi="Times New Roman" w:cs="Times New Roman"/>
                <w:sz w:val="23"/>
                <w:szCs w:val="23"/>
              </w:rPr>
              <w:t>N.Sedlers</w:t>
            </w:r>
            <w:proofErr w:type="spellEnd"/>
            <w:r w:rsidRPr="00686A5A">
              <w:rPr>
                <w:rFonts w:ascii="Times New Roman" w:eastAsia="Calibri" w:hAnsi="Times New Roman" w:cs="Times New Roman"/>
                <w:sz w:val="23"/>
                <w:szCs w:val="23"/>
              </w:rPr>
              <w:t xml:space="preserve"> /</w:t>
            </w:r>
          </w:p>
        </w:tc>
        <w:tc>
          <w:tcPr>
            <w:tcW w:w="4614" w:type="dxa"/>
            <w:shd w:val="clear" w:color="auto" w:fill="auto"/>
            <w:tcMar>
              <w:top w:w="0" w:type="dxa"/>
              <w:left w:w="108" w:type="dxa"/>
              <w:bottom w:w="0" w:type="dxa"/>
              <w:right w:w="108" w:type="dxa"/>
            </w:tcMar>
          </w:tcPr>
          <w:p w:rsidR="00270EA3" w:rsidRPr="00245FAB" w:rsidRDefault="00270EA3" w:rsidP="00270EA3">
            <w:pPr>
              <w:tabs>
                <w:tab w:val="left" w:pos="4820"/>
              </w:tabs>
              <w:autoSpaceDN w:val="0"/>
              <w:spacing w:after="0" w:line="240" w:lineRule="auto"/>
              <w:jc w:val="both"/>
              <w:rPr>
                <w:rFonts w:ascii="Times New Roman" w:eastAsia="Calibri" w:hAnsi="Times New Roman" w:cs="Times New Roman"/>
                <w:sz w:val="23"/>
                <w:szCs w:val="23"/>
              </w:rPr>
            </w:pPr>
            <w:r w:rsidRPr="00245FAB">
              <w:rPr>
                <w:rFonts w:ascii="Times New Roman" w:eastAsia="Calibri" w:hAnsi="Times New Roman" w:cs="Times New Roman"/>
                <w:sz w:val="23"/>
                <w:szCs w:val="23"/>
              </w:rPr>
              <w:t>Banka: AS „Swedbank”</w:t>
            </w:r>
          </w:p>
          <w:p w:rsidR="00270EA3" w:rsidRPr="00245FAB" w:rsidRDefault="00270EA3" w:rsidP="00270EA3">
            <w:pPr>
              <w:tabs>
                <w:tab w:val="left" w:pos="4820"/>
              </w:tabs>
              <w:autoSpaceDN w:val="0"/>
              <w:spacing w:after="0" w:line="240" w:lineRule="auto"/>
              <w:jc w:val="both"/>
              <w:rPr>
                <w:rFonts w:ascii="Calibri" w:eastAsia="Calibri" w:hAnsi="Calibri" w:cs="DokChampa"/>
                <w:sz w:val="23"/>
                <w:szCs w:val="23"/>
              </w:rPr>
            </w:pPr>
            <w:r w:rsidRPr="00245FAB">
              <w:rPr>
                <w:rFonts w:ascii="Times New Roman" w:eastAsia="Calibri" w:hAnsi="Times New Roman" w:cs="Times New Roman"/>
                <w:sz w:val="23"/>
                <w:szCs w:val="23"/>
              </w:rPr>
              <w:t>Bankas kods:</w:t>
            </w:r>
            <w:r w:rsidRPr="00245FAB">
              <w:rPr>
                <w:rFonts w:ascii="Calibri" w:eastAsia="Calibri" w:hAnsi="Calibri" w:cs="Times New Roman"/>
                <w:sz w:val="23"/>
                <w:szCs w:val="23"/>
              </w:rPr>
              <w:t xml:space="preserve"> </w:t>
            </w:r>
            <w:r w:rsidRPr="00245FAB">
              <w:rPr>
                <w:rFonts w:ascii="Times New Roman" w:eastAsia="Calibri" w:hAnsi="Times New Roman" w:cs="Times New Roman"/>
                <w:sz w:val="23"/>
                <w:szCs w:val="23"/>
              </w:rPr>
              <w:t>HABALV22</w:t>
            </w:r>
          </w:p>
          <w:p w:rsidR="00270EA3" w:rsidRPr="00245FAB" w:rsidRDefault="00270EA3" w:rsidP="00270EA3">
            <w:pPr>
              <w:suppressAutoHyphens/>
              <w:autoSpaceDN w:val="0"/>
              <w:spacing w:after="0" w:line="240" w:lineRule="auto"/>
              <w:jc w:val="both"/>
              <w:textAlignment w:val="baseline"/>
              <w:rPr>
                <w:rFonts w:ascii="Times New Roman" w:eastAsia="Calibri" w:hAnsi="Times New Roman" w:cs="Times New Roman"/>
                <w:sz w:val="23"/>
                <w:szCs w:val="23"/>
              </w:rPr>
            </w:pPr>
            <w:r w:rsidRPr="00245FAB">
              <w:rPr>
                <w:rFonts w:ascii="Times New Roman" w:eastAsia="Calibri" w:hAnsi="Times New Roman" w:cs="Times New Roman"/>
                <w:sz w:val="23"/>
                <w:szCs w:val="23"/>
              </w:rPr>
              <w:t>Konta Nr. LV92HABA0551020019258</w:t>
            </w:r>
          </w:p>
          <w:p w:rsidR="00D66170" w:rsidRPr="00E375F0" w:rsidRDefault="00D66170" w:rsidP="005765D2">
            <w:pPr>
              <w:suppressAutoHyphens/>
              <w:autoSpaceDN w:val="0"/>
              <w:spacing w:after="0" w:line="240" w:lineRule="auto"/>
              <w:jc w:val="both"/>
              <w:textAlignment w:val="baseline"/>
              <w:rPr>
                <w:rFonts w:ascii="Times New Roman" w:eastAsia="Calibri" w:hAnsi="Times New Roman" w:cs="Times New Roman"/>
                <w:sz w:val="23"/>
                <w:szCs w:val="23"/>
                <w:highlight w:val="yellow"/>
              </w:rPr>
            </w:pPr>
          </w:p>
          <w:p w:rsidR="00D66170" w:rsidRPr="00E375F0" w:rsidRDefault="00270EA3" w:rsidP="005765D2">
            <w:pPr>
              <w:suppressAutoHyphens/>
              <w:autoSpaceDN w:val="0"/>
              <w:spacing w:after="0" w:line="240" w:lineRule="auto"/>
              <w:jc w:val="both"/>
              <w:textAlignment w:val="baseline"/>
              <w:rPr>
                <w:rFonts w:ascii="Times New Roman" w:eastAsia="Calibri" w:hAnsi="Times New Roman" w:cs="Times New Roman"/>
                <w:sz w:val="23"/>
                <w:szCs w:val="23"/>
                <w:highlight w:val="yellow"/>
              </w:rPr>
            </w:pPr>
            <w:r w:rsidRPr="00245FAB">
              <w:rPr>
                <w:rFonts w:ascii="Times New Roman" w:eastAsia="Calibri" w:hAnsi="Times New Roman" w:cs="Times New Roman"/>
                <w:sz w:val="23"/>
                <w:szCs w:val="23"/>
              </w:rPr>
              <w:t>_________________________/</w:t>
            </w:r>
            <w:proofErr w:type="spellStart"/>
            <w:r w:rsidRPr="00245FAB">
              <w:rPr>
                <w:rFonts w:ascii="Times New Roman" w:eastAsia="Calibri" w:hAnsi="Times New Roman" w:cs="Times New Roman"/>
                <w:sz w:val="23"/>
                <w:szCs w:val="23"/>
              </w:rPr>
              <w:t>I.</w:t>
            </w:r>
            <w:r w:rsidRPr="00270EA3">
              <w:rPr>
                <w:rFonts w:ascii="Times New Roman" w:eastAsia="Calibri" w:hAnsi="Times New Roman" w:cs="Times New Roman"/>
                <w:sz w:val="23"/>
                <w:szCs w:val="23"/>
              </w:rPr>
              <w:t>Retējuma</w:t>
            </w:r>
            <w:proofErr w:type="spellEnd"/>
            <w:r w:rsidR="00D66170" w:rsidRPr="00270EA3">
              <w:rPr>
                <w:rFonts w:ascii="Times New Roman" w:eastAsia="Calibri" w:hAnsi="Times New Roman" w:cs="Times New Roman"/>
                <w:sz w:val="23"/>
                <w:szCs w:val="23"/>
              </w:rPr>
              <w:t>/</w:t>
            </w:r>
          </w:p>
          <w:p w:rsidR="00D66170" w:rsidRPr="00E375F0" w:rsidRDefault="00D66170" w:rsidP="005765D2">
            <w:pPr>
              <w:suppressAutoHyphens/>
              <w:autoSpaceDN w:val="0"/>
              <w:spacing w:after="0" w:line="240" w:lineRule="auto"/>
              <w:jc w:val="both"/>
              <w:textAlignment w:val="baseline"/>
              <w:rPr>
                <w:rFonts w:ascii="Calibri" w:eastAsia="Calibri" w:hAnsi="Calibri" w:cs="DokChampa"/>
                <w:sz w:val="23"/>
                <w:szCs w:val="23"/>
                <w:highlight w:val="yellow"/>
              </w:rPr>
            </w:pPr>
          </w:p>
        </w:tc>
      </w:tr>
    </w:tbl>
    <w:p w:rsidR="00585EB9" w:rsidRDefault="00585EB9"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D5588B" w:rsidRDefault="00D5588B"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7B1845" w:rsidRDefault="007B1845" w:rsidP="00585EB9">
      <w:pPr>
        <w:spacing w:after="120" w:line="240" w:lineRule="auto"/>
        <w:ind w:right="-427"/>
        <w:rPr>
          <w:rFonts w:ascii="Times New Roman" w:eastAsia="Times New Roman" w:hAnsi="Times New Roman" w:cs="Times New Roman"/>
          <w:b/>
          <w:bCs/>
          <w:sz w:val="23"/>
          <w:szCs w:val="23"/>
        </w:rPr>
      </w:pPr>
    </w:p>
    <w:p w:rsidR="009F38E0" w:rsidRDefault="009F38E0" w:rsidP="00585EB9">
      <w:pPr>
        <w:spacing w:after="120" w:line="240" w:lineRule="auto"/>
        <w:ind w:right="-427"/>
        <w:rPr>
          <w:rFonts w:ascii="Times New Roman" w:eastAsia="Times New Roman" w:hAnsi="Times New Roman" w:cs="Times New Roman"/>
          <w:b/>
          <w:bCs/>
          <w:sz w:val="23"/>
          <w:szCs w:val="23"/>
        </w:rPr>
      </w:pPr>
    </w:p>
    <w:p w:rsidR="008643C7" w:rsidRPr="00585EB9" w:rsidRDefault="008643C7" w:rsidP="00585EB9">
      <w:pPr>
        <w:spacing w:after="120" w:line="240" w:lineRule="auto"/>
        <w:ind w:right="-427"/>
        <w:rPr>
          <w:rFonts w:ascii="Times New Roman" w:eastAsia="Times New Roman" w:hAnsi="Times New Roman" w:cs="Times New Roman"/>
          <w:b/>
          <w:bCs/>
          <w:sz w:val="23"/>
          <w:szCs w:val="23"/>
        </w:rPr>
      </w:pPr>
      <w:bookmarkStart w:id="0" w:name="_GoBack"/>
      <w:bookmarkEnd w:id="0"/>
    </w:p>
    <w:p w:rsidR="00585EB9" w:rsidRPr="00585EB9" w:rsidRDefault="00585EB9" w:rsidP="00585EB9">
      <w:pPr>
        <w:spacing w:after="0" w:line="240" w:lineRule="auto"/>
        <w:ind w:right="-425"/>
        <w:jc w:val="right"/>
        <w:rPr>
          <w:rFonts w:ascii="Times New Roman" w:eastAsia="Times New Roman" w:hAnsi="Times New Roman" w:cs="Times New Roman"/>
        </w:rPr>
      </w:pPr>
      <w:r w:rsidRPr="00585EB9">
        <w:rPr>
          <w:rFonts w:ascii="Times New Roman" w:eastAsia="Times New Roman" w:hAnsi="Times New Roman" w:cs="Times New Roman"/>
        </w:rPr>
        <w:t>1.pielikums</w:t>
      </w:r>
    </w:p>
    <w:p w:rsidR="00585EB9" w:rsidRPr="00585EB9" w:rsidRDefault="00585EB9" w:rsidP="00585EB9">
      <w:pPr>
        <w:spacing w:after="0" w:line="240" w:lineRule="auto"/>
        <w:ind w:right="-425"/>
        <w:jc w:val="right"/>
        <w:rPr>
          <w:rFonts w:ascii="Times New Roman" w:eastAsia="Times New Roman" w:hAnsi="Times New Roman" w:cs="Times New Roman"/>
        </w:rPr>
      </w:pPr>
      <w:r w:rsidRPr="00585EB9">
        <w:rPr>
          <w:rFonts w:ascii="Times New Roman" w:eastAsia="Times New Roman" w:hAnsi="Times New Roman" w:cs="Times New Roman"/>
        </w:rPr>
        <w:t>2017.gada ___._______________</w:t>
      </w:r>
    </w:p>
    <w:p w:rsidR="00585EB9" w:rsidRPr="00585EB9" w:rsidRDefault="00585EB9" w:rsidP="001C1806">
      <w:pPr>
        <w:spacing w:after="0" w:line="240" w:lineRule="auto"/>
        <w:ind w:right="-425"/>
        <w:jc w:val="right"/>
        <w:rPr>
          <w:rFonts w:ascii="Times New Roman" w:eastAsia="Times New Roman" w:hAnsi="Times New Roman" w:cs="Times New Roman"/>
        </w:rPr>
      </w:pPr>
      <w:r w:rsidRPr="00585EB9">
        <w:rPr>
          <w:rFonts w:ascii="Times New Roman" w:eastAsia="Times New Roman" w:hAnsi="Times New Roman" w:cs="Times New Roman"/>
        </w:rPr>
        <w:t>Vispārīgai vienošanās nr. _________________</w:t>
      </w:r>
    </w:p>
    <w:p w:rsidR="00585EB9" w:rsidRPr="00585EB9" w:rsidRDefault="00585EB9" w:rsidP="00585EB9">
      <w:pPr>
        <w:spacing w:after="0" w:line="240" w:lineRule="auto"/>
        <w:ind w:right="-425"/>
        <w:jc w:val="right"/>
        <w:rPr>
          <w:rFonts w:ascii="Times New Roman" w:eastAsia="Times New Roman" w:hAnsi="Times New Roman" w:cs="Times New Roman"/>
        </w:rPr>
      </w:pPr>
    </w:p>
    <w:tbl>
      <w:tblPr>
        <w:tblStyle w:val="TableGrid7"/>
        <w:tblW w:w="5082" w:type="pct"/>
        <w:tblInd w:w="-147" w:type="dxa"/>
        <w:tblLook w:val="04A0" w:firstRow="1" w:lastRow="0" w:firstColumn="1" w:lastColumn="0" w:noHBand="0" w:noVBand="1"/>
      </w:tblPr>
      <w:tblGrid>
        <w:gridCol w:w="3827"/>
        <w:gridCol w:w="1984"/>
        <w:gridCol w:w="1986"/>
        <w:gridCol w:w="1413"/>
      </w:tblGrid>
      <w:tr w:rsidR="001C1806" w:rsidRPr="00C243BA" w:rsidTr="005765D2">
        <w:tc>
          <w:tcPr>
            <w:tcW w:w="2078" w:type="pct"/>
            <w:vAlign w:val="center"/>
          </w:tcPr>
          <w:p w:rsidR="001C1806" w:rsidRPr="00205802" w:rsidRDefault="001C1806" w:rsidP="005765D2">
            <w:pPr>
              <w:jc w:val="center"/>
              <w:rPr>
                <w:rFonts w:ascii="Times New Roman" w:hAnsi="Times New Roman"/>
              </w:rPr>
            </w:pPr>
            <w:r w:rsidRPr="00205802">
              <w:rPr>
                <w:rFonts w:ascii="Times New Roman" w:hAnsi="Times New Roman"/>
              </w:rPr>
              <w:t>Iepirkuma daļas Nr. un nosaukums</w:t>
            </w:r>
          </w:p>
        </w:tc>
        <w:tc>
          <w:tcPr>
            <w:tcW w:w="1077" w:type="pct"/>
            <w:vAlign w:val="center"/>
          </w:tcPr>
          <w:p w:rsidR="001C1806" w:rsidRPr="00205802" w:rsidRDefault="001C1806" w:rsidP="005765D2">
            <w:pPr>
              <w:jc w:val="center"/>
              <w:rPr>
                <w:rFonts w:ascii="Times New Roman" w:hAnsi="Times New Roman"/>
              </w:rPr>
            </w:pPr>
            <w:r w:rsidRPr="00205802">
              <w:rPr>
                <w:rFonts w:ascii="Times New Roman" w:hAnsi="Times New Roman"/>
              </w:rPr>
              <w:t>Piegādātājs Nr.1</w:t>
            </w:r>
          </w:p>
          <w:p w:rsidR="001C1806" w:rsidRPr="00205802" w:rsidRDefault="001C1806" w:rsidP="005765D2">
            <w:pPr>
              <w:jc w:val="center"/>
              <w:rPr>
                <w:rFonts w:ascii="Times New Roman" w:hAnsi="Times New Roman"/>
              </w:rPr>
            </w:pPr>
            <w:r w:rsidRPr="00205802">
              <w:rPr>
                <w:rFonts w:ascii="Times New Roman" w:hAnsi="Times New Roman"/>
              </w:rPr>
              <w:t>(nosaukums)</w:t>
            </w:r>
          </w:p>
        </w:tc>
        <w:tc>
          <w:tcPr>
            <w:tcW w:w="1078" w:type="pct"/>
            <w:vAlign w:val="center"/>
          </w:tcPr>
          <w:p w:rsidR="001C1806" w:rsidRPr="00205802" w:rsidRDefault="001C1806" w:rsidP="005765D2">
            <w:pPr>
              <w:jc w:val="center"/>
              <w:rPr>
                <w:rFonts w:ascii="Times New Roman" w:hAnsi="Times New Roman"/>
              </w:rPr>
            </w:pPr>
            <w:r w:rsidRPr="00205802">
              <w:rPr>
                <w:rFonts w:ascii="Times New Roman" w:hAnsi="Times New Roman"/>
              </w:rPr>
              <w:t>Piegādātājs Nr.2 (nosaukums)</w:t>
            </w:r>
          </w:p>
        </w:tc>
        <w:tc>
          <w:tcPr>
            <w:tcW w:w="767" w:type="pct"/>
            <w:vAlign w:val="center"/>
          </w:tcPr>
          <w:p w:rsidR="001C1806" w:rsidRPr="00205802" w:rsidRDefault="001C1806" w:rsidP="005765D2">
            <w:pPr>
              <w:jc w:val="center"/>
              <w:rPr>
                <w:rFonts w:ascii="Times New Roman" w:hAnsi="Times New Roman"/>
              </w:rPr>
            </w:pPr>
            <w:r w:rsidRPr="00205802">
              <w:rPr>
                <w:rFonts w:ascii="Times New Roman" w:hAnsi="Times New Roman"/>
              </w:rPr>
              <w:t>Piegādātājs Nr.3 (nosaukums)</w:t>
            </w:r>
          </w:p>
        </w:tc>
      </w:tr>
      <w:tr w:rsidR="00205802" w:rsidRPr="00936F72" w:rsidTr="008139D8">
        <w:tc>
          <w:tcPr>
            <w:tcW w:w="2078" w:type="pct"/>
            <w:vAlign w:val="center"/>
          </w:tcPr>
          <w:p w:rsidR="00205802" w:rsidRPr="00205802" w:rsidRDefault="00205802" w:rsidP="00205802">
            <w:pPr>
              <w:spacing w:line="276" w:lineRule="auto"/>
              <w:contextualSpacing/>
              <w:jc w:val="both"/>
              <w:rPr>
                <w:rFonts w:ascii="Times New Roman" w:hAnsi="Times New Roman"/>
              </w:rPr>
            </w:pPr>
            <w:r w:rsidRPr="00205802">
              <w:rPr>
                <w:rFonts w:ascii="Times New Roman" w:hAnsi="Times New Roman"/>
                <w:b/>
                <w:bCs/>
                <w:i/>
                <w:iCs/>
              </w:rPr>
              <w:t>1.daļa</w:t>
            </w:r>
            <w:r w:rsidRPr="00205802">
              <w:rPr>
                <w:rFonts w:ascii="Times New Roman" w:hAnsi="Times New Roman"/>
              </w:rPr>
              <w:t xml:space="preserve"> “Dezinfekcijas līdzeklis higiēniskai roku dezinfekcijai”</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1078" w:type="pct"/>
            <w:tcBorders>
              <w:top w:val="single" w:sz="4" w:space="0" w:color="000000"/>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767" w:type="pct"/>
            <w:tcBorders>
              <w:top w:val="single" w:sz="4" w:space="0" w:color="000000"/>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8139D8">
        <w:tc>
          <w:tcPr>
            <w:tcW w:w="2078" w:type="pct"/>
            <w:vAlign w:val="center"/>
          </w:tcPr>
          <w:p w:rsidR="00205802" w:rsidRPr="00205802" w:rsidRDefault="00205802" w:rsidP="00205802">
            <w:pPr>
              <w:spacing w:line="276" w:lineRule="auto"/>
              <w:contextualSpacing/>
              <w:jc w:val="both"/>
              <w:rPr>
                <w:rFonts w:ascii="Times New Roman" w:hAnsi="Times New Roman"/>
              </w:rPr>
            </w:pPr>
            <w:r w:rsidRPr="00205802">
              <w:rPr>
                <w:rFonts w:ascii="Times New Roman" w:hAnsi="Times New Roman"/>
                <w:b/>
                <w:bCs/>
                <w:i/>
                <w:iCs/>
              </w:rPr>
              <w:t>2.daļa</w:t>
            </w:r>
            <w:r w:rsidRPr="00205802">
              <w:rPr>
                <w:rFonts w:ascii="Times New Roman" w:hAnsi="Times New Roman"/>
              </w:rPr>
              <w:t xml:space="preserve"> Īpaši saudzīgs roku dezinfekcijas līdzeklis</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8139D8">
        <w:tc>
          <w:tcPr>
            <w:tcW w:w="2078" w:type="pct"/>
            <w:vAlign w:val="center"/>
          </w:tcPr>
          <w:p w:rsidR="00205802" w:rsidRPr="00205802" w:rsidRDefault="00205802" w:rsidP="00205802">
            <w:pPr>
              <w:spacing w:line="276" w:lineRule="auto"/>
              <w:contextualSpacing/>
              <w:jc w:val="both"/>
              <w:rPr>
                <w:rFonts w:ascii="Times New Roman" w:hAnsi="Times New Roman"/>
              </w:rPr>
            </w:pPr>
            <w:r w:rsidRPr="00205802">
              <w:rPr>
                <w:rFonts w:ascii="Times New Roman" w:hAnsi="Times New Roman"/>
                <w:b/>
                <w:bCs/>
                <w:i/>
                <w:iCs/>
              </w:rPr>
              <w:t>3.daļa</w:t>
            </w:r>
            <w:r w:rsidRPr="00205802">
              <w:rPr>
                <w:rFonts w:ascii="Times New Roman" w:hAnsi="Times New Roman"/>
              </w:rPr>
              <w:t xml:space="preserve"> Dezinfekcijas līdzeklis higiēniskai roku apstrādei ar pastiprinātu </w:t>
            </w:r>
            <w:proofErr w:type="spellStart"/>
            <w:r w:rsidRPr="00205802">
              <w:rPr>
                <w:rFonts w:ascii="Times New Roman" w:hAnsi="Times New Roman"/>
              </w:rPr>
              <w:t>virucīdu</w:t>
            </w:r>
            <w:proofErr w:type="spellEnd"/>
            <w:r w:rsidRPr="00205802">
              <w:rPr>
                <w:rFonts w:ascii="Times New Roman" w:hAnsi="Times New Roman"/>
              </w:rPr>
              <w:t xml:space="preserve"> iedarbību</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“B.Braun Medical”</w:t>
            </w:r>
          </w:p>
        </w:tc>
      </w:tr>
      <w:tr w:rsidR="00205802" w:rsidRPr="00257BDB" w:rsidTr="008139D8">
        <w:tc>
          <w:tcPr>
            <w:tcW w:w="2078" w:type="pct"/>
            <w:vAlign w:val="center"/>
          </w:tcPr>
          <w:p w:rsidR="00205802" w:rsidRPr="00205802" w:rsidRDefault="00205802" w:rsidP="00205802">
            <w:pPr>
              <w:spacing w:line="276" w:lineRule="auto"/>
              <w:contextualSpacing/>
              <w:jc w:val="both"/>
              <w:rPr>
                <w:rFonts w:ascii="Times New Roman" w:hAnsi="Times New Roman"/>
              </w:rPr>
            </w:pPr>
            <w:r w:rsidRPr="00205802">
              <w:rPr>
                <w:rFonts w:ascii="Times New Roman" w:hAnsi="Times New Roman"/>
                <w:b/>
                <w:bCs/>
                <w:i/>
                <w:iCs/>
              </w:rPr>
              <w:t>4.daļa</w:t>
            </w:r>
            <w:r w:rsidRPr="00205802">
              <w:rPr>
                <w:rFonts w:ascii="Times New Roman" w:hAnsi="Times New Roman"/>
              </w:rPr>
              <w:t xml:space="preserve"> Roku apstrādes līdzekļi operāciju blokos</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“B.Braun Medical”</w:t>
            </w:r>
          </w:p>
        </w:tc>
      </w:tr>
      <w:tr w:rsidR="00205802" w:rsidRPr="00257BDB" w:rsidTr="008139D8">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5.daļa </w:t>
            </w:r>
            <w:r w:rsidRPr="00205802">
              <w:rPr>
                <w:rFonts w:ascii="Times New Roman" w:eastAsia="Times New Roman" w:hAnsi="Times New Roman"/>
              </w:rPr>
              <w:t xml:space="preserve">Dezinfekcijas līdzekļi ādas apstrādei pirms </w:t>
            </w:r>
            <w:proofErr w:type="spellStart"/>
            <w:r w:rsidRPr="00205802">
              <w:rPr>
                <w:rFonts w:ascii="Times New Roman" w:eastAsia="Times New Roman" w:hAnsi="Times New Roman"/>
              </w:rPr>
              <w:t>invazīvām</w:t>
            </w:r>
            <w:proofErr w:type="spellEnd"/>
            <w:r w:rsidRPr="00205802">
              <w:rPr>
                <w:rFonts w:ascii="Times New Roman" w:eastAsia="Times New Roman" w:hAnsi="Times New Roman"/>
              </w:rPr>
              <w:t xml:space="preserve"> vai ķirurģiskām manipulācijām</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8.daļa </w:t>
            </w:r>
            <w:r w:rsidRPr="00205802">
              <w:rPr>
                <w:rFonts w:ascii="Times New Roman" w:eastAsia="Times New Roman" w:hAnsi="Times New Roman"/>
              </w:rPr>
              <w:t>Virsmu dezinfekcijas līdzekļa koncentrāts</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1078" w:type="pct"/>
            <w:tcBorders>
              <w:top w:val="single" w:sz="4" w:space="0" w:color="000000"/>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767" w:type="pct"/>
            <w:tcBorders>
              <w:top w:val="single" w:sz="4" w:space="0" w:color="000000"/>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9.daļa </w:t>
            </w:r>
            <w:r w:rsidRPr="00205802">
              <w:rPr>
                <w:rFonts w:ascii="Times New Roman" w:eastAsia="Times New Roman" w:hAnsi="Times New Roman"/>
              </w:rPr>
              <w:t xml:space="preserve">Virsmu dezinfekcijas līdzekļa koncentrāts ar </w:t>
            </w:r>
            <w:proofErr w:type="spellStart"/>
            <w:r w:rsidRPr="00205802">
              <w:rPr>
                <w:rFonts w:ascii="Times New Roman" w:eastAsia="Times New Roman" w:hAnsi="Times New Roman"/>
              </w:rPr>
              <w:t>sporicīdu</w:t>
            </w:r>
            <w:proofErr w:type="spellEnd"/>
            <w:r w:rsidRPr="00205802">
              <w:rPr>
                <w:rFonts w:ascii="Times New Roman" w:eastAsia="Times New Roman" w:hAnsi="Times New Roman"/>
              </w:rPr>
              <w:t xml:space="preserve"> iedarbību</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Medilink</w:t>
            </w:r>
            <w:proofErr w:type="spellEnd"/>
            <w:r>
              <w:rPr>
                <w:rFonts w:ascii="Times New Roman" w:hAnsi="Times New Roman"/>
                <w:color w:val="000000"/>
              </w:rPr>
              <w:t>”</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10.daļa </w:t>
            </w:r>
            <w:r w:rsidRPr="00205802">
              <w:rPr>
                <w:rFonts w:ascii="Times New Roman" w:eastAsia="Times New Roman" w:hAnsi="Times New Roman"/>
              </w:rPr>
              <w:t xml:space="preserve">Dezinfekcijas līdzekļa koncentrāts sanitāro virsmu </w:t>
            </w:r>
            <w:proofErr w:type="spellStart"/>
            <w:r w:rsidRPr="00205802">
              <w:rPr>
                <w:rFonts w:ascii="Times New Roman" w:eastAsia="Times New Roman" w:hAnsi="Times New Roman"/>
              </w:rPr>
              <w:t>tīrīšananai</w:t>
            </w:r>
            <w:proofErr w:type="spellEnd"/>
            <w:r w:rsidRPr="00205802">
              <w:rPr>
                <w:rFonts w:ascii="Times New Roman" w:eastAsia="Times New Roman" w:hAnsi="Times New Roman"/>
              </w:rPr>
              <w:t xml:space="preserve"> ar mazgājošu un </w:t>
            </w:r>
            <w:proofErr w:type="spellStart"/>
            <w:r w:rsidRPr="00205802">
              <w:rPr>
                <w:rFonts w:ascii="Times New Roman" w:eastAsia="Times New Roman" w:hAnsi="Times New Roman"/>
              </w:rPr>
              <w:t>dezodorējošu</w:t>
            </w:r>
            <w:proofErr w:type="spellEnd"/>
            <w:r w:rsidRPr="00205802">
              <w:rPr>
                <w:rFonts w:ascii="Times New Roman" w:eastAsia="Times New Roman" w:hAnsi="Times New Roman"/>
              </w:rPr>
              <w:t xml:space="preserve"> efektu</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11.daļa </w:t>
            </w:r>
            <w:r w:rsidRPr="00205802">
              <w:rPr>
                <w:rFonts w:ascii="Times New Roman" w:eastAsia="Times New Roman" w:hAnsi="Times New Roman"/>
              </w:rPr>
              <w:t>Ātras iedarbības dezinfekcijas virsmām</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12.daļa </w:t>
            </w:r>
            <w:r w:rsidRPr="00205802">
              <w:rPr>
                <w:rFonts w:ascii="Times New Roman" w:eastAsia="Times New Roman" w:hAnsi="Times New Roman"/>
              </w:rPr>
              <w:t>Sausas salvetes, paredzētas piesūcināšanai ar dezinfekcijas līdzekļiem virsmu un medicīnas ierīču dezinfekcijai</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“B.Braun Medical”</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Medilink</w:t>
            </w:r>
            <w:proofErr w:type="spellEnd"/>
            <w:r>
              <w:rPr>
                <w:rFonts w:ascii="Times New Roman" w:hAnsi="Times New Roman"/>
                <w:color w:val="000000"/>
              </w:rPr>
              <w:t>”</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13.daļa </w:t>
            </w:r>
            <w:r w:rsidRPr="00205802">
              <w:rPr>
                <w:rFonts w:ascii="Times New Roman" w:eastAsia="Times New Roman" w:hAnsi="Times New Roman"/>
              </w:rPr>
              <w:t>Alkoholu saturošas virsmu dezinfekcijas salvetes</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14.daļa </w:t>
            </w:r>
            <w:r w:rsidRPr="00205802">
              <w:rPr>
                <w:rFonts w:ascii="Times New Roman" w:eastAsia="Times New Roman" w:hAnsi="Times New Roman"/>
              </w:rPr>
              <w:t>Alkoholu nesaturošas virsmu dezinfekcijas salvetes</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Interlux</w:t>
            </w:r>
            <w:proofErr w:type="spellEnd"/>
            <w:r>
              <w:rPr>
                <w:rFonts w:ascii="Times New Roman" w:hAnsi="Times New Roman"/>
                <w:color w:val="000000"/>
              </w:rPr>
              <w:t>”</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sidRPr="00205802">
              <w:rPr>
                <w:rFonts w:ascii="Times New Roman" w:hAnsi="Times New Roman"/>
                <w:color w:val="000000"/>
              </w:rPr>
              <w:t> </w:t>
            </w:r>
          </w:p>
        </w:tc>
      </w:tr>
      <w:tr w:rsidR="00205802" w:rsidRPr="00257BDB" w:rsidTr="001F3D0E">
        <w:tc>
          <w:tcPr>
            <w:tcW w:w="2078" w:type="pct"/>
            <w:vAlign w:val="center"/>
          </w:tcPr>
          <w:p w:rsidR="00205802" w:rsidRPr="00205802" w:rsidRDefault="00205802" w:rsidP="00205802">
            <w:pPr>
              <w:spacing w:line="276" w:lineRule="auto"/>
              <w:contextualSpacing/>
              <w:jc w:val="both"/>
              <w:rPr>
                <w:rFonts w:ascii="Times New Roman" w:eastAsia="Times New Roman" w:hAnsi="Times New Roman"/>
                <w:b/>
                <w:bCs/>
                <w:i/>
                <w:iCs/>
              </w:rPr>
            </w:pPr>
            <w:r w:rsidRPr="00205802">
              <w:rPr>
                <w:rFonts w:ascii="Times New Roman" w:eastAsia="Times New Roman" w:hAnsi="Times New Roman"/>
                <w:b/>
                <w:bCs/>
                <w:i/>
                <w:iCs/>
              </w:rPr>
              <w:t xml:space="preserve">15.daļa </w:t>
            </w:r>
            <w:r w:rsidRPr="00205802">
              <w:rPr>
                <w:rFonts w:ascii="Times New Roman" w:eastAsia="Times New Roman" w:hAnsi="Times New Roman"/>
              </w:rPr>
              <w:t>Līdzeklis apavu dezinfekcijai</w:t>
            </w:r>
          </w:p>
        </w:tc>
        <w:tc>
          <w:tcPr>
            <w:tcW w:w="1077" w:type="pct"/>
            <w:tcBorders>
              <w:top w:val="nil"/>
              <w:left w:val="single" w:sz="4" w:space="0" w:color="000000"/>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Chemi</w:t>
            </w:r>
            <w:proofErr w:type="spellEnd"/>
            <w:r>
              <w:rPr>
                <w:rFonts w:ascii="Times New Roman" w:hAnsi="Times New Roman"/>
                <w:color w:val="000000"/>
              </w:rPr>
              <w:t xml:space="preserve"> </w:t>
            </w:r>
            <w:proofErr w:type="spellStart"/>
            <w:r>
              <w:rPr>
                <w:rFonts w:ascii="Times New Roman" w:hAnsi="Times New Roman"/>
                <w:color w:val="000000"/>
              </w:rPr>
              <w:t>Pharm</w:t>
            </w:r>
            <w:proofErr w:type="spellEnd"/>
            <w:r>
              <w:rPr>
                <w:rFonts w:ascii="Times New Roman" w:hAnsi="Times New Roman"/>
                <w:color w:val="000000"/>
              </w:rPr>
              <w:t xml:space="preserve"> Group”</w:t>
            </w:r>
          </w:p>
        </w:tc>
        <w:tc>
          <w:tcPr>
            <w:tcW w:w="1078"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Hygeia</w:t>
            </w:r>
            <w:proofErr w:type="spellEnd"/>
            <w:r>
              <w:rPr>
                <w:rFonts w:ascii="Times New Roman" w:hAnsi="Times New Roman"/>
                <w:color w:val="000000"/>
              </w:rPr>
              <w:t>”</w:t>
            </w:r>
          </w:p>
        </w:tc>
        <w:tc>
          <w:tcPr>
            <w:tcW w:w="767" w:type="pct"/>
            <w:tcBorders>
              <w:top w:val="nil"/>
              <w:left w:val="nil"/>
              <w:bottom w:val="single" w:sz="4" w:space="0" w:color="000000"/>
              <w:right w:val="single" w:sz="4" w:space="0" w:color="000000"/>
            </w:tcBorders>
            <w:shd w:val="clear" w:color="auto" w:fill="auto"/>
            <w:vAlign w:val="center"/>
          </w:tcPr>
          <w:p w:rsidR="00205802" w:rsidRPr="00205802" w:rsidRDefault="00205802" w:rsidP="00205802">
            <w:pPr>
              <w:jc w:val="center"/>
              <w:rPr>
                <w:rFonts w:ascii="Times New Roman" w:hAnsi="Times New Roman"/>
                <w:color w:val="000000"/>
              </w:rPr>
            </w:pPr>
            <w:r>
              <w:rPr>
                <w:rFonts w:ascii="Times New Roman" w:hAnsi="Times New Roman"/>
                <w:color w:val="000000"/>
              </w:rPr>
              <w:t>SIA “</w:t>
            </w:r>
            <w:proofErr w:type="spellStart"/>
            <w:r>
              <w:rPr>
                <w:rFonts w:ascii="Times New Roman" w:hAnsi="Times New Roman"/>
                <w:color w:val="000000"/>
              </w:rPr>
              <w:t>Medilink</w:t>
            </w:r>
            <w:proofErr w:type="spellEnd"/>
            <w:r>
              <w:rPr>
                <w:rFonts w:ascii="Times New Roman" w:hAnsi="Times New Roman"/>
                <w:color w:val="000000"/>
              </w:rPr>
              <w:t>”</w:t>
            </w:r>
          </w:p>
        </w:tc>
      </w:tr>
    </w:tbl>
    <w:p w:rsidR="00585EB9" w:rsidRPr="00585EB9" w:rsidRDefault="00585EB9" w:rsidP="00585EB9">
      <w:pPr>
        <w:spacing w:after="0" w:line="240" w:lineRule="auto"/>
        <w:ind w:right="-425"/>
        <w:jc w:val="both"/>
        <w:rPr>
          <w:rFonts w:ascii="Times New Roman" w:eastAsia="Times New Roman" w:hAnsi="Times New Roman" w:cs="Times New Roman"/>
        </w:rPr>
      </w:pPr>
    </w:p>
    <w:p w:rsidR="00585EB9" w:rsidRPr="00585EB9" w:rsidRDefault="00585EB9" w:rsidP="00585EB9">
      <w:pPr>
        <w:spacing w:after="120" w:line="240" w:lineRule="auto"/>
        <w:ind w:right="-427"/>
        <w:jc w:val="center"/>
        <w:rPr>
          <w:rFonts w:ascii="Times New Roman" w:eastAsia="Times New Roman" w:hAnsi="Times New Roman" w:cs="Times New Roman"/>
          <w:b/>
          <w:bCs/>
          <w:sz w:val="23"/>
          <w:szCs w:val="23"/>
        </w:rPr>
      </w:pPr>
    </w:p>
    <w:p w:rsidR="00585EB9" w:rsidRPr="00585EB9" w:rsidRDefault="00585EB9" w:rsidP="00585EB9">
      <w:pPr>
        <w:spacing w:after="120" w:line="240" w:lineRule="auto"/>
        <w:ind w:right="-427"/>
        <w:jc w:val="center"/>
        <w:rPr>
          <w:rFonts w:ascii="Times New Roman" w:eastAsia="Times New Roman" w:hAnsi="Times New Roman" w:cs="Times New Roman"/>
          <w:b/>
          <w:bCs/>
          <w:sz w:val="23"/>
          <w:szCs w:val="23"/>
        </w:rPr>
      </w:pPr>
    </w:p>
    <w:p w:rsidR="00017B7E" w:rsidRDefault="00C273C5"/>
    <w:sectPr w:rsidR="00017B7E" w:rsidSect="00585EB9">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C5" w:rsidRDefault="00C273C5" w:rsidP="009F38E0">
      <w:pPr>
        <w:spacing w:after="0" w:line="240" w:lineRule="auto"/>
      </w:pPr>
      <w:r>
        <w:separator/>
      </w:r>
    </w:p>
  </w:endnote>
  <w:endnote w:type="continuationSeparator" w:id="0">
    <w:p w:rsidR="00C273C5" w:rsidRDefault="00C273C5" w:rsidP="009F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58505"/>
      <w:docPartObj>
        <w:docPartGallery w:val="Page Numbers (Bottom of Page)"/>
        <w:docPartUnique/>
      </w:docPartObj>
    </w:sdtPr>
    <w:sdtEndPr>
      <w:rPr>
        <w:noProof/>
      </w:rPr>
    </w:sdtEndPr>
    <w:sdtContent>
      <w:p w:rsidR="009F38E0" w:rsidRDefault="009F38E0">
        <w:pPr>
          <w:pStyle w:val="Footer"/>
          <w:jc w:val="right"/>
        </w:pPr>
        <w:r>
          <w:fldChar w:fldCharType="begin"/>
        </w:r>
        <w:r>
          <w:instrText xml:space="preserve"> PAGE   \* MERGEFORMAT </w:instrText>
        </w:r>
        <w:r>
          <w:fldChar w:fldCharType="separate"/>
        </w:r>
        <w:r w:rsidR="008643C7">
          <w:rPr>
            <w:noProof/>
          </w:rPr>
          <w:t>6</w:t>
        </w:r>
        <w:r>
          <w:rPr>
            <w:noProof/>
          </w:rPr>
          <w:fldChar w:fldCharType="end"/>
        </w:r>
      </w:p>
    </w:sdtContent>
  </w:sdt>
  <w:p w:rsidR="009F38E0" w:rsidRDefault="009F3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C5" w:rsidRDefault="00C273C5" w:rsidP="009F38E0">
      <w:pPr>
        <w:spacing w:after="0" w:line="240" w:lineRule="auto"/>
      </w:pPr>
      <w:r>
        <w:separator/>
      </w:r>
    </w:p>
  </w:footnote>
  <w:footnote w:type="continuationSeparator" w:id="0">
    <w:p w:rsidR="00C273C5" w:rsidRDefault="00C273C5" w:rsidP="009F3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B9"/>
    <w:rsid w:val="0003595B"/>
    <w:rsid w:val="000665C2"/>
    <w:rsid w:val="00084E8D"/>
    <w:rsid w:val="0013581F"/>
    <w:rsid w:val="001408DC"/>
    <w:rsid w:val="001477A7"/>
    <w:rsid w:val="001C1806"/>
    <w:rsid w:val="001C641D"/>
    <w:rsid w:val="00205802"/>
    <w:rsid w:val="00270EA3"/>
    <w:rsid w:val="003B1374"/>
    <w:rsid w:val="004023EB"/>
    <w:rsid w:val="00557481"/>
    <w:rsid w:val="00585EB9"/>
    <w:rsid w:val="00645A7C"/>
    <w:rsid w:val="00646919"/>
    <w:rsid w:val="00686A5A"/>
    <w:rsid w:val="0075347F"/>
    <w:rsid w:val="0079737B"/>
    <w:rsid w:val="007B1845"/>
    <w:rsid w:val="007D49B6"/>
    <w:rsid w:val="008643C7"/>
    <w:rsid w:val="0087297B"/>
    <w:rsid w:val="008C1383"/>
    <w:rsid w:val="00920DD9"/>
    <w:rsid w:val="009B2FBE"/>
    <w:rsid w:val="009E1914"/>
    <w:rsid w:val="009F38E0"/>
    <w:rsid w:val="00A722AB"/>
    <w:rsid w:val="00B51EE8"/>
    <w:rsid w:val="00C273C5"/>
    <w:rsid w:val="00D37C2A"/>
    <w:rsid w:val="00D5588B"/>
    <w:rsid w:val="00D66170"/>
    <w:rsid w:val="00DF3130"/>
    <w:rsid w:val="00DF4639"/>
    <w:rsid w:val="00E0640C"/>
    <w:rsid w:val="00E375F0"/>
    <w:rsid w:val="00E452A4"/>
    <w:rsid w:val="00FE316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DAC5D-78B0-46A0-9BDE-627345BE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585EB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8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38E0"/>
  </w:style>
  <w:style w:type="paragraph" w:styleId="Footer">
    <w:name w:val="footer"/>
    <w:basedOn w:val="Normal"/>
    <w:link w:val="FooterChar"/>
    <w:uiPriority w:val="99"/>
    <w:unhideWhenUsed/>
    <w:rsid w:val="009F3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38E0"/>
  </w:style>
  <w:style w:type="paragraph" w:styleId="BalloonText">
    <w:name w:val="Balloon Text"/>
    <w:basedOn w:val="Normal"/>
    <w:link w:val="BalloonTextChar"/>
    <w:uiPriority w:val="99"/>
    <w:semiHidden/>
    <w:unhideWhenUsed/>
    <w:rsid w:val="0075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9880</Words>
  <Characters>5632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Sokolova</dc:creator>
  <cp:keywords/>
  <dc:description/>
  <cp:lastModifiedBy>Eva Sokolova</cp:lastModifiedBy>
  <cp:revision>33</cp:revision>
  <cp:lastPrinted>2017-11-16T09:14:00Z</cp:lastPrinted>
  <dcterms:created xsi:type="dcterms:W3CDTF">2017-11-13T07:27:00Z</dcterms:created>
  <dcterms:modified xsi:type="dcterms:W3CDTF">2017-11-16T13:52:00Z</dcterms:modified>
</cp:coreProperties>
</file>